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076" w:tblpY="1259"/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1"/>
        <w:gridCol w:w="8530"/>
      </w:tblGrid>
      <w:tr w:rsidR="006A664F" w:rsidTr="007C7478">
        <w:trPr>
          <w:trHeight w:val="912"/>
        </w:trPr>
        <w:tc>
          <w:tcPr>
            <w:tcW w:w="10991" w:type="dxa"/>
            <w:gridSpan w:val="2"/>
            <w:tcBorders>
              <w:top w:val="nil"/>
              <w:left w:val="nil"/>
              <w:right w:val="nil"/>
            </w:tcBorders>
          </w:tcPr>
          <w:p w:rsidR="00A265AC" w:rsidRDefault="00A265AC" w:rsidP="007C747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</w:t>
            </w:r>
            <w:r w:rsidR="007C7478" w:rsidRPr="007C7478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амятка </w:t>
            </w:r>
            <w:r w:rsidR="007C7478" w:rsidRPr="007C74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для родителей </w:t>
            </w:r>
          </w:p>
          <w:p w:rsidR="007C7478" w:rsidRPr="00A265AC" w:rsidRDefault="00A265AC" w:rsidP="007C747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C7478" w:rsidRPr="007C74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контролю за нервно-психическим развитием детей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C7478" w:rsidRPr="007C7478">
              <w:rPr>
                <w:rFonts w:ascii="Times New Roman" w:hAnsi="Times New Roman" w:cs="Times New Roman"/>
                <w:b/>
                <w:sz w:val="32"/>
                <w:szCs w:val="32"/>
              </w:rPr>
              <w:t>второго и третьего года жизни</w:t>
            </w:r>
            <w:r w:rsidR="006A664F" w:rsidRPr="007C74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                    </w:t>
            </w:r>
          </w:p>
          <w:p w:rsidR="006A664F" w:rsidRPr="007C7478" w:rsidRDefault="006A664F" w:rsidP="007C74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C7478" w:rsidTr="00A265AC">
        <w:trPr>
          <w:trHeight w:val="577"/>
        </w:trPr>
        <w:tc>
          <w:tcPr>
            <w:tcW w:w="10991" w:type="dxa"/>
            <w:gridSpan w:val="2"/>
          </w:tcPr>
          <w:p w:rsidR="007C7478" w:rsidRPr="007C7478" w:rsidRDefault="007C7478" w:rsidP="007C74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</w:t>
            </w:r>
            <w:r w:rsidRP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Линия развития</w:t>
            </w:r>
          </w:p>
        </w:tc>
      </w:tr>
      <w:tr w:rsidR="006A664F" w:rsidTr="007C7478">
        <w:trPr>
          <w:trHeight w:val="601"/>
        </w:trPr>
        <w:tc>
          <w:tcPr>
            <w:tcW w:w="2461" w:type="dxa"/>
          </w:tcPr>
          <w:p w:rsidR="006A664F" w:rsidRPr="007C7478" w:rsidRDefault="006A664F" w:rsidP="007C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47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ребенка</w:t>
            </w:r>
          </w:p>
        </w:tc>
        <w:tc>
          <w:tcPr>
            <w:tcW w:w="8530" w:type="dxa"/>
          </w:tcPr>
          <w:p w:rsidR="006A664F" w:rsidRPr="007C7478" w:rsidRDefault="006A664F" w:rsidP="007C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64F">
              <w:rPr>
                <w:b/>
              </w:rPr>
              <w:t xml:space="preserve">                    </w:t>
            </w:r>
            <w:r w:rsidRPr="007C747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развития</w:t>
            </w:r>
          </w:p>
        </w:tc>
      </w:tr>
      <w:tr w:rsidR="006A664F" w:rsidTr="007C7478">
        <w:trPr>
          <w:trHeight w:val="345"/>
        </w:trPr>
        <w:tc>
          <w:tcPr>
            <w:tcW w:w="10991" w:type="dxa"/>
            <w:gridSpan w:val="2"/>
          </w:tcPr>
          <w:p w:rsidR="006A664F" w:rsidRPr="007C7478" w:rsidRDefault="006A664F" w:rsidP="007C74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r w:rsid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</w:t>
            </w:r>
            <w:r w:rsidRP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Сенсорное развитие</w:t>
            </w:r>
          </w:p>
        </w:tc>
      </w:tr>
      <w:tr w:rsidR="006A664F" w:rsidTr="007C7478">
        <w:trPr>
          <w:trHeight w:val="381"/>
        </w:trPr>
        <w:tc>
          <w:tcPr>
            <w:tcW w:w="2461" w:type="dxa"/>
          </w:tcPr>
          <w:p w:rsidR="006A664F" w:rsidRDefault="006A664F" w:rsidP="007C7478">
            <w:r>
              <w:t>1 год 3 месяца</w:t>
            </w:r>
          </w:p>
        </w:tc>
        <w:tc>
          <w:tcPr>
            <w:tcW w:w="8530" w:type="dxa"/>
          </w:tcPr>
          <w:p w:rsidR="006A664F" w:rsidRDefault="006A664F" w:rsidP="007C7478">
            <w:r>
              <w:t>Играя</w:t>
            </w:r>
            <w:r w:rsidR="00C500D4">
              <w:t>, различает два разных по величине предмета (например, два куба)</w:t>
            </w:r>
          </w:p>
        </w:tc>
      </w:tr>
      <w:tr w:rsidR="00C500D4" w:rsidTr="007C7478">
        <w:trPr>
          <w:trHeight w:val="715"/>
        </w:trPr>
        <w:tc>
          <w:tcPr>
            <w:tcW w:w="2461" w:type="dxa"/>
          </w:tcPr>
          <w:p w:rsidR="00C500D4" w:rsidRDefault="00C500D4" w:rsidP="007C7478">
            <w:r>
              <w:t>1 год 6 месяцев</w:t>
            </w:r>
          </w:p>
        </w:tc>
        <w:tc>
          <w:tcPr>
            <w:tcW w:w="8530" w:type="dxa"/>
          </w:tcPr>
          <w:p w:rsidR="00C500D4" w:rsidRDefault="00C500D4" w:rsidP="007C7478">
            <w:r>
              <w:t xml:space="preserve">Из трех-четырех предметов разной формы по предлагаемому образцу и слову подбирает предметы такой же формы (например, к </w:t>
            </w:r>
            <w:proofErr w:type="gramStart"/>
            <w:r>
              <w:t>кубику-кубик</w:t>
            </w:r>
            <w:proofErr w:type="gramEnd"/>
            <w:r>
              <w:t>)</w:t>
            </w:r>
          </w:p>
        </w:tc>
      </w:tr>
      <w:tr w:rsidR="00C500D4" w:rsidTr="007C7478">
        <w:trPr>
          <w:trHeight w:val="302"/>
        </w:trPr>
        <w:tc>
          <w:tcPr>
            <w:tcW w:w="2461" w:type="dxa"/>
          </w:tcPr>
          <w:p w:rsidR="00C500D4" w:rsidRDefault="00C500D4" w:rsidP="007C7478">
            <w:r>
              <w:t>1 год 9 месяцев</w:t>
            </w:r>
          </w:p>
        </w:tc>
        <w:tc>
          <w:tcPr>
            <w:tcW w:w="8530" w:type="dxa"/>
          </w:tcPr>
          <w:p w:rsidR="00C500D4" w:rsidRDefault="00C500D4" w:rsidP="007C7478">
            <w:r>
              <w:t>Играя, различает три разных по величине предмета (например, три куба)</w:t>
            </w:r>
          </w:p>
        </w:tc>
      </w:tr>
      <w:tr w:rsidR="00C500D4" w:rsidTr="007C7478">
        <w:trPr>
          <w:trHeight w:val="366"/>
        </w:trPr>
        <w:tc>
          <w:tcPr>
            <w:tcW w:w="2461" w:type="dxa"/>
          </w:tcPr>
          <w:p w:rsidR="00C500D4" w:rsidRDefault="00C500D4" w:rsidP="007C7478">
            <w:r>
              <w:t>2 года</w:t>
            </w:r>
          </w:p>
        </w:tc>
        <w:tc>
          <w:tcPr>
            <w:tcW w:w="8530" w:type="dxa"/>
          </w:tcPr>
          <w:p w:rsidR="00C500D4" w:rsidRDefault="00C500D4" w:rsidP="007C7478">
            <w:r>
              <w:t>По предлагаемому образцу и просьбе взрослого находит предмет такого же цвета</w:t>
            </w:r>
          </w:p>
        </w:tc>
      </w:tr>
      <w:tr w:rsidR="00C500D4" w:rsidTr="007C7478">
        <w:trPr>
          <w:trHeight w:val="544"/>
        </w:trPr>
        <w:tc>
          <w:tcPr>
            <w:tcW w:w="2461" w:type="dxa"/>
          </w:tcPr>
          <w:p w:rsidR="00C500D4" w:rsidRDefault="00C500D4" w:rsidP="007C7478">
            <w:r>
              <w:t>2 года 6 месяцев</w:t>
            </w:r>
          </w:p>
        </w:tc>
        <w:tc>
          <w:tcPr>
            <w:tcW w:w="8530" w:type="dxa"/>
          </w:tcPr>
          <w:p w:rsidR="00C500D4" w:rsidRDefault="00C500D4" w:rsidP="007C7478">
            <w:r>
              <w:t>Подбирает по образцу разнообразные предметы четырех цветов (красный, синий, зеленый, красный)</w:t>
            </w:r>
          </w:p>
        </w:tc>
      </w:tr>
      <w:tr w:rsidR="00C500D4" w:rsidTr="007C7478">
        <w:trPr>
          <w:trHeight w:val="286"/>
        </w:trPr>
        <w:tc>
          <w:tcPr>
            <w:tcW w:w="2461" w:type="dxa"/>
          </w:tcPr>
          <w:p w:rsidR="00C500D4" w:rsidRDefault="00C500D4" w:rsidP="007C7478">
            <w:r>
              <w:t>3 года</w:t>
            </w:r>
          </w:p>
        </w:tc>
        <w:tc>
          <w:tcPr>
            <w:tcW w:w="8530" w:type="dxa"/>
          </w:tcPr>
          <w:p w:rsidR="00C500D4" w:rsidRDefault="00C500D4" w:rsidP="007C7478">
            <w:r>
              <w:t>Называет четыре основных цвета</w:t>
            </w:r>
          </w:p>
        </w:tc>
      </w:tr>
      <w:tr w:rsidR="00C9102D" w:rsidTr="007C7478">
        <w:trPr>
          <w:trHeight w:val="547"/>
        </w:trPr>
        <w:tc>
          <w:tcPr>
            <w:tcW w:w="10991" w:type="dxa"/>
            <w:gridSpan w:val="2"/>
          </w:tcPr>
          <w:p w:rsidR="00C9102D" w:rsidRPr="007C7478" w:rsidRDefault="00C9102D" w:rsidP="007C74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t xml:space="preserve">                                                </w:t>
            </w:r>
            <w:r w:rsidR="007C7478">
              <w:t xml:space="preserve">                     </w:t>
            </w:r>
            <w:r w:rsidRP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движения</w:t>
            </w:r>
          </w:p>
        </w:tc>
      </w:tr>
      <w:tr w:rsidR="00C500D4" w:rsidTr="007C7478">
        <w:trPr>
          <w:trHeight w:val="344"/>
        </w:trPr>
        <w:tc>
          <w:tcPr>
            <w:tcW w:w="2461" w:type="dxa"/>
          </w:tcPr>
          <w:p w:rsidR="00C500D4" w:rsidRDefault="00C9102D" w:rsidP="007C7478">
            <w:r>
              <w:t>1 год 3 месяца</w:t>
            </w:r>
          </w:p>
        </w:tc>
        <w:tc>
          <w:tcPr>
            <w:tcW w:w="8530" w:type="dxa"/>
          </w:tcPr>
          <w:p w:rsidR="00C500D4" w:rsidRDefault="00C9102D" w:rsidP="007C7478">
            <w:r>
              <w:t>Ходит длительно, меняет положение (приседает, наклоняется)</w:t>
            </w:r>
          </w:p>
        </w:tc>
      </w:tr>
      <w:tr w:rsidR="00C500D4" w:rsidTr="007C7478">
        <w:trPr>
          <w:trHeight w:val="678"/>
        </w:trPr>
        <w:tc>
          <w:tcPr>
            <w:tcW w:w="2461" w:type="dxa"/>
          </w:tcPr>
          <w:p w:rsidR="00C500D4" w:rsidRDefault="00C9102D" w:rsidP="007C7478">
            <w:r>
              <w:t>1 год 6 месяцев</w:t>
            </w:r>
          </w:p>
        </w:tc>
        <w:tc>
          <w:tcPr>
            <w:tcW w:w="8530" w:type="dxa"/>
          </w:tcPr>
          <w:p w:rsidR="00C500D4" w:rsidRDefault="00C9102D" w:rsidP="007C7478">
            <w:r>
              <w:t>Движения более скоординированные, перешагивает через препятствия приставным шагом</w:t>
            </w:r>
          </w:p>
        </w:tc>
      </w:tr>
      <w:tr w:rsidR="00C500D4" w:rsidTr="007C7478">
        <w:trPr>
          <w:trHeight w:val="419"/>
        </w:trPr>
        <w:tc>
          <w:tcPr>
            <w:tcW w:w="2461" w:type="dxa"/>
          </w:tcPr>
          <w:p w:rsidR="00C500D4" w:rsidRDefault="00C9102D" w:rsidP="007C7478">
            <w:r>
              <w:t>1 год 9 месяцев</w:t>
            </w:r>
          </w:p>
        </w:tc>
        <w:tc>
          <w:tcPr>
            <w:tcW w:w="8530" w:type="dxa"/>
          </w:tcPr>
          <w:p w:rsidR="00C500D4" w:rsidRDefault="00C9102D" w:rsidP="007C7478">
            <w:r>
              <w:t>Умеет ходить по поверхности шириной 15-20 см на высоте от пола 15-20 см</w:t>
            </w:r>
          </w:p>
        </w:tc>
      </w:tr>
      <w:tr w:rsidR="00C500D4" w:rsidTr="007C7478">
        <w:trPr>
          <w:trHeight w:val="456"/>
        </w:trPr>
        <w:tc>
          <w:tcPr>
            <w:tcW w:w="2461" w:type="dxa"/>
          </w:tcPr>
          <w:p w:rsidR="00C500D4" w:rsidRDefault="00C9102D" w:rsidP="007C7478">
            <w:r>
              <w:t>2 года</w:t>
            </w:r>
          </w:p>
        </w:tc>
        <w:tc>
          <w:tcPr>
            <w:tcW w:w="8530" w:type="dxa"/>
          </w:tcPr>
          <w:p w:rsidR="00C500D4" w:rsidRDefault="00C9102D" w:rsidP="007C7478">
            <w:r>
              <w:t>Перешагивает препятствия, через шаг</w:t>
            </w:r>
          </w:p>
        </w:tc>
      </w:tr>
      <w:tr w:rsidR="00C500D4" w:rsidTr="007C7478">
        <w:trPr>
          <w:trHeight w:val="584"/>
        </w:trPr>
        <w:tc>
          <w:tcPr>
            <w:tcW w:w="2461" w:type="dxa"/>
          </w:tcPr>
          <w:p w:rsidR="00C500D4" w:rsidRDefault="00C9102D" w:rsidP="007C7478">
            <w:r>
              <w:t>2 года 6 месяцев</w:t>
            </w:r>
          </w:p>
        </w:tc>
        <w:tc>
          <w:tcPr>
            <w:tcW w:w="8530" w:type="dxa"/>
          </w:tcPr>
          <w:p w:rsidR="00C500D4" w:rsidRDefault="00C9102D" w:rsidP="007C7478">
            <w:r>
              <w:t>Переставным шагом перешагивает через несколько препятствий, лежащих на полу на расстоянии 20 см друг от друга</w:t>
            </w:r>
          </w:p>
        </w:tc>
      </w:tr>
      <w:tr w:rsidR="00C9102D" w:rsidTr="007C7478">
        <w:trPr>
          <w:trHeight w:val="404"/>
        </w:trPr>
        <w:tc>
          <w:tcPr>
            <w:tcW w:w="2461" w:type="dxa"/>
          </w:tcPr>
          <w:p w:rsidR="00C9102D" w:rsidRDefault="00C9102D" w:rsidP="007C7478">
            <w:r>
              <w:t>3 года</w:t>
            </w:r>
          </w:p>
        </w:tc>
        <w:tc>
          <w:tcPr>
            <w:tcW w:w="8530" w:type="dxa"/>
          </w:tcPr>
          <w:p w:rsidR="00C9102D" w:rsidRDefault="00C9102D" w:rsidP="007C7478">
            <w:r>
              <w:t>Переступает через препятствия высотой 10-15</w:t>
            </w:r>
            <w:r w:rsidR="00EE2ECD">
              <w:t xml:space="preserve"> см чередующим шагом</w:t>
            </w:r>
          </w:p>
        </w:tc>
      </w:tr>
      <w:tr w:rsidR="00EE2ECD" w:rsidTr="007C7478">
        <w:trPr>
          <w:trHeight w:val="523"/>
        </w:trPr>
        <w:tc>
          <w:tcPr>
            <w:tcW w:w="10991" w:type="dxa"/>
            <w:gridSpan w:val="2"/>
          </w:tcPr>
          <w:p w:rsidR="00EE2ECD" w:rsidRPr="007C7478" w:rsidRDefault="00EE2ECD" w:rsidP="007C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4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</w:t>
            </w:r>
          </w:p>
        </w:tc>
      </w:tr>
      <w:tr w:rsidR="00EE2ECD" w:rsidTr="007C7478">
        <w:trPr>
          <w:trHeight w:val="334"/>
        </w:trPr>
        <w:tc>
          <w:tcPr>
            <w:tcW w:w="2461" w:type="dxa"/>
          </w:tcPr>
          <w:p w:rsidR="00EE2ECD" w:rsidRDefault="00EE2ECD" w:rsidP="007C7478">
            <w:r>
              <w:t>1 год 3 месяца</w:t>
            </w:r>
          </w:p>
        </w:tc>
        <w:tc>
          <w:tcPr>
            <w:tcW w:w="8530" w:type="dxa"/>
          </w:tcPr>
          <w:p w:rsidR="00EE2ECD" w:rsidRDefault="00EE2ECD" w:rsidP="007C7478">
            <w:r>
              <w:t>Умеет воспроизводить разученные действия (кормит куклу, собирает пирамиду и др.)</w:t>
            </w:r>
          </w:p>
        </w:tc>
      </w:tr>
      <w:tr w:rsidR="00EE2ECD" w:rsidTr="007C7478">
        <w:trPr>
          <w:trHeight w:val="653"/>
        </w:trPr>
        <w:tc>
          <w:tcPr>
            <w:tcW w:w="2461" w:type="dxa"/>
          </w:tcPr>
          <w:p w:rsidR="00EE2ECD" w:rsidRDefault="00EE2ECD" w:rsidP="007C7478">
            <w:r>
              <w:t>1 год 6 месяцев</w:t>
            </w:r>
          </w:p>
        </w:tc>
        <w:tc>
          <w:tcPr>
            <w:tcW w:w="8530" w:type="dxa"/>
          </w:tcPr>
          <w:p w:rsidR="00EE2ECD" w:rsidRDefault="00EE2ECD" w:rsidP="007C7478">
            <w:r>
              <w:t xml:space="preserve">Умеет воспроизводить часто наблюдаемые в жизни действия (причесывает, умывает </w:t>
            </w:r>
            <w:r>
              <w:lastRenderedPageBreak/>
              <w:t>куклу)</w:t>
            </w:r>
          </w:p>
        </w:tc>
      </w:tr>
      <w:tr w:rsidR="00EE2ECD" w:rsidTr="007C7478">
        <w:trPr>
          <w:trHeight w:val="456"/>
        </w:trPr>
        <w:tc>
          <w:tcPr>
            <w:tcW w:w="2461" w:type="dxa"/>
          </w:tcPr>
          <w:p w:rsidR="00EE2ECD" w:rsidRDefault="00EE2ECD" w:rsidP="007C7478">
            <w:r>
              <w:lastRenderedPageBreak/>
              <w:t>1 год 9 месяцев</w:t>
            </w:r>
          </w:p>
        </w:tc>
        <w:tc>
          <w:tcPr>
            <w:tcW w:w="8530" w:type="dxa"/>
          </w:tcPr>
          <w:p w:rsidR="00EE2ECD" w:rsidRDefault="00EE2ECD" w:rsidP="007C7478">
            <w:r>
              <w:t>Строит «ворота», «скамейку», «домик»</w:t>
            </w:r>
          </w:p>
        </w:tc>
      </w:tr>
      <w:tr w:rsidR="00EE2ECD" w:rsidTr="007C7478">
        <w:trPr>
          <w:trHeight w:val="584"/>
        </w:trPr>
        <w:tc>
          <w:tcPr>
            <w:tcW w:w="2461" w:type="dxa"/>
          </w:tcPr>
          <w:p w:rsidR="00EE2ECD" w:rsidRDefault="00EE2ECD" w:rsidP="007C7478">
            <w:r>
              <w:t>2 года</w:t>
            </w:r>
          </w:p>
        </w:tc>
        <w:tc>
          <w:tcPr>
            <w:tcW w:w="8530" w:type="dxa"/>
          </w:tcPr>
          <w:p w:rsidR="00EE2ECD" w:rsidRDefault="00EE2ECD" w:rsidP="007C7478">
            <w:r>
              <w:t xml:space="preserve">Воспроизводит ряд логических связанных действий </w:t>
            </w:r>
            <w:proofErr w:type="gramStart"/>
            <w:r>
              <w:t xml:space="preserve">( </w:t>
            </w:r>
            <w:proofErr w:type="gramEnd"/>
            <w:r>
              <w:t>купает куклу и вытирает ее)</w:t>
            </w:r>
          </w:p>
        </w:tc>
      </w:tr>
      <w:tr w:rsidR="00EE2ECD" w:rsidTr="007C7478">
        <w:trPr>
          <w:trHeight w:val="696"/>
        </w:trPr>
        <w:tc>
          <w:tcPr>
            <w:tcW w:w="2461" w:type="dxa"/>
          </w:tcPr>
          <w:p w:rsidR="00EE2ECD" w:rsidRDefault="00EE2ECD" w:rsidP="007C7478">
            <w:r>
              <w:t>2 года 6 месяцев</w:t>
            </w:r>
          </w:p>
        </w:tc>
        <w:tc>
          <w:tcPr>
            <w:tcW w:w="8530" w:type="dxa"/>
          </w:tcPr>
          <w:p w:rsidR="00EE2ECD" w:rsidRDefault="00EE2ECD" w:rsidP="007C7478">
            <w:r>
              <w:t>Действует взаимосвязано, последовательно выполняет 2-3 действия (кормит куклу, укладывает спать, гуляет с ней)</w:t>
            </w:r>
          </w:p>
        </w:tc>
      </w:tr>
      <w:tr w:rsidR="00EE2ECD" w:rsidTr="007C7478">
        <w:trPr>
          <w:trHeight w:val="282"/>
        </w:trPr>
        <w:tc>
          <w:tcPr>
            <w:tcW w:w="2461" w:type="dxa"/>
          </w:tcPr>
          <w:p w:rsidR="00EE2ECD" w:rsidRDefault="00EE2ECD" w:rsidP="007C7478">
            <w:r>
              <w:t>3 года</w:t>
            </w:r>
          </w:p>
        </w:tc>
        <w:tc>
          <w:tcPr>
            <w:tcW w:w="8530" w:type="dxa"/>
          </w:tcPr>
          <w:p w:rsidR="00EE2ECD" w:rsidRDefault="00AC4CB1" w:rsidP="007C7478">
            <w:r>
              <w:t>Исполняет роль в игре (например, играя с куклой, говорит «мама», «доктор»)</w:t>
            </w:r>
          </w:p>
        </w:tc>
      </w:tr>
      <w:tr w:rsidR="00AC4CB1" w:rsidTr="007C7478">
        <w:trPr>
          <w:trHeight w:val="493"/>
        </w:trPr>
        <w:tc>
          <w:tcPr>
            <w:tcW w:w="10991" w:type="dxa"/>
            <w:gridSpan w:val="2"/>
          </w:tcPr>
          <w:p w:rsidR="00AC4CB1" w:rsidRPr="007C7478" w:rsidRDefault="00AC4CB1" w:rsidP="007C74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t xml:space="preserve">                                                 </w:t>
            </w:r>
            <w:r w:rsidR="007C7478">
              <w:t xml:space="preserve">                    </w:t>
            </w:r>
            <w:r w:rsidRP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Речь активная</w:t>
            </w:r>
          </w:p>
        </w:tc>
      </w:tr>
      <w:tr w:rsidR="00EE2ECD" w:rsidTr="007C7478">
        <w:trPr>
          <w:trHeight w:val="382"/>
        </w:trPr>
        <w:tc>
          <w:tcPr>
            <w:tcW w:w="2461" w:type="dxa"/>
          </w:tcPr>
          <w:p w:rsidR="00EE2ECD" w:rsidRDefault="00AC4CB1" w:rsidP="007C7478">
            <w:r>
              <w:t>1 год 3 месяца</w:t>
            </w:r>
          </w:p>
        </w:tc>
        <w:tc>
          <w:tcPr>
            <w:tcW w:w="8530" w:type="dxa"/>
          </w:tcPr>
          <w:p w:rsidR="00EE2ECD" w:rsidRDefault="00AC4CB1" w:rsidP="007C7478">
            <w:r>
              <w:t>Лепет и облегченные слова («</w:t>
            </w:r>
            <w:proofErr w:type="spellStart"/>
            <w:r>
              <w:t>би-би</w:t>
            </w:r>
            <w:proofErr w:type="spellEnd"/>
            <w:r>
              <w:t>», «</w:t>
            </w:r>
            <w:proofErr w:type="spellStart"/>
            <w:r>
              <w:t>ав-ав</w:t>
            </w:r>
            <w:proofErr w:type="spellEnd"/>
            <w:r>
              <w:t>»)</w:t>
            </w:r>
          </w:p>
        </w:tc>
      </w:tr>
      <w:tr w:rsidR="00EE2ECD" w:rsidTr="007C7478">
        <w:trPr>
          <w:trHeight w:val="291"/>
        </w:trPr>
        <w:tc>
          <w:tcPr>
            <w:tcW w:w="2461" w:type="dxa"/>
          </w:tcPr>
          <w:p w:rsidR="00EE2ECD" w:rsidRDefault="00AC4CB1" w:rsidP="007C7478">
            <w:r>
              <w:t>1 год 6 месяцев</w:t>
            </w:r>
          </w:p>
        </w:tc>
        <w:tc>
          <w:tcPr>
            <w:tcW w:w="8530" w:type="dxa"/>
          </w:tcPr>
          <w:p w:rsidR="00EE2ECD" w:rsidRDefault="00AC4CB1" w:rsidP="007C7478">
            <w:r>
              <w:t>В момент удивления и сильной заинтересованности называет предметы</w:t>
            </w:r>
          </w:p>
        </w:tc>
      </w:tr>
      <w:tr w:rsidR="00EE2ECD" w:rsidTr="007C7478">
        <w:trPr>
          <w:trHeight w:val="354"/>
        </w:trPr>
        <w:tc>
          <w:tcPr>
            <w:tcW w:w="2461" w:type="dxa"/>
          </w:tcPr>
          <w:p w:rsidR="00EE2ECD" w:rsidRDefault="00AC4CB1" w:rsidP="007C7478">
            <w:r>
              <w:t>1 год 9 месяцев</w:t>
            </w:r>
          </w:p>
        </w:tc>
        <w:tc>
          <w:tcPr>
            <w:tcW w:w="8530" w:type="dxa"/>
          </w:tcPr>
          <w:p w:rsidR="00EE2ECD" w:rsidRDefault="00AC4CB1" w:rsidP="007C7478">
            <w:r>
              <w:t>Пользуется двухсловными предложениями</w:t>
            </w:r>
          </w:p>
        </w:tc>
      </w:tr>
      <w:tr w:rsidR="00EE2ECD" w:rsidTr="007C7478">
        <w:trPr>
          <w:trHeight w:val="390"/>
        </w:trPr>
        <w:tc>
          <w:tcPr>
            <w:tcW w:w="2461" w:type="dxa"/>
          </w:tcPr>
          <w:p w:rsidR="00EE2ECD" w:rsidRDefault="00AC4CB1" w:rsidP="007C7478">
            <w:r>
              <w:t>2 года</w:t>
            </w:r>
          </w:p>
        </w:tc>
        <w:tc>
          <w:tcPr>
            <w:tcW w:w="8530" w:type="dxa"/>
          </w:tcPr>
          <w:p w:rsidR="00EE2ECD" w:rsidRDefault="00AC4CB1" w:rsidP="007C7478">
            <w:r>
              <w:t xml:space="preserve">Пользуется двух-, трехсловными предложениями при общении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</w:tr>
      <w:tr w:rsidR="00EE2ECD" w:rsidTr="007C7478">
        <w:trPr>
          <w:trHeight w:val="312"/>
        </w:trPr>
        <w:tc>
          <w:tcPr>
            <w:tcW w:w="2461" w:type="dxa"/>
          </w:tcPr>
          <w:p w:rsidR="00EE2ECD" w:rsidRDefault="00AC4CB1" w:rsidP="007C7478">
            <w:r>
              <w:t>2 года 6 месяцев</w:t>
            </w:r>
          </w:p>
        </w:tc>
        <w:tc>
          <w:tcPr>
            <w:tcW w:w="8530" w:type="dxa"/>
          </w:tcPr>
          <w:p w:rsidR="00EE2ECD" w:rsidRDefault="00AC4CB1" w:rsidP="007C7478">
            <w:r>
              <w:t>Строит предложения из трех и более слов</w:t>
            </w:r>
          </w:p>
        </w:tc>
      </w:tr>
      <w:tr w:rsidR="00EE2ECD" w:rsidTr="007C7478">
        <w:trPr>
          <w:trHeight w:val="206"/>
        </w:trPr>
        <w:tc>
          <w:tcPr>
            <w:tcW w:w="2461" w:type="dxa"/>
          </w:tcPr>
          <w:p w:rsidR="00EE2ECD" w:rsidRDefault="00AC4CB1" w:rsidP="007C7478">
            <w:r>
              <w:t>3 года</w:t>
            </w:r>
          </w:p>
        </w:tc>
        <w:tc>
          <w:tcPr>
            <w:tcW w:w="8530" w:type="dxa"/>
          </w:tcPr>
          <w:p w:rsidR="00EE2ECD" w:rsidRDefault="00AC4CB1" w:rsidP="007C7478">
            <w:r>
              <w:t>Употребляет сложные предложения</w:t>
            </w:r>
          </w:p>
        </w:tc>
      </w:tr>
      <w:tr w:rsidR="00AC4CB1" w:rsidTr="007C7478">
        <w:trPr>
          <w:trHeight w:val="565"/>
        </w:trPr>
        <w:tc>
          <w:tcPr>
            <w:tcW w:w="10991" w:type="dxa"/>
            <w:gridSpan w:val="2"/>
          </w:tcPr>
          <w:p w:rsidR="00AC4CB1" w:rsidRPr="007C7478" w:rsidRDefault="00AC4CB1" w:rsidP="007C74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4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P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Речь понимаемая</w:t>
            </w:r>
          </w:p>
        </w:tc>
      </w:tr>
      <w:tr w:rsidR="00EE2ECD" w:rsidTr="007C7478">
        <w:trPr>
          <w:trHeight w:val="456"/>
        </w:trPr>
        <w:tc>
          <w:tcPr>
            <w:tcW w:w="2461" w:type="dxa"/>
          </w:tcPr>
          <w:p w:rsidR="00EE2ECD" w:rsidRDefault="00AC4CB1" w:rsidP="007C7478">
            <w:r>
              <w:t>1 год 3 месяца</w:t>
            </w:r>
          </w:p>
        </w:tc>
        <w:tc>
          <w:tcPr>
            <w:tcW w:w="8530" w:type="dxa"/>
          </w:tcPr>
          <w:p w:rsidR="00EE2ECD" w:rsidRDefault="00AC4CB1" w:rsidP="007C7478">
            <w:r>
              <w:t>Значительно увеличивается запас понимаемых слов</w:t>
            </w:r>
          </w:p>
        </w:tc>
      </w:tr>
      <w:tr w:rsidR="00EE2ECD" w:rsidTr="007C7478">
        <w:trPr>
          <w:trHeight w:val="584"/>
        </w:trPr>
        <w:tc>
          <w:tcPr>
            <w:tcW w:w="2461" w:type="dxa"/>
          </w:tcPr>
          <w:p w:rsidR="00EE2ECD" w:rsidRDefault="00AC4CB1" w:rsidP="007C7478">
            <w:r>
              <w:t>1 год 6 месяцев</w:t>
            </w:r>
          </w:p>
        </w:tc>
        <w:tc>
          <w:tcPr>
            <w:tcW w:w="8530" w:type="dxa"/>
          </w:tcPr>
          <w:p w:rsidR="00EE2ECD" w:rsidRDefault="00AC4CB1" w:rsidP="007C7478">
            <w:r>
              <w:t xml:space="preserve">Находит по слову среди нескольких </w:t>
            </w:r>
            <w:r w:rsidR="002F568F">
              <w:t>внешне сходных предметов два одинаковых по значению, но разных по цвету и величине</w:t>
            </w:r>
          </w:p>
        </w:tc>
      </w:tr>
      <w:tr w:rsidR="00EE2ECD" w:rsidTr="007C7478">
        <w:trPr>
          <w:trHeight w:val="454"/>
        </w:trPr>
        <w:tc>
          <w:tcPr>
            <w:tcW w:w="2461" w:type="dxa"/>
          </w:tcPr>
          <w:p w:rsidR="00EE2ECD" w:rsidRDefault="002F568F" w:rsidP="007C7478">
            <w:r>
              <w:t>1 год 9 месяцев</w:t>
            </w:r>
          </w:p>
        </w:tc>
        <w:tc>
          <w:tcPr>
            <w:tcW w:w="8530" w:type="dxa"/>
          </w:tcPr>
          <w:p w:rsidR="00EE2ECD" w:rsidRDefault="002F568F" w:rsidP="007C7478">
            <w:r>
              <w:t>Отвечает на вопросы взрослого при рассматривании сюжетных картинок</w:t>
            </w:r>
          </w:p>
        </w:tc>
      </w:tr>
      <w:tr w:rsidR="00AC4CB1" w:rsidTr="007C7478">
        <w:trPr>
          <w:trHeight w:val="362"/>
        </w:trPr>
        <w:tc>
          <w:tcPr>
            <w:tcW w:w="2461" w:type="dxa"/>
          </w:tcPr>
          <w:p w:rsidR="00AC4CB1" w:rsidRDefault="002F568F" w:rsidP="007C7478">
            <w:r>
              <w:t>2 года</w:t>
            </w:r>
          </w:p>
        </w:tc>
        <w:tc>
          <w:tcPr>
            <w:tcW w:w="8530" w:type="dxa"/>
          </w:tcPr>
          <w:p w:rsidR="00AC4CB1" w:rsidRDefault="002F568F" w:rsidP="007C7478">
            <w:r>
              <w:t>Понимает короткий рассказ о событиях, знакомых ребенку по опыту</w:t>
            </w:r>
          </w:p>
        </w:tc>
      </w:tr>
      <w:tr w:rsidR="002F568F" w:rsidTr="007C7478">
        <w:trPr>
          <w:trHeight w:val="412"/>
        </w:trPr>
        <w:tc>
          <w:tcPr>
            <w:tcW w:w="10991" w:type="dxa"/>
            <w:gridSpan w:val="2"/>
          </w:tcPr>
          <w:p w:rsidR="002F568F" w:rsidRPr="007C7478" w:rsidRDefault="002F568F" w:rsidP="007C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4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Pr="007C7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Навыки</w:t>
            </w:r>
          </w:p>
        </w:tc>
      </w:tr>
      <w:tr w:rsidR="00AC4CB1" w:rsidTr="007C7478">
        <w:trPr>
          <w:trHeight w:val="320"/>
        </w:trPr>
        <w:tc>
          <w:tcPr>
            <w:tcW w:w="2461" w:type="dxa"/>
          </w:tcPr>
          <w:p w:rsidR="00AC4CB1" w:rsidRDefault="002F568F" w:rsidP="007C7478">
            <w:r>
              <w:t>1 год 3 месяцев</w:t>
            </w:r>
          </w:p>
        </w:tc>
        <w:tc>
          <w:tcPr>
            <w:tcW w:w="8530" w:type="dxa"/>
          </w:tcPr>
          <w:p w:rsidR="00AC4CB1" w:rsidRDefault="002F568F" w:rsidP="007C7478">
            <w:r>
              <w:t>Самостоятельно ест густую пищу ложкой</w:t>
            </w:r>
          </w:p>
        </w:tc>
      </w:tr>
      <w:tr w:rsidR="002F568F" w:rsidTr="007C7478">
        <w:trPr>
          <w:trHeight w:val="356"/>
        </w:trPr>
        <w:tc>
          <w:tcPr>
            <w:tcW w:w="2461" w:type="dxa"/>
          </w:tcPr>
          <w:p w:rsidR="002F568F" w:rsidRDefault="002F568F" w:rsidP="007C7478">
            <w:r>
              <w:t>1 год 6 месяцев</w:t>
            </w:r>
          </w:p>
        </w:tc>
        <w:tc>
          <w:tcPr>
            <w:tcW w:w="8530" w:type="dxa"/>
          </w:tcPr>
          <w:p w:rsidR="002F568F" w:rsidRDefault="002F568F" w:rsidP="007C7478">
            <w:r>
              <w:t>Самостоятельно ест ложкой жидкую пищу</w:t>
            </w:r>
          </w:p>
        </w:tc>
      </w:tr>
      <w:tr w:rsidR="002F568F" w:rsidTr="007C7478">
        <w:trPr>
          <w:trHeight w:val="492"/>
        </w:trPr>
        <w:tc>
          <w:tcPr>
            <w:tcW w:w="2461" w:type="dxa"/>
          </w:tcPr>
          <w:p w:rsidR="002F568F" w:rsidRDefault="002F568F" w:rsidP="007C7478">
            <w:r>
              <w:t>1 год 9 месяцев</w:t>
            </w:r>
          </w:p>
        </w:tc>
        <w:tc>
          <w:tcPr>
            <w:tcW w:w="8530" w:type="dxa"/>
          </w:tcPr>
          <w:p w:rsidR="002F568F" w:rsidRDefault="002F568F" w:rsidP="007C7478">
            <w:r>
              <w:t>Умеет частично раздеваться с небольшой помощью взрослого</w:t>
            </w:r>
          </w:p>
        </w:tc>
      </w:tr>
      <w:tr w:rsidR="002F568F" w:rsidTr="007C7478">
        <w:trPr>
          <w:trHeight w:val="314"/>
        </w:trPr>
        <w:tc>
          <w:tcPr>
            <w:tcW w:w="2461" w:type="dxa"/>
          </w:tcPr>
          <w:p w:rsidR="002F568F" w:rsidRDefault="002F568F" w:rsidP="007C7478">
            <w:r>
              <w:t>2 года</w:t>
            </w:r>
          </w:p>
        </w:tc>
        <w:tc>
          <w:tcPr>
            <w:tcW w:w="8530" w:type="dxa"/>
          </w:tcPr>
          <w:p w:rsidR="002F568F" w:rsidRDefault="002F568F" w:rsidP="007C7478">
            <w:r>
              <w:t>Умеет частично надевать одежду с небольшой помощью взрослого</w:t>
            </w:r>
          </w:p>
        </w:tc>
      </w:tr>
      <w:tr w:rsidR="002F568F" w:rsidTr="007C7478">
        <w:trPr>
          <w:trHeight w:val="364"/>
        </w:trPr>
        <w:tc>
          <w:tcPr>
            <w:tcW w:w="2461" w:type="dxa"/>
          </w:tcPr>
          <w:p w:rsidR="002F568F" w:rsidRDefault="002F568F" w:rsidP="007C7478">
            <w:r>
              <w:t>2 года 6 месяцев</w:t>
            </w:r>
          </w:p>
        </w:tc>
        <w:tc>
          <w:tcPr>
            <w:tcW w:w="8530" w:type="dxa"/>
          </w:tcPr>
          <w:p w:rsidR="002F568F" w:rsidRDefault="002F568F" w:rsidP="007C7478">
            <w:r>
              <w:t>Самостоятельно одевается, но еще не умеет застегивать пуговицы, завязывать шнурки</w:t>
            </w:r>
          </w:p>
        </w:tc>
      </w:tr>
      <w:tr w:rsidR="002F568F" w:rsidTr="007C7478">
        <w:trPr>
          <w:trHeight w:val="365"/>
        </w:trPr>
        <w:tc>
          <w:tcPr>
            <w:tcW w:w="2461" w:type="dxa"/>
          </w:tcPr>
          <w:p w:rsidR="002F568F" w:rsidRDefault="002F568F" w:rsidP="007C7478">
            <w:r>
              <w:t xml:space="preserve">3 года </w:t>
            </w:r>
          </w:p>
        </w:tc>
        <w:tc>
          <w:tcPr>
            <w:tcW w:w="8530" w:type="dxa"/>
          </w:tcPr>
          <w:p w:rsidR="002F568F" w:rsidRDefault="002F568F" w:rsidP="007C7478">
            <w:r>
              <w:t>Одевается самостоятельно, с небольшой помощью взрослого застегивает пуговицы, завязывает шнурки</w:t>
            </w:r>
          </w:p>
        </w:tc>
      </w:tr>
    </w:tbl>
    <w:p w:rsidR="00FD0B1B" w:rsidRDefault="00FD0B1B"/>
    <w:sectPr w:rsidR="00FD0B1B" w:rsidSect="00FD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6A664F"/>
    <w:rsid w:val="00223625"/>
    <w:rsid w:val="002F568F"/>
    <w:rsid w:val="00370D32"/>
    <w:rsid w:val="006A664F"/>
    <w:rsid w:val="007C7478"/>
    <w:rsid w:val="00A265AC"/>
    <w:rsid w:val="00AC4CB1"/>
    <w:rsid w:val="00BE2EEF"/>
    <w:rsid w:val="00C500D4"/>
    <w:rsid w:val="00C9102D"/>
    <w:rsid w:val="00E47F92"/>
    <w:rsid w:val="00EE2ECD"/>
    <w:rsid w:val="00F9354F"/>
    <w:rsid w:val="00FC4218"/>
    <w:rsid w:val="00FD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EF"/>
  </w:style>
  <w:style w:type="paragraph" w:styleId="1">
    <w:name w:val="heading 1"/>
    <w:basedOn w:val="a"/>
    <w:next w:val="a"/>
    <w:link w:val="10"/>
    <w:uiPriority w:val="9"/>
    <w:qFormat/>
    <w:rsid w:val="00BE2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C74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2016-02-12T17:58:00Z</dcterms:created>
  <dcterms:modified xsi:type="dcterms:W3CDTF">2016-02-13T17:05:00Z</dcterms:modified>
</cp:coreProperties>
</file>