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93" w:rsidRDefault="00CA1A93" w:rsidP="00CA1A93">
      <w:pPr>
        <w:pStyle w:val="a3"/>
        <w:shd w:val="clear" w:color="auto" w:fill="FFFFFF"/>
        <w:ind w:firstLine="426"/>
        <w:jc w:val="center"/>
        <w:rPr>
          <w:color w:val="000000"/>
          <w:sz w:val="28"/>
          <w:szCs w:val="28"/>
        </w:rPr>
      </w:pPr>
      <w:r w:rsidRPr="00CA1A93">
        <w:rPr>
          <w:b/>
          <w:color w:val="000000"/>
          <w:sz w:val="28"/>
          <w:szCs w:val="28"/>
        </w:rPr>
        <w:t>Математические игры в жизни дошкольника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Практика дошкольного образования показывает, что на успешность обучения влияет не только содержание предлагаемого материала, но также форма его подачи, которая способна вызвать заинтересованность ребёнка и его познавательную активность. Особая роль в познавательном развитии дошкольника отводится математическим играм.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В процессе математических игр решаются такие логические задачи, которые способствуют ускорению формирования и развития у дошкольников простейших логических структур мышления и математических представлений.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Опыт решает проблему не навязывать ребёнку готовых знаний, а указывает пути их приобретения, делает процесс познания математических понятий и закономерностей более гибким, а итог - результативным.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Данный опыт способствует развитию умственных способностей, любознательности, познавательного интереса.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Побуждает детей рассуждать, мыслить, находить правильный ответ.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Помогает детям проявить свою сообразительность, смекалку.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Воспитывает у дошкольников стремление находить самостоятельный путь решения познавательных задач.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Создаёт условия для накопления детьми представлений об окружающем.</w:t>
      </w:r>
    </w:p>
    <w:p w:rsidR="00903503" w:rsidRPr="00903503" w:rsidRDefault="00CA1A9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903503" w:rsidRPr="00903503">
        <w:rPr>
          <w:color w:val="000000"/>
          <w:sz w:val="28"/>
          <w:szCs w:val="28"/>
        </w:rPr>
        <w:t xml:space="preserve">анимательные математические игры, способствуют развитию умственных способностей у детей, вызывают интерес к процессу познания и облегчают процесс усвоения знаний. Игры математического содержания помогают воспитывать у детей познавательный интерес, способность к исследовательскому и творческому поиску, желание и умение учиться. Необычная игровая ситуация с элементами </w:t>
      </w:r>
      <w:proofErr w:type="spellStart"/>
      <w:r w:rsidR="00903503" w:rsidRPr="00903503">
        <w:rPr>
          <w:color w:val="000000"/>
          <w:sz w:val="28"/>
          <w:szCs w:val="28"/>
        </w:rPr>
        <w:t>проблемности</w:t>
      </w:r>
      <w:proofErr w:type="spellEnd"/>
      <w:r w:rsidR="00903503" w:rsidRPr="00903503">
        <w:rPr>
          <w:color w:val="000000"/>
          <w:sz w:val="28"/>
          <w:szCs w:val="28"/>
        </w:rPr>
        <w:t>, интересна детям. С помощью дидактических игр и заданий на смекалку, задач – шуток уточняются и закрепляются представления детей о числах, отношениях между ними, о геометрических фигурах, временных и пространственных отношениях. Занимательный материал увлекает ребёнка, способствует совершенствованию наблюдательности, внимания, памяти, мышления, речи. Математические игры побуждает детей рассуждать, мыслить, находить правильный ответ. Знания, данные в занимательной форме, усваиваются детьми быстрее, прочнее и легче. Важно использовать игры так, чтобы сохранились и синтезировались элементы познавательного, учебного и игрового общения.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lastRenderedPageBreak/>
        <w:t>Роль игровых средств в современном обучении возрастает. Психологами доказано, что игровые упражнения помогают ребёнку адаптироваться в учебном процессе и овладевать основами математики.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  <w:shd w:val="clear" w:color="auto" w:fill="FFFFFF"/>
        </w:rPr>
        <w:t>Согласна с многими педагогами, которые считают, что занимательные математические игры способствуют развитию умственных способностей детей, вызывают интерес к познанию и облегчают процесс усвоения знаний.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Чтобы игра заинтересовала детей, выделила следующие рекомендации к содержанию математических заданий и игр.</w:t>
      </w:r>
    </w:p>
    <w:p w:rsidR="00903503" w:rsidRPr="00903503" w:rsidRDefault="00903503" w:rsidP="00903503">
      <w:pPr>
        <w:pStyle w:val="a3"/>
        <w:numPr>
          <w:ilvl w:val="0"/>
          <w:numId w:val="1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Разнообразие заданий помогает поддерживать интерес детей к игре.</w:t>
      </w:r>
    </w:p>
    <w:p w:rsidR="00903503" w:rsidRPr="00903503" w:rsidRDefault="00903503" w:rsidP="00903503">
      <w:pPr>
        <w:pStyle w:val="a3"/>
        <w:numPr>
          <w:ilvl w:val="0"/>
          <w:numId w:val="1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Чем больше дети сами будут придумывать вопросы, и выполнять задания товарищей, тем полноценнее становятся их математические представления.</w:t>
      </w:r>
    </w:p>
    <w:p w:rsidR="00903503" w:rsidRPr="00903503" w:rsidRDefault="00903503" w:rsidP="00903503">
      <w:pPr>
        <w:pStyle w:val="a3"/>
        <w:numPr>
          <w:ilvl w:val="0"/>
          <w:numId w:val="1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Загадки и задания не должны повторяться.</w:t>
      </w:r>
    </w:p>
    <w:p w:rsidR="00903503" w:rsidRPr="00903503" w:rsidRDefault="00903503" w:rsidP="00903503">
      <w:pPr>
        <w:pStyle w:val="a3"/>
        <w:numPr>
          <w:ilvl w:val="0"/>
          <w:numId w:val="1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Педагог помогает детям разнообразить формулировки заданий, подсказывает при необходимости, хвалит за оригинальный вопрос, за быструю реакцию при ответе.</w:t>
      </w:r>
    </w:p>
    <w:p w:rsidR="00903503" w:rsidRPr="00903503" w:rsidRDefault="00903503" w:rsidP="00903503">
      <w:pPr>
        <w:pStyle w:val="a3"/>
        <w:numPr>
          <w:ilvl w:val="0"/>
          <w:numId w:val="1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Вопросы должны быть просты и лаконичны, а выполнение заданий не должно занимать много времени.</w:t>
      </w:r>
    </w:p>
    <w:p w:rsidR="00903503" w:rsidRPr="00903503" w:rsidRDefault="00903503" w:rsidP="00903503">
      <w:pPr>
        <w:pStyle w:val="a3"/>
        <w:numPr>
          <w:ilvl w:val="0"/>
          <w:numId w:val="1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Педагог следит за правильностью использования математических терминов («число», «цифра»).</w:t>
      </w:r>
    </w:p>
    <w:p w:rsidR="00903503" w:rsidRDefault="00903503" w:rsidP="00903503">
      <w:pPr>
        <w:pStyle w:val="a3"/>
        <w:shd w:val="clear" w:color="auto" w:fill="FFFFFF"/>
        <w:ind w:firstLine="426"/>
        <w:jc w:val="both"/>
        <w:rPr>
          <w:b/>
          <w:bCs/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  <w:shd w:val="clear" w:color="auto" w:fill="FFFFFF"/>
        </w:rPr>
        <w:t>Из многообразия математических игр наиболее доступными и интересными в дошкольном возрасте являются загадки, задачи – шутки и занимательные вопросы. Задания на сообразительность, задачи – шутки и задачи- ловушки используются не только для развлечения, но и - в большей мере – для обучения. Они развивают гибкость ума, дают возможность упражняться в применении своих знаний. Выполнение заданий на сообразительность требует смекалки, внимания, смелости в предположениях, воображения. Загадки, задачи – шутки и занимательные вопросы использую в процессе разговоров, бесед, наблюдений с детьми за каким-либо явлением, т. е. в том случае, когда создаётся необходимая для этого ситуация.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Дидактические игры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1.«Какое время года?»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Дидактическая задача.</w:t>
      </w:r>
      <w:r w:rsidRPr="0090350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03503">
        <w:rPr>
          <w:color w:val="000000"/>
          <w:sz w:val="28"/>
          <w:szCs w:val="28"/>
        </w:rPr>
        <w:t>Учить детей соотносить описание природы в стихах или прозе с определённым временем года; развивать слуховое внимание, быстроту мышления.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Игровое правило.</w:t>
      </w:r>
      <w:r w:rsidRPr="00903503">
        <w:rPr>
          <w:rStyle w:val="apple-converted-space"/>
          <w:color w:val="000000"/>
          <w:sz w:val="28"/>
          <w:szCs w:val="28"/>
        </w:rPr>
        <w:t> </w:t>
      </w:r>
      <w:r w:rsidRPr="00903503">
        <w:rPr>
          <w:color w:val="000000"/>
          <w:sz w:val="28"/>
          <w:szCs w:val="28"/>
        </w:rPr>
        <w:t>Показывать карточку можно только после того, как дети правильно назвали времена года.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lastRenderedPageBreak/>
        <w:t>Игровое действие. Отгадывание времени года по стихотворению.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Ход игры.</w:t>
      </w:r>
      <w:r w:rsidRPr="0090350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03503">
        <w:rPr>
          <w:color w:val="000000"/>
          <w:sz w:val="28"/>
          <w:szCs w:val="28"/>
        </w:rPr>
        <w:t>У воспитателя на карточках выписаны короткие тексты о разных временах года. Тексты дают вперемешку. Воспитатель спрашивает: «Кто знает, когда это бывает?» - и открывает карточку, читает текст. Дети отгадывают.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2. «Наоборот»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Дидактическая задача.</w:t>
      </w:r>
      <w:r w:rsidRPr="0090350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03503">
        <w:rPr>
          <w:color w:val="000000"/>
          <w:sz w:val="28"/>
          <w:szCs w:val="28"/>
        </w:rPr>
        <w:t>Развивать у детей сообразительность, быстроту мышления.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Игровое правило.</w:t>
      </w:r>
      <w:r w:rsidRPr="0090350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03503">
        <w:rPr>
          <w:color w:val="000000"/>
          <w:sz w:val="28"/>
          <w:szCs w:val="28"/>
        </w:rPr>
        <w:t>Бросание и ловля меча.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Ход игры.</w:t>
      </w:r>
      <w:r w:rsidRPr="00903503">
        <w:rPr>
          <w:rStyle w:val="apple-converted-space"/>
          <w:color w:val="000000"/>
          <w:sz w:val="28"/>
          <w:szCs w:val="28"/>
        </w:rPr>
        <w:t> </w:t>
      </w:r>
      <w:r w:rsidRPr="00903503">
        <w:rPr>
          <w:color w:val="000000"/>
          <w:sz w:val="28"/>
          <w:szCs w:val="28"/>
        </w:rPr>
        <w:t>Дети и воспитатель встают в кружок. Воспитатель произносит слово и бросает кому-нибудь из детей мяч, ребёнок должен поймать мяч, сказать слово, противоположное по смыслу, и снова бросить мяч воспитателю. Воспитатель говорит: «Вперёд». Ребёнок отвечает: «Назад» (направо – налево, высоко – низко, длинный – короткий, широкий – узкий» и т.д.).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Игровые упражнения</w:t>
      </w:r>
    </w:p>
    <w:p w:rsidR="00903503" w:rsidRPr="00903503" w:rsidRDefault="00903503" w:rsidP="00903503">
      <w:pPr>
        <w:pStyle w:val="a3"/>
        <w:numPr>
          <w:ilvl w:val="0"/>
          <w:numId w:val="2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«Не ошибись»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Предложить детям зачеркнуть лишние цифры, оставив лишь ту, которая обозначает количество предметов на карточке: для этого они должны перечислить предметы на каждой карточке.</w:t>
      </w:r>
    </w:p>
    <w:p w:rsidR="00903503" w:rsidRPr="00903503" w:rsidRDefault="00903503" w:rsidP="00903503">
      <w:pPr>
        <w:pStyle w:val="a3"/>
        <w:numPr>
          <w:ilvl w:val="0"/>
          <w:numId w:val="3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«Соедини правильно»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Дать детям задание соединить каждый прямоугольник с цифрой, соответствующей количеству предметов в нём.</w:t>
      </w:r>
    </w:p>
    <w:p w:rsidR="00903503" w:rsidRPr="00903503" w:rsidRDefault="00903503" w:rsidP="00903503">
      <w:pPr>
        <w:pStyle w:val="a3"/>
        <w:numPr>
          <w:ilvl w:val="0"/>
          <w:numId w:val="4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«Сравни фигуры»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 xml:space="preserve">На </w:t>
      </w:r>
      <w:proofErr w:type="spellStart"/>
      <w:r w:rsidRPr="00903503">
        <w:rPr>
          <w:color w:val="000000"/>
          <w:sz w:val="28"/>
          <w:szCs w:val="28"/>
        </w:rPr>
        <w:t>фланелеграфе</w:t>
      </w:r>
      <w:proofErr w:type="spellEnd"/>
      <w:r w:rsidRPr="00903503">
        <w:rPr>
          <w:color w:val="000000"/>
          <w:sz w:val="28"/>
          <w:szCs w:val="28"/>
        </w:rPr>
        <w:t xml:space="preserve"> (магнитной доске) выложены квадрат и прямоугольник. Воспитатель выясняет у детей, как называются фигуры и чем они отличаются: «Что общего у этих фигур? Как можно назвать их одним словом?». Воспитатель обращает внимание на соотношение длины сторон у каждой фигуры с помощью полосок-моделей.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Методические указания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1часть.</w:t>
      </w:r>
      <w:r w:rsidRPr="00903503">
        <w:rPr>
          <w:rStyle w:val="apple-converted-space"/>
          <w:color w:val="000000"/>
          <w:sz w:val="28"/>
          <w:szCs w:val="28"/>
        </w:rPr>
        <w:t> </w:t>
      </w:r>
      <w:r w:rsidRPr="00903503">
        <w:rPr>
          <w:color w:val="000000"/>
          <w:sz w:val="28"/>
          <w:szCs w:val="28"/>
        </w:rPr>
        <w:t>Игровое упражнение «Кто быстрее составит число».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 xml:space="preserve">Воспитатель показывает детям числовую карточку с изображением 4 кругов, предлагает определить, какое число он загадал, и составить его с помощью разных предметов. Дети составляют число на доске, наборном </w:t>
      </w:r>
      <w:r w:rsidRPr="00903503">
        <w:rPr>
          <w:color w:val="000000"/>
          <w:sz w:val="28"/>
          <w:szCs w:val="28"/>
        </w:rPr>
        <w:lastRenderedPageBreak/>
        <w:t>полотне и счётной лесенке при помощи предметов мебели, изображений диких животных и разных видов транспорта.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После выполнения задания воспитатель вместе с детьми выясняет: «Сколько всего предметов мебели (диких животных, видов транспорта) вы взяли? Какие предметы каждого вида вы взяли? Как вы составили число 5.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2 часть.</w:t>
      </w:r>
      <w:r w:rsidRPr="0090350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03503">
        <w:rPr>
          <w:color w:val="000000"/>
          <w:sz w:val="28"/>
          <w:szCs w:val="28"/>
        </w:rPr>
        <w:t>Игровое упражнение «Составим число».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Воспитатель предлагает детям «составить» число 5 при помощи треугольников разного цвета так, чтобы один и тот же цвет не повторялся дважды. После выполнения задания уточняет: «Сколько всего треугольников? Сколько треугольников, какого цвета вы взяли? Как вы составили число 5?».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3часть.</w:t>
      </w:r>
      <w:r w:rsidRPr="00903503">
        <w:rPr>
          <w:rStyle w:val="apple-converted-space"/>
          <w:color w:val="000000"/>
          <w:sz w:val="28"/>
          <w:szCs w:val="28"/>
        </w:rPr>
        <w:t> </w:t>
      </w:r>
      <w:r w:rsidRPr="00903503">
        <w:rPr>
          <w:color w:val="000000"/>
          <w:sz w:val="28"/>
          <w:szCs w:val="28"/>
        </w:rPr>
        <w:t>Игровое упражнение «Сколько осталось».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Воспитатель предлагает детям разложить карточки с цифрами от 1 до 9. Обращает внимание на доску, где размещены 9 цветочков одинакового цвета, предлагает сосчитать их и показать соответствующую карточку с цифрой. Вызванный ребёнок выполняет задание на доске.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Воспитатель начинает убирать справа налево по одному цветочку, дети показывают цифрой, сколько кругов осталось. Когда не остаётся ни одного цветка, воспитатель объясняет: «Есть цифра, которая показывает, что нет ни одного предмета. Это цифра 0».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Воспитатель показывает карточку с цифрой 0, предлагает детям найти её у себя, обвести по контуру и определить, на что она похожа. Дети располагают цифру 0 перед цифрой 1 и называют все цифры по порядку.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4 часть.</w:t>
      </w:r>
      <w:r w:rsidRPr="0090350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03503">
        <w:rPr>
          <w:color w:val="000000"/>
          <w:sz w:val="28"/>
          <w:szCs w:val="28"/>
        </w:rPr>
        <w:t>Дидактическая игра «Кто ушёл».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Воспитатель вызывает 10 детей, просит их построиться и рассчитаться по порядку. Остальные дети запоминают, в каком порядке стоят ребята. Затем закрывают глаза. В это время кто-нибудь из детей уходит из шеренги. Дети открывают глаза и определяют, кто ушёл и на котором по счёту месте стоял этот ребёнок.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5 часть.</w:t>
      </w:r>
      <w:r w:rsidRPr="00903503">
        <w:rPr>
          <w:rStyle w:val="apple-converted-space"/>
          <w:color w:val="000000"/>
          <w:sz w:val="28"/>
          <w:szCs w:val="28"/>
        </w:rPr>
        <w:t> </w:t>
      </w:r>
      <w:r w:rsidRPr="00903503">
        <w:rPr>
          <w:color w:val="000000"/>
          <w:sz w:val="28"/>
          <w:szCs w:val="28"/>
        </w:rPr>
        <w:t>Игровое упражнение «Расскажи о длине полосок».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Воспитатель дает детям задание: «Разложите полоски, начиная с самой короткой и заканчивая самой длинной. Назовите длину каждой полоски. Что вы можете сказать о длине рядом лежащих полосок: красной и коричневой?» (Коричневая полоска длиннее зеленой).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lastRenderedPageBreak/>
        <w:t>Воспитатель делает обобщение: «Коричневая полоска короче красной, но длиннее зеленой».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6 часть.</w:t>
      </w:r>
      <w:r w:rsidRPr="0090350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03503">
        <w:rPr>
          <w:color w:val="000000"/>
          <w:sz w:val="28"/>
          <w:szCs w:val="28"/>
        </w:rPr>
        <w:t>Игровое упражнение «Где лежит предмет».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Воспитатель предлагает</w:t>
      </w:r>
      <w:r w:rsidRPr="00903503">
        <w:rPr>
          <w:b/>
          <w:bCs/>
          <w:color w:val="000000"/>
          <w:sz w:val="28"/>
          <w:szCs w:val="28"/>
        </w:rPr>
        <w:t>:</w:t>
      </w:r>
      <w:r w:rsidRPr="0090350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03503">
        <w:rPr>
          <w:color w:val="000000"/>
          <w:sz w:val="28"/>
          <w:szCs w:val="28"/>
        </w:rPr>
        <w:t>«Определите, где находится шкаф (часы, кукольный уголок и т. д.) относительно вас. Расскажи, где находится шкаф по отношению ко мне».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Упражнение можно провести в форме соревнования между двумя командами. Задания могут давать ведущие по образцу воспитателя.</w:t>
      </w:r>
    </w:p>
    <w:p w:rsidR="00903503" w:rsidRPr="00903503" w:rsidRDefault="00903503" w:rsidP="00903503">
      <w:pPr>
        <w:pStyle w:val="a3"/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b/>
          <w:bCs/>
          <w:color w:val="000000"/>
          <w:sz w:val="28"/>
          <w:szCs w:val="28"/>
        </w:rPr>
        <w:t>Советы родителям</w:t>
      </w:r>
    </w:p>
    <w:p w:rsidR="00903503" w:rsidRPr="00903503" w:rsidRDefault="00903503" w:rsidP="00903503">
      <w:pPr>
        <w:pStyle w:val="a3"/>
        <w:numPr>
          <w:ilvl w:val="0"/>
          <w:numId w:val="5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Способствовать активному использованию математических понятий в познавательной и игровой деятельности, в повседневной жизни. Например, используя предметы, с которыми ребёнок взаимодействует самостоятельно, конкретизировать его представления о количественных отношениях: продемонстрировать, что предметы одной группы могут быть расположены близко или далеко друг от друга – от этого их количество не меняется.</w:t>
      </w:r>
    </w:p>
    <w:p w:rsidR="00903503" w:rsidRPr="00903503" w:rsidRDefault="00903503" w:rsidP="00903503">
      <w:pPr>
        <w:pStyle w:val="a3"/>
        <w:numPr>
          <w:ilvl w:val="0"/>
          <w:numId w:val="5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 xml:space="preserve">Активизировать в играх представления ребёнка о цифровой символике, привлекать внимание к использованию цифр в быту и окружающей жизни (номер дома, квартиры, автобуса и </w:t>
      </w:r>
      <w:proofErr w:type="spellStart"/>
      <w:r w:rsidRPr="00903503">
        <w:rPr>
          <w:color w:val="000000"/>
          <w:sz w:val="28"/>
          <w:szCs w:val="28"/>
        </w:rPr>
        <w:t>т.д</w:t>
      </w:r>
      <w:proofErr w:type="spellEnd"/>
      <w:r w:rsidRPr="00903503">
        <w:rPr>
          <w:color w:val="000000"/>
          <w:sz w:val="28"/>
          <w:szCs w:val="28"/>
        </w:rPr>
        <w:t>). Создавать условия для знакомства с денежными купюрами и монетами, с возможностью самостоятельно использовать их при оплате товара в магазине, получить сдачу.</w:t>
      </w:r>
    </w:p>
    <w:p w:rsidR="00903503" w:rsidRPr="00903503" w:rsidRDefault="00903503" w:rsidP="00903503">
      <w:pPr>
        <w:pStyle w:val="a3"/>
        <w:numPr>
          <w:ilvl w:val="0"/>
          <w:numId w:val="5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Способствовать совершенствованию навыков счёта. Предлагать ребёнку пересчитать, отсчитать, продолжить пересчёт от заданного числа, посчитать в обратном порядке сначала в пределах первого десятка, а затем и второго десятка.</w:t>
      </w:r>
    </w:p>
    <w:p w:rsidR="00903503" w:rsidRPr="00903503" w:rsidRDefault="00903503" w:rsidP="00903503">
      <w:pPr>
        <w:pStyle w:val="a3"/>
        <w:numPr>
          <w:ilvl w:val="0"/>
          <w:numId w:val="5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 xml:space="preserve">Привлекать детей к сравнению предметов на глаз или с помощью третьего предмета, способствовать приобретению опыта, наблюдая за использованием общепринятых эталонов или приборов для измерения (в магазине, поликлинике и </w:t>
      </w:r>
      <w:proofErr w:type="spellStart"/>
      <w:r w:rsidRPr="00903503">
        <w:rPr>
          <w:color w:val="000000"/>
          <w:sz w:val="28"/>
          <w:szCs w:val="28"/>
        </w:rPr>
        <w:t>д.р</w:t>
      </w:r>
      <w:proofErr w:type="spellEnd"/>
      <w:r w:rsidRPr="00903503">
        <w:rPr>
          <w:color w:val="000000"/>
          <w:sz w:val="28"/>
          <w:szCs w:val="28"/>
        </w:rPr>
        <w:t>).</w:t>
      </w:r>
    </w:p>
    <w:p w:rsidR="00903503" w:rsidRPr="00903503" w:rsidRDefault="00903503" w:rsidP="00903503">
      <w:pPr>
        <w:pStyle w:val="a3"/>
        <w:numPr>
          <w:ilvl w:val="0"/>
          <w:numId w:val="5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Предоставлять ребёнку возможность объяснять, рассказывать, обосновывать.</w:t>
      </w:r>
    </w:p>
    <w:p w:rsidR="00903503" w:rsidRPr="00903503" w:rsidRDefault="00903503" w:rsidP="00903503">
      <w:pPr>
        <w:pStyle w:val="a3"/>
        <w:numPr>
          <w:ilvl w:val="0"/>
          <w:numId w:val="5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С интересом выслушивать его высказывания, учить задавать вопросы.</w:t>
      </w:r>
    </w:p>
    <w:p w:rsidR="00903503" w:rsidRPr="00903503" w:rsidRDefault="00903503" w:rsidP="00903503">
      <w:pPr>
        <w:pStyle w:val="a3"/>
        <w:numPr>
          <w:ilvl w:val="0"/>
          <w:numId w:val="5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Развивать потребность в интеллектуальном общении, помогать в разрешении проблемно-поисковых ситуаций, поощрять детское экспериментирование и наблюдение.</w:t>
      </w:r>
    </w:p>
    <w:p w:rsidR="00903503" w:rsidRPr="00903503" w:rsidRDefault="00903503" w:rsidP="00903503">
      <w:pPr>
        <w:pStyle w:val="a3"/>
        <w:numPr>
          <w:ilvl w:val="0"/>
          <w:numId w:val="5"/>
        </w:num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 w:rsidRPr="00903503">
        <w:rPr>
          <w:color w:val="000000"/>
          <w:sz w:val="28"/>
          <w:szCs w:val="28"/>
        </w:rPr>
        <w:t>Ободрять любознательность, поддерживать инициативу ребёнка в попытках найти объяснение возникшему вопросу или замеченному противоречию.</w:t>
      </w:r>
    </w:p>
    <w:p w:rsidR="00B5389B" w:rsidRPr="00903503" w:rsidRDefault="00B5389B" w:rsidP="0090350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5389B" w:rsidRPr="00903503" w:rsidSect="0090350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50D8A"/>
    <w:multiLevelType w:val="multilevel"/>
    <w:tmpl w:val="14902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94FE6"/>
    <w:multiLevelType w:val="multilevel"/>
    <w:tmpl w:val="F530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B567D"/>
    <w:multiLevelType w:val="multilevel"/>
    <w:tmpl w:val="914A6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9869DF"/>
    <w:multiLevelType w:val="multilevel"/>
    <w:tmpl w:val="DD96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C5778C"/>
    <w:multiLevelType w:val="multilevel"/>
    <w:tmpl w:val="01BC0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3503"/>
    <w:rsid w:val="007A2760"/>
    <w:rsid w:val="00903503"/>
    <w:rsid w:val="00B5389B"/>
    <w:rsid w:val="00CA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3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1497</Words>
  <Characters>8536</Characters>
  <Application>Microsoft Office Word</Application>
  <DocSecurity>0</DocSecurity>
  <Lines>71</Lines>
  <Paragraphs>20</Paragraphs>
  <ScaleCrop>false</ScaleCrop>
  <Company/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</dc:creator>
  <cp:lastModifiedBy>Радик</cp:lastModifiedBy>
  <cp:revision>2</cp:revision>
  <dcterms:created xsi:type="dcterms:W3CDTF">2016-03-02T05:22:00Z</dcterms:created>
  <dcterms:modified xsi:type="dcterms:W3CDTF">2016-03-02T05:34:00Z</dcterms:modified>
</cp:coreProperties>
</file>