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r>
        <w:rPr>
          <w:rFonts w:ascii="Times New Roman" w:hAnsi="Times New Roman" w:cs="Times New Roman"/>
          <w:sz w:val="36"/>
          <w:szCs w:val="36"/>
        </w:rPr>
        <w:t xml:space="preserve">ВЫСТУПЛЕНИЕ </w:t>
      </w:r>
    </w:p>
    <w:p w:rsidR="00C61146" w:rsidRDefault="00C61146" w:rsidP="00725FF2">
      <w:pPr>
        <w:jc w:val="center"/>
        <w:rPr>
          <w:rFonts w:ascii="Times New Roman" w:hAnsi="Times New Roman" w:cs="Times New Roman"/>
          <w:sz w:val="36"/>
          <w:szCs w:val="36"/>
        </w:rPr>
      </w:pPr>
      <w:r>
        <w:rPr>
          <w:rFonts w:ascii="Times New Roman" w:hAnsi="Times New Roman" w:cs="Times New Roman"/>
          <w:sz w:val="36"/>
          <w:szCs w:val="36"/>
        </w:rPr>
        <w:t>по теме</w:t>
      </w:r>
    </w:p>
    <w:p w:rsidR="00C61146" w:rsidRDefault="00C61146" w:rsidP="00725FF2">
      <w:pPr>
        <w:jc w:val="center"/>
        <w:rPr>
          <w:rFonts w:ascii="Times New Roman" w:hAnsi="Times New Roman" w:cs="Times New Roman"/>
          <w:sz w:val="36"/>
          <w:szCs w:val="36"/>
        </w:rPr>
      </w:pPr>
      <w:r>
        <w:rPr>
          <w:rFonts w:ascii="Times New Roman" w:hAnsi="Times New Roman" w:cs="Times New Roman"/>
          <w:sz w:val="36"/>
          <w:szCs w:val="36"/>
        </w:rPr>
        <w:t>Технология « Развитие критического мышления»</w:t>
      </w:r>
    </w:p>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p>
    <w:p w:rsidR="00C61146" w:rsidRDefault="00C61146" w:rsidP="004D261F">
      <w:pPr>
        <w:spacing w:after="0" w:line="240" w:lineRule="auto"/>
        <w:ind w:left="5103"/>
        <w:jc w:val="both"/>
        <w:rPr>
          <w:rFonts w:ascii="Times New Roman" w:hAnsi="Times New Roman" w:cs="Times New Roman"/>
          <w:sz w:val="28"/>
          <w:szCs w:val="28"/>
        </w:rPr>
      </w:pPr>
      <w:r w:rsidRPr="00C61146">
        <w:rPr>
          <w:rFonts w:ascii="Times New Roman" w:hAnsi="Times New Roman" w:cs="Times New Roman"/>
          <w:sz w:val="28"/>
          <w:szCs w:val="28"/>
        </w:rPr>
        <w:t>Работу подготовила</w:t>
      </w:r>
      <w:r w:rsidR="004D261F">
        <w:rPr>
          <w:rFonts w:ascii="Times New Roman" w:hAnsi="Times New Roman" w:cs="Times New Roman"/>
          <w:sz w:val="28"/>
          <w:szCs w:val="28"/>
        </w:rPr>
        <w:t>:</w:t>
      </w:r>
    </w:p>
    <w:p w:rsidR="00C61146" w:rsidRDefault="00C61146" w:rsidP="004D261F">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учитель математики</w:t>
      </w:r>
    </w:p>
    <w:p w:rsidR="004D261F" w:rsidRDefault="00C61146" w:rsidP="004D261F">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Муниципального бюджетного общеобразовательного учреждения «Каменская общеобразовательная средняя школа Мезенского района»</w:t>
      </w:r>
    </w:p>
    <w:p w:rsidR="00C61146" w:rsidRPr="00C61146" w:rsidRDefault="004D261F" w:rsidP="004D261F">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Быкова Людмила Сергеевна</w:t>
      </w:r>
      <w:r w:rsidR="00C61146">
        <w:rPr>
          <w:rFonts w:ascii="Times New Roman" w:hAnsi="Times New Roman" w:cs="Times New Roman"/>
          <w:sz w:val="28"/>
          <w:szCs w:val="28"/>
        </w:rPr>
        <w:t xml:space="preserve"> </w:t>
      </w:r>
    </w:p>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p>
    <w:p w:rsidR="00C61146" w:rsidRDefault="00C61146" w:rsidP="00725FF2">
      <w:pPr>
        <w:jc w:val="center"/>
        <w:rPr>
          <w:rFonts w:ascii="Times New Roman" w:hAnsi="Times New Roman" w:cs="Times New Roman"/>
          <w:sz w:val="36"/>
          <w:szCs w:val="36"/>
        </w:rPr>
      </w:pPr>
    </w:p>
    <w:p w:rsidR="00C61146" w:rsidRDefault="00C61146" w:rsidP="00EE2D29">
      <w:pPr>
        <w:spacing w:after="0" w:line="240" w:lineRule="auto"/>
        <w:jc w:val="center"/>
        <w:rPr>
          <w:rFonts w:ascii="Times New Roman" w:hAnsi="Times New Roman" w:cs="Times New Roman"/>
          <w:sz w:val="36"/>
          <w:szCs w:val="36"/>
        </w:rPr>
      </w:pPr>
    </w:p>
    <w:p w:rsidR="00C92EA3" w:rsidRDefault="00C92EA3" w:rsidP="00EE2D29">
      <w:pPr>
        <w:spacing w:after="0" w:line="240" w:lineRule="auto"/>
        <w:jc w:val="center"/>
        <w:rPr>
          <w:rFonts w:ascii="Times New Roman" w:hAnsi="Times New Roman" w:cs="Times New Roman"/>
          <w:sz w:val="36"/>
          <w:szCs w:val="36"/>
        </w:rPr>
      </w:pPr>
    </w:p>
    <w:p w:rsidR="00C92EA3" w:rsidRDefault="00C92EA3" w:rsidP="00EE2D29">
      <w:pPr>
        <w:spacing w:after="0" w:line="240" w:lineRule="auto"/>
        <w:jc w:val="center"/>
        <w:rPr>
          <w:rFonts w:ascii="Times New Roman" w:hAnsi="Times New Roman" w:cs="Times New Roman"/>
          <w:sz w:val="36"/>
          <w:szCs w:val="36"/>
        </w:rPr>
      </w:pPr>
    </w:p>
    <w:p w:rsidR="00084335" w:rsidRDefault="00084335" w:rsidP="00EE2D29">
      <w:pPr>
        <w:spacing w:after="0" w:line="240" w:lineRule="auto"/>
        <w:jc w:val="center"/>
        <w:rPr>
          <w:rFonts w:ascii="Times New Roman" w:hAnsi="Times New Roman" w:cs="Times New Roman"/>
          <w:sz w:val="28"/>
          <w:szCs w:val="28"/>
        </w:rPr>
      </w:pPr>
    </w:p>
    <w:p w:rsidR="00084335" w:rsidRDefault="00084335" w:rsidP="00EE2D29">
      <w:pPr>
        <w:spacing w:after="0" w:line="240" w:lineRule="auto"/>
        <w:jc w:val="center"/>
        <w:rPr>
          <w:rFonts w:ascii="Times New Roman" w:hAnsi="Times New Roman" w:cs="Times New Roman"/>
          <w:sz w:val="28"/>
          <w:szCs w:val="28"/>
        </w:rPr>
      </w:pPr>
    </w:p>
    <w:p w:rsidR="00C61146" w:rsidRDefault="004D261F" w:rsidP="00EE2D29">
      <w:pPr>
        <w:spacing w:after="0" w:line="240" w:lineRule="auto"/>
        <w:jc w:val="center"/>
        <w:rPr>
          <w:rFonts w:ascii="Times New Roman" w:hAnsi="Times New Roman" w:cs="Times New Roman"/>
          <w:sz w:val="28"/>
          <w:szCs w:val="28"/>
        </w:rPr>
      </w:pPr>
      <w:r w:rsidRPr="004D261F">
        <w:rPr>
          <w:rFonts w:ascii="Times New Roman" w:hAnsi="Times New Roman" w:cs="Times New Roman"/>
          <w:sz w:val="28"/>
          <w:szCs w:val="28"/>
        </w:rPr>
        <w:t>2013</w:t>
      </w:r>
    </w:p>
    <w:p w:rsidR="00253F1A" w:rsidRDefault="00725FF2" w:rsidP="00EE2D29">
      <w:pPr>
        <w:spacing w:after="0" w:line="240" w:lineRule="auto"/>
        <w:jc w:val="center"/>
        <w:rPr>
          <w:rFonts w:ascii="Times New Roman" w:hAnsi="Times New Roman" w:cs="Times New Roman"/>
          <w:sz w:val="36"/>
          <w:szCs w:val="36"/>
        </w:rPr>
      </w:pPr>
      <w:r w:rsidRPr="00C61146">
        <w:rPr>
          <w:rFonts w:ascii="Times New Roman" w:hAnsi="Times New Roman" w:cs="Times New Roman"/>
          <w:sz w:val="36"/>
          <w:szCs w:val="36"/>
        </w:rPr>
        <w:lastRenderedPageBreak/>
        <w:t>Технология «Развитие критического мышления»</w:t>
      </w:r>
    </w:p>
    <w:p w:rsidR="00C61146" w:rsidRPr="00C61146" w:rsidRDefault="00C61146" w:rsidP="00EE2D29">
      <w:pPr>
        <w:spacing w:after="0" w:line="240" w:lineRule="auto"/>
        <w:jc w:val="center"/>
        <w:rPr>
          <w:rFonts w:ascii="Times New Roman" w:hAnsi="Times New Roman" w:cs="Times New Roman"/>
          <w:sz w:val="36"/>
          <w:szCs w:val="36"/>
        </w:rPr>
      </w:pPr>
    </w:p>
    <w:p w:rsidR="00A444D7" w:rsidRPr="00E829E0" w:rsidRDefault="00C52CE0" w:rsidP="00EE2D29">
      <w:pPr>
        <w:spacing w:after="0" w:line="360" w:lineRule="auto"/>
        <w:ind w:firstLine="709"/>
        <w:jc w:val="both"/>
        <w:rPr>
          <w:rFonts w:ascii="Times New Roman" w:hAnsi="Times New Roman" w:cs="Times New Roman"/>
          <w:sz w:val="28"/>
          <w:szCs w:val="28"/>
        </w:rPr>
      </w:pPr>
      <w:r w:rsidRPr="00E829E0">
        <w:rPr>
          <w:rFonts w:ascii="Times New Roman" w:hAnsi="Times New Roman" w:cs="Times New Roman"/>
          <w:sz w:val="28"/>
          <w:szCs w:val="28"/>
        </w:rPr>
        <w:t xml:space="preserve">В настоящее время знание и владение современными образовательными технологиями, использование их в </w:t>
      </w:r>
      <w:r w:rsidR="00D26589">
        <w:rPr>
          <w:rFonts w:ascii="Times New Roman" w:hAnsi="Times New Roman" w:cs="Times New Roman"/>
          <w:sz w:val="28"/>
          <w:szCs w:val="28"/>
        </w:rPr>
        <w:t>процессе обучения</w:t>
      </w:r>
      <w:r w:rsidRPr="00E829E0">
        <w:rPr>
          <w:rFonts w:ascii="Times New Roman" w:hAnsi="Times New Roman" w:cs="Times New Roman"/>
          <w:sz w:val="28"/>
          <w:szCs w:val="28"/>
        </w:rPr>
        <w:t xml:space="preserve"> явля</w:t>
      </w:r>
      <w:r w:rsidR="00A444D7" w:rsidRPr="00E829E0">
        <w:rPr>
          <w:rFonts w:ascii="Times New Roman" w:hAnsi="Times New Roman" w:cs="Times New Roman"/>
          <w:sz w:val="28"/>
          <w:szCs w:val="28"/>
        </w:rPr>
        <w:t>ю</w:t>
      </w:r>
      <w:r w:rsidRPr="00E829E0">
        <w:rPr>
          <w:rFonts w:ascii="Times New Roman" w:hAnsi="Times New Roman" w:cs="Times New Roman"/>
          <w:sz w:val="28"/>
          <w:szCs w:val="28"/>
        </w:rPr>
        <w:t xml:space="preserve">тся </w:t>
      </w:r>
      <w:r w:rsidR="00A444D7" w:rsidRPr="00E829E0">
        <w:rPr>
          <w:rFonts w:ascii="Times New Roman" w:hAnsi="Times New Roman" w:cs="Times New Roman"/>
          <w:sz w:val="28"/>
          <w:szCs w:val="28"/>
        </w:rPr>
        <w:t>показателями профессиональной компетентности педагога.</w:t>
      </w:r>
    </w:p>
    <w:p w:rsidR="00725FF2" w:rsidRPr="00E829E0" w:rsidRDefault="00725FF2" w:rsidP="00EE2D29">
      <w:pPr>
        <w:spacing w:after="0" w:line="360" w:lineRule="auto"/>
        <w:ind w:firstLine="709"/>
        <w:jc w:val="both"/>
        <w:rPr>
          <w:rFonts w:ascii="Times New Roman" w:hAnsi="Times New Roman" w:cs="Times New Roman"/>
          <w:sz w:val="28"/>
          <w:szCs w:val="28"/>
        </w:rPr>
      </w:pPr>
      <w:r w:rsidRPr="00E829E0">
        <w:rPr>
          <w:rFonts w:ascii="Times New Roman" w:hAnsi="Times New Roman" w:cs="Times New Roman"/>
          <w:sz w:val="28"/>
          <w:szCs w:val="28"/>
        </w:rPr>
        <w:t>Современный урок – это урок, соответствующий требованиям подготовки конкурентного выпускника с оптимальным уровнем качества образовательной подготовки, владеющего ключев</w:t>
      </w:r>
      <w:r w:rsidR="00293D78" w:rsidRPr="00E829E0">
        <w:rPr>
          <w:rFonts w:ascii="Times New Roman" w:hAnsi="Times New Roman" w:cs="Times New Roman"/>
          <w:sz w:val="28"/>
          <w:szCs w:val="28"/>
        </w:rPr>
        <w:t>ыми компетенциями и имеющего способность к социализации в</w:t>
      </w:r>
      <w:r w:rsidR="00A96001" w:rsidRPr="00E829E0">
        <w:rPr>
          <w:rFonts w:ascii="Times New Roman" w:hAnsi="Times New Roman" w:cs="Times New Roman"/>
          <w:sz w:val="28"/>
          <w:szCs w:val="28"/>
        </w:rPr>
        <w:t xml:space="preserve"> условиях</w:t>
      </w:r>
      <w:r w:rsidR="00293D78" w:rsidRPr="00E829E0">
        <w:rPr>
          <w:rFonts w:ascii="Times New Roman" w:hAnsi="Times New Roman" w:cs="Times New Roman"/>
          <w:sz w:val="28"/>
          <w:szCs w:val="28"/>
        </w:rPr>
        <w:t>, отличных от школьной образовательной среды.</w:t>
      </w:r>
    </w:p>
    <w:p w:rsidR="00A96001" w:rsidRPr="00E829E0" w:rsidRDefault="00293D78" w:rsidP="00EE2D29">
      <w:pPr>
        <w:spacing w:after="0" w:line="360" w:lineRule="auto"/>
        <w:ind w:firstLine="709"/>
        <w:jc w:val="both"/>
        <w:rPr>
          <w:rFonts w:ascii="Times New Roman" w:hAnsi="Times New Roman" w:cs="Times New Roman"/>
          <w:sz w:val="28"/>
          <w:szCs w:val="28"/>
        </w:rPr>
      </w:pPr>
      <w:r w:rsidRPr="00E829E0">
        <w:rPr>
          <w:rFonts w:ascii="Times New Roman" w:hAnsi="Times New Roman" w:cs="Times New Roman"/>
          <w:sz w:val="28"/>
          <w:szCs w:val="28"/>
        </w:rPr>
        <w:t xml:space="preserve">Методическая цель учителя – </w:t>
      </w:r>
      <w:r w:rsidR="00E84D61">
        <w:rPr>
          <w:rFonts w:ascii="Times New Roman" w:hAnsi="Times New Roman" w:cs="Times New Roman"/>
          <w:sz w:val="28"/>
          <w:szCs w:val="28"/>
        </w:rPr>
        <w:t>«</w:t>
      </w:r>
      <w:r w:rsidRPr="00E829E0">
        <w:rPr>
          <w:rFonts w:ascii="Times New Roman" w:hAnsi="Times New Roman" w:cs="Times New Roman"/>
          <w:sz w:val="28"/>
          <w:szCs w:val="28"/>
        </w:rPr>
        <w:t>создание условий для проявления познавательной активности  учащихся как основы формирования и развития учебной компетенции и ключевых компетенций</w:t>
      </w:r>
      <w:r w:rsidR="00E84D61">
        <w:rPr>
          <w:rFonts w:ascii="Times New Roman" w:hAnsi="Times New Roman" w:cs="Times New Roman"/>
          <w:sz w:val="28"/>
          <w:szCs w:val="28"/>
        </w:rPr>
        <w:t>»</w:t>
      </w:r>
      <w:r w:rsidR="00E84D61">
        <w:rPr>
          <w:rStyle w:val="aa"/>
          <w:rFonts w:ascii="Times New Roman" w:hAnsi="Times New Roman" w:cs="Times New Roman"/>
          <w:sz w:val="28"/>
          <w:szCs w:val="28"/>
        </w:rPr>
        <w:footnoteReference w:id="2"/>
      </w:r>
      <w:r w:rsidR="00D26589">
        <w:rPr>
          <w:rFonts w:ascii="Times New Roman" w:hAnsi="Times New Roman" w:cs="Times New Roman"/>
          <w:sz w:val="28"/>
          <w:szCs w:val="28"/>
        </w:rPr>
        <w:t xml:space="preserve"> обучающихся</w:t>
      </w:r>
      <w:r w:rsidRPr="00E829E0">
        <w:rPr>
          <w:rFonts w:ascii="Times New Roman" w:hAnsi="Times New Roman" w:cs="Times New Roman"/>
          <w:sz w:val="28"/>
          <w:szCs w:val="28"/>
        </w:rPr>
        <w:t xml:space="preserve">. </w:t>
      </w:r>
      <w:r w:rsidR="00A96001" w:rsidRPr="00E829E0">
        <w:rPr>
          <w:rFonts w:ascii="Times New Roman" w:hAnsi="Times New Roman" w:cs="Times New Roman"/>
          <w:sz w:val="28"/>
          <w:szCs w:val="28"/>
        </w:rPr>
        <w:t>Приобретение компетенций базируется на опыте и деятельности самого обучающегося.</w:t>
      </w:r>
    </w:p>
    <w:p w:rsidR="00293D78" w:rsidRPr="00E829E0" w:rsidRDefault="00A96001" w:rsidP="00EE2D29">
      <w:pPr>
        <w:spacing w:after="0" w:line="360" w:lineRule="auto"/>
        <w:ind w:firstLine="709"/>
        <w:jc w:val="both"/>
        <w:rPr>
          <w:rFonts w:ascii="Times New Roman" w:hAnsi="Times New Roman" w:cs="Times New Roman"/>
          <w:sz w:val="28"/>
          <w:szCs w:val="28"/>
        </w:rPr>
      </w:pPr>
      <w:r w:rsidRPr="00E829E0">
        <w:rPr>
          <w:rFonts w:ascii="Times New Roman" w:hAnsi="Times New Roman" w:cs="Times New Roman"/>
          <w:sz w:val="28"/>
          <w:szCs w:val="28"/>
        </w:rPr>
        <w:t>Одной из технологий организации учебного процесса, которая позволяет учащимся не блистать эрудицией, а научиться ориентироваться в информационных потоках, устанавливать причинно-следственные связи, рассматривать новые идеи и знания в контексте уже имеющихся, является технология развития критического мышления</w:t>
      </w:r>
      <w:r w:rsidR="0039564C">
        <w:rPr>
          <w:rFonts w:ascii="Times New Roman" w:hAnsi="Times New Roman" w:cs="Times New Roman"/>
          <w:sz w:val="28"/>
          <w:szCs w:val="28"/>
        </w:rPr>
        <w:t xml:space="preserve"> (далее РКМ или РКМЧП)</w:t>
      </w:r>
      <w:r w:rsidRPr="00E829E0">
        <w:rPr>
          <w:rFonts w:ascii="Times New Roman" w:hAnsi="Times New Roman" w:cs="Times New Roman"/>
          <w:sz w:val="28"/>
          <w:szCs w:val="28"/>
        </w:rPr>
        <w:t>.</w:t>
      </w:r>
    </w:p>
    <w:p w:rsidR="001F70F5" w:rsidRDefault="00AE642C" w:rsidP="001F70F5">
      <w:pPr>
        <w:spacing w:after="0" w:line="360" w:lineRule="auto"/>
        <w:ind w:firstLine="709"/>
        <w:rPr>
          <w:rFonts w:ascii="Times New Roman" w:hAnsi="Times New Roman" w:cs="Times New Roman"/>
          <w:sz w:val="28"/>
          <w:szCs w:val="28"/>
        </w:rPr>
      </w:pPr>
      <w:r w:rsidRPr="00E829E0">
        <w:rPr>
          <w:rFonts w:ascii="Times New Roman" w:hAnsi="Times New Roman" w:cs="Times New Roman"/>
          <w:sz w:val="28"/>
          <w:szCs w:val="28"/>
        </w:rPr>
        <w:t>Разработчиками технологии являются американские ученые – педагоги.</w:t>
      </w:r>
      <w:r w:rsidR="001F70F5">
        <w:rPr>
          <w:rFonts w:ascii="Times New Roman" w:hAnsi="Times New Roman" w:cs="Times New Roman"/>
          <w:sz w:val="28"/>
          <w:szCs w:val="28"/>
        </w:rPr>
        <w:t xml:space="preserve"> </w:t>
      </w:r>
      <w:proofErr w:type="spellStart"/>
      <w:r w:rsidR="001F70F5" w:rsidRPr="001F70F5">
        <w:rPr>
          <w:rFonts w:ascii="Times New Roman" w:hAnsi="Times New Roman" w:cs="Times New Roman"/>
          <w:sz w:val="28"/>
          <w:szCs w:val="28"/>
        </w:rPr>
        <w:t>Халперн</w:t>
      </w:r>
      <w:proofErr w:type="spellEnd"/>
      <w:r w:rsidR="001F70F5" w:rsidRPr="001F70F5">
        <w:rPr>
          <w:rFonts w:ascii="Times New Roman" w:hAnsi="Times New Roman" w:cs="Times New Roman"/>
          <w:sz w:val="28"/>
          <w:szCs w:val="28"/>
        </w:rPr>
        <w:t xml:space="preserve"> Д., </w:t>
      </w:r>
      <w:proofErr w:type="spellStart"/>
      <w:r w:rsidR="001F70F5" w:rsidRPr="001F70F5">
        <w:rPr>
          <w:rFonts w:ascii="Times New Roman" w:hAnsi="Times New Roman" w:cs="Times New Roman"/>
          <w:sz w:val="28"/>
          <w:szCs w:val="28"/>
        </w:rPr>
        <w:t>Хьюелл</w:t>
      </w:r>
      <w:proofErr w:type="spellEnd"/>
      <w:r w:rsidR="001F70F5" w:rsidRPr="001F70F5">
        <w:rPr>
          <w:rFonts w:ascii="Times New Roman" w:hAnsi="Times New Roman" w:cs="Times New Roman"/>
          <w:sz w:val="28"/>
          <w:szCs w:val="28"/>
        </w:rPr>
        <w:t xml:space="preserve"> Л., </w:t>
      </w:r>
      <w:proofErr w:type="spellStart"/>
      <w:r w:rsidR="001F70F5" w:rsidRPr="001F70F5">
        <w:rPr>
          <w:rFonts w:ascii="Times New Roman" w:hAnsi="Times New Roman" w:cs="Times New Roman"/>
          <w:sz w:val="28"/>
          <w:szCs w:val="28"/>
        </w:rPr>
        <w:t>Зиглер</w:t>
      </w:r>
      <w:proofErr w:type="spellEnd"/>
      <w:r w:rsidR="001F70F5" w:rsidRPr="001F70F5">
        <w:rPr>
          <w:rFonts w:ascii="Times New Roman" w:hAnsi="Times New Roman" w:cs="Times New Roman"/>
          <w:sz w:val="28"/>
          <w:szCs w:val="28"/>
        </w:rPr>
        <w:t xml:space="preserve"> Д. Дж. </w:t>
      </w:r>
      <w:proofErr w:type="spellStart"/>
      <w:r w:rsidR="001F70F5" w:rsidRPr="001F70F5">
        <w:rPr>
          <w:rFonts w:ascii="Times New Roman" w:hAnsi="Times New Roman" w:cs="Times New Roman"/>
          <w:sz w:val="28"/>
          <w:szCs w:val="28"/>
        </w:rPr>
        <w:t>Стилл</w:t>
      </w:r>
      <w:proofErr w:type="spellEnd"/>
      <w:r w:rsidR="001F70F5" w:rsidRPr="001F70F5">
        <w:rPr>
          <w:rFonts w:ascii="Times New Roman" w:hAnsi="Times New Roman" w:cs="Times New Roman"/>
          <w:sz w:val="28"/>
          <w:szCs w:val="28"/>
        </w:rPr>
        <w:t xml:space="preserve">, К. </w:t>
      </w:r>
      <w:proofErr w:type="spellStart"/>
      <w:r w:rsidR="001F70F5" w:rsidRPr="001F70F5">
        <w:rPr>
          <w:rFonts w:ascii="Times New Roman" w:hAnsi="Times New Roman" w:cs="Times New Roman"/>
          <w:sz w:val="28"/>
          <w:szCs w:val="28"/>
        </w:rPr>
        <w:t>Мередит</w:t>
      </w:r>
      <w:proofErr w:type="spellEnd"/>
      <w:r w:rsidR="001F70F5" w:rsidRPr="001F70F5">
        <w:rPr>
          <w:rFonts w:ascii="Times New Roman" w:hAnsi="Times New Roman" w:cs="Times New Roman"/>
          <w:sz w:val="28"/>
          <w:szCs w:val="28"/>
        </w:rPr>
        <w:t>, Ч. Темпл и др.</w:t>
      </w:r>
    </w:p>
    <w:p w:rsidR="0039564C" w:rsidRDefault="001F70F5" w:rsidP="00E84D61">
      <w:pPr>
        <w:spacing w:after="0" w:line="360" w:lineRule="auto"/>
        <w:ind w:firstLine="709"/>
        <w:jc w:val="both"/>
        <w:rPr>
          <w:rFonts w:ascii="Times New Roman" w:hAnsi="Times New Roman" w:cs="Times New Roman"/>
          <w:sz w:val="28"/>
          <w:szCs w:val="28"/>
        </w:rPr>
      </w:pPr>
      <w:r w:rsidRPr="001F70F5">
        <w:rPr>
          <w:rFonts w:ascii="Times New Roman" w:hAnsi="Times New Roman" w:cs="Times New Roman"/>
          <w:bCs/>
          <w:sz w:val="28"/>
          <w:szCs w:val="28"/>
        </w:rPr>
        <w:t xml:space="preserve">С 1997 года </w:t>
      </w:r>
      <w:r w:rsidRPr="001F70F5">
        <w:rPr>
          <w:rFonts w:ascii="Times New Roman" w:hAnsi="Times New Roman" w:cs="Times New Roman"/>
          <w:sz w:val="28"/>
          <w:szCs w:val="28"/>
        </w:rPr>
        <w:t xml:space="preserve">начала свой путь в педагогическом сообществе </w:t>
      </w:r>
      <w:r w:rsidRPr="001F70F5">
        <w:rPr>
          <w:rFonts w:ascii="Times New Roman" w:hAnsi="Times New Roman" w:cs="Times New Roman"/>
          <w:bCs/>
          <w:sz w:val="28"/>
          <w:szCs w:val="28"/>
        </w:rPr>
        <w:t>России</w:t>
      </w:r>
      <w:r w:rsidRPr="001F70F5">
        <w:rPr>
          <w:rFonts w:ascii="Times New Roman" w:hAnsi="Times New Roman" w:cs="Times New Roman"/>
          <w:sz w:val="28"/>
          <w:szCs w:val="28"/>
        </w:rPr>
        <w:t xml:space="preserve"> в рамках проекта института «Открытое общество»</w:t>
      </w:r>
      <w:r>
        <w:rPr>
          <w:rFonts w:ascii="Times New Roman" w:hAnsi="Times New Roman" w:cs="Times New Roman"/>
          <w:sz w:val="28"/>
          <w:szCs w:val="28"/>
        </w:rPr>
        <w:t>.</w:t>
      </w:r>
      <w:r w:rsidR="00AE642C" w:rsidRPr="00E829E0">
        <w:rPr>
          <w:rFonts w:ascii="Times New Roman" w:hAnsi="Times New Roman" w:cs="Times New Roman"/>
          <w:sz w:val="28"/>
          <w:szCs w:val="28"/>
        </w:rPr>
        <w:t xml:space="preserve"> </w:t>
      </w:r>
    </w:p>
    <w:p w:rsidR="0039564C" w:rsidRDefault="0039564C" w:rsidP="00EE2D29">
      <w:pPr>
        <w:spacing w:after="0" w:line="360" w:lineRule="auto"/>
        <w:ind w:firstLine="709"/>
        <w:jc w:val="both"/>
        <w:rPr>
          <w:rFonts w:ascii="Times New Roman" w:hAnsi="Times New Roman" w:cs="Times New Roman"/>
          <w:sz w:val="28"/>
          <w:szCs w:val="28"/>
        </w:rPr>
      </w:pPr>
      <w:r w:rsidRPr="00E829E0">
        <w:rPr>
          <w:rFonts w:ascii="Times New Roman" w:hAnsi="Times New Roman" w:cs="Times New Roman"/>
          <w:sz w:val="28"/>
          <w:szCs w:val="28"/>
        </w:rPr>
        <w:t>Цель технологии РКМ – развитие интеллектуальных способностей ученика, позволяющих ему учиться самостоятельно.</w:t>
      </w:r>
    </w:p>
    <w:p w:rsidR="00A13492" w:rsidRDefault="001F70F5" w:rsidP="00D26589">
      <w:pPr>
        <w:spacing w:after="0" w:line="360" w:lineRule="auto"/>
        <w:ind w:firstLine="709"/>
        <w:jc w:val="both"/>
        <w:rPr>
          <w:rFonts w:ascii="Times New Roman" w:hAnsi="Times New Roman" w:cs="Times New Roman"/>
          <w:sz w:val="28"/>
          <w:szCs w:val="28"/>
        </w:rPr>
      </w:pPr>
      <w:r w:rsidRPr="001F70F5">
        <w:rPr>
          <w:rFonts w:ascii="Times New Roman" w:hAnsi="Times New Roman" w:cs="Times New Roman"/>
          <w:sz w:val="28"/>
          <w:szCs w:val="28"/>
        </w:rPr>
        <w:t>Преимущество технологии  -  развивает навыки критического анализа.</w:t>
      </w:r>
      <w:r w:rsidR="00D26589">
        <w:rPr>
          <w:rFonts w:ascii="Times New Roman" w:hAnsi="Times New Roman" w:cs="Times New Roman"/>
          <w:sz w:val="28"/>
          <w:szCs w:val="28"/>
        </w:rPr>
        <w:t xml:space="preserve"> </w:t>
      </w:r>
      <w:r>
        <w:rPr>
          <w:rFonts w:ascii="Times New Roman" w:hAnsi="Times New Roman" w:cs="Times New Roman"/>
          <w:sz w:val="28"/>
          <w:szCs w:val="28"/>
        </w:rPr>
        <w:t>Кроме этого данная технология а</w:t>
      </w:r>
      <w:r w:rsidR="000B63A4" w:rsidRPr="001F70F5">
        <w:rPr>
          <w:rFonts w:ascii="Times New Roman" w:hAnsi="Times New Roman" w:cs="Times New Roman"/>
          <w:sz w:val="28"/>
          <w:szCs w:val="28"/>
        </w:rPr>
        <w:t>ктивизирует образовательный процесс;</w:t>
      </w:r>
      <w:r w:rsidR="00D26589">
        <w:rPr>
          <w:rFonts w:ascii="Times New Roman" w:hAnsi="Times New Roman" w:cs="Times New Roman"/>
          <w:sz w:val="28"/>
          <w:szCs w:val="28"/>
        </w:rPr>
        <w:t xml:space="preserve"> </w:t>
      </w:r>
      <w:r>
        <w:rPr>
          <w:rFonts w:ascii="Times New Roman" w:hAnsi="Times New Roman" w:cs="Times New Roman"/>
          <w:sz w:val="28"/>
          <w:szCs w:val="28"/>
        </w:rPr>
        <w:lastRenderedPageBreak/>
        <w:t>повышает самостоятельность; о</w:t>
      </w:r>
      <w:r w:rsidR="000B63A4" w:rsidRPr="001F70F5">
        <w:rPr>
          <w:rFonts w:ascii="Times New Roman" w:hAnsi="Times New Roman" w:cs="Times New Roman"/>
          <w:sz w:val="28"/>
          <w:szCs w:val="28"/>
        </w:rPr>
        <w:t>беспечивает учет индивидуальных особе</w:t>
      </w:r>
      <w:r>
        <w:rPr>
          <w:rFonts w:ascii="Times New Roman" w:hAnsi="Times New Roman" w:cs="Times New Roman"/>
          <w:sz w:val="28"/>
          <w:szCs w:val="28"/>
        </w:rPr>
        <w:t>нностей обучаемых.</w:t>
      </w:r>
    </w:p>
    <w:p w:rsidR="00AE642C" w:rsidRPr="00E829E0" w:rsidRDefault="00AE642C" w:rsidP="00EE2D29">
      <w:pPr>
        <w:spacing w:after="0" w:line="360" w:lineRule="auto"/>
        <w:ind w:firstLine="709"/>
        <w:jc w:val="both"/>
        <w:rPr>
          <w:rFonts w:ascii="Times New Roman" w:hAnsi="Times New Roman" w:cs="Times New Roman"/>
          <w:sz w:val="28"/>
          <w:szCs w:val="28"/>
        </w:rPr>
      </w:pPr>
      <w:r w:rsidRPr="00E829E0">
        <w:rPr>
          <w:rFonts w:ascii="Times New Roman" w:hAnsi="Times New Roman" w:cs="Times New Roman"/>
          <w:sz w:val="28"/>
          <w:szCs w:val="28"/>
        </w:rPr>
        <w:t xml:space="preserve">Начинать </w:t>
      </w:r>
      <w:r w:rsidR="00A96001" w:rsidRPr="00E829E0">
        <w:rPr>
          <w:rFonts w:ascii="Times New Roman" w:hAnsi="Times New Roman" w:cs="Times New Roman"/>
          <w:sz w:val="28"/>
          <w:szCs w:val="28"/>
        </w:rPr>
        <w:t>технологию</w:t>
      </w:r>
      <w:r w:rsidRPr="00E829E0">
        <w:rPr>
          <w:rFonts w:ascii="Times New Roman" w:hAnsi="Times New Roman" w:cs="Times New Roman"/>
          <w:sz w:val="28"/>
          <w:szCs w:val="28"/>
        </w:rPr>
        <w:t xml:space="preserve"> можно на самых ранних ступенях процесса обучения, и продолжать при обучении учеников среднего и старшего звена.</w:t>
      </w:r>
    </w:p>
    <w:p w:rsidR="002421B1" w:rsidRPr="00E829E0" w:rsidRDefault="002421B1" w:rsidP="00EE2D29">
      <w:pPr>
        <w:spacing w:after="0" w:line="360" w:lineRule="auto"/>
        <w:ind w:firstLine="709"/>
        <w:jc w:val="both"/>
        <w:rPr>
          <w:rFonts w:ascii="Times New Roman" w:hAnsi="Times New Roman" w:cs="Times New Roman"/>
          <w:sz w:val="28"/>
          <w:szCs w:val="28"/>
        </w:rPr>
      </w:pPr>
      <w:r w:rsidRPr="00E829E0">
        <w:rPr>
          <w:rFonts w:ascii="Times New Roman" w:hAnsi="Times New Roman" w:cs="Times New Roman"/>
          <w:sz w:val="28"/>
          <w:szCs w:val="28"/>
        </w:rPr>
        <w:t xml:space="preserve">Применять можно для одного школьного предмета или комплекса предметов. Выстраивать изучение курса целиком и </w:t>
      </w:r>
      <w:r w:rsidR="00F43654" w:rsidRPr="00E829E0">
        <w:rPr>
          <w:rFonts w:ascii="Times New Roman" w:hAnsi="Times New Roman" w:cs="Times New Roman"/>
          <w:sz w:val="28"/>
          <w:szCs w:val="28"/>
        </w:rPr>
        <w:t xml:space="preserve">тогда </w:t>
      </w:r>
      <w:r w:rsidRPr="00E829E0">
        <w:rPr>
          <w:rFonts w:ascii="Times New Roman" w:hAnsi="Times New Roman" w:cs="Times New Roman"/>
          <w:sz w:val="28"/>
          <w:szCs w:val="28"/>
        </w:rPr>
        <w:t>использование технологии становится системным и методичным.</w:t>
      </w:r>
    </w:p>
    <w:p w:rsidR="00272BF5" w:rsidRPr="00E829E0" w:rsidRDefault="00272BF5" w:rsidP="00725FF2">
      <w:pPr>
        <w:spacing w:after="0" w:line="360" w:lineRule="auto"/>
        <w:ind w:firstLine="709"/>
        <w:jc w:val="both"/>
        <w:rPr>
          <w:rFonts w:ascii="Times New Roman" w:hAnsi="Times New Roman" w:cs="Times New Roman"/>
          <w:color w:val="FF0000"/>
          <w:sz w:val="28"/>
          <w:szCs w:val="28"/>
        </w:rPr>
      </w:pPr>
      <w:r w:rsidRPr="00E829E0">
        <w:rPr>
          <w:rFonts w:ascii="Times New Roman" w:hAnsi="Times New Roman" w:cs="Times New Roman"/>
          <w:sz w:val="28"/>
          <w:szCs w:val="28"/>
        </w:rPr>
        <w:t>Структура урока по</w:t>
      </w:r>
      <w:r w:rsidR="00581657" w:rsidRPr="00E829E0">
        <w:rPr>
          <w:rFonts w:ascii="Times New Roman" w:hAnsi="Times New Roman" w:cs="Times New Roman"/>
          <w:sz w:val="28"/>
          <w:szCs w:val="28"/>
        </w:rPr>
        <w:t xml:space="preserve"> технологии РКМ</w:t>
      </w:r>
      <w:r w:rsidRPr="00E829E0">
        <w:rPr>
          <w:rFonts w:ascii="Times New Roman" w:hAnsi="Times New Roman" w:cs="Times New Roman"/>
          <w:sz w:val="28"/>
          <w:szCs w:val="28"/>
        </w:rPr>
        <w:t xml:space="preserve"> включает три этапа (стадии, фазы)</w:t>
      </w:r>
      <w:r w:rsidR="00581657" w:rsidRPr="00E829E0">
        <w:rPr>
          <w:rFonts w:ascii="Times New Roman" w:hAnsi="Times New Roman" w:cs="Times New Roman"/>
          <w:sz w:val="28"/>
          <w:szCs w:val="28"/>
        </w:rPr>
        <w:t xml:space="preserve">. </w:t>
      </w:r>
    </w:p>
    <w:p w:rsidR="00581657" w:rsidRPr="00E829E0" w:rsidRDefault="00581657" w:rsidP="00581657">
      <w:pPr>
        <w:spacing w:after="0" w:line="360" w:lineRule="auto"/>
        <w:ind w:firstLine="709"/>
        <w:jc w:val="both"/>
        <w:rPr>
          <w:rFonts w:ascii="Times New Roman" w:hAnsi="Times New Roman" w:cs="Times New Roman"/>
          <w:sz w:val="28"/>
          <w:szCs w:val="28"/>
        </w:rPr>
      </w:pPr>
      <w:r w:rsidRPr="00E829E0">
        <w:rPr>
          <w:rFonts w:ascii="Times New Roman" w:hAnsi="Times New Roman" w:cs="Times New Roman"/>
          <w:sz w:val="28"/>
          <w:szCs w:val="28"/>
        </w:rPr>
        <w:t xml:space="preserve">Отличительной чертой данной образовательной технологии является существование специальных стратегий, т.е. способов, приёмов достижения необходимых результатов обучения. </w:t>
      </w:r>
      <w:r w:rsidR="009D33A0">
        <w:rPr>
          <w:rFonts w:ascii="Times New Roman" w:hAnsi="Times New Roman" w:cs="Times New Roman"/>
          <w:sz w:val="28"/>
          <w:szCs w:val="28"/>
        </w:rPr>
        <w:t xml:space="preserve"> Стратегий очень много, п</w:t>
      </w:r>
      <w:r w:rsidRPr="00E829E0">
        <w:rPr>
          <w:rFonts w:ascii="Times New Roman" w:hAnsi="Times New Roman" w:cs="Times New Roman"/>
          <w:sz w:val="28"/>
          <w:szCs w:val="28"/>
        </w:rPr>
        <w:t>оэтому учитель всегда сможет выбрать оптимальные варианты для конкретного класса, для конкретной группы или конкретного учащегося.</w:t>
      </w:r>
      <w:r w:rsidR="00D26589">
        <w:rPr>
          <w:rFonts w:ascii="Times New Roman" w:hAnsi="Times New Roman" w:cs="Times New Roman"/>
          <w:sz w:val="28"/>
          <w:szCs w:val="28"/>
        </w:rPr>
        <w:t xml:space="preserve"> Следует отметить, что стратегии данной технологии хорошо сочетаются с приёмами других технологий, например, стратегию технологии РКМ «Тонкие» и «толстые» вопросы можно использовать с учётом технологии уровневой дифференциации.</w:t>
      </w:r>
    </w:p>
    <w:p w:rsidR="005762AA" w:rsidRDefault="00581657" w:rsidP="00725F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некоторые </w:t>
      </w:r>
      <w:r w:rsidR="005762AA" w:rsidRPr="00D164E7">
        <w:rPr>
          <w:rFonts w:ascii="Times New Roman" w:hAnsi="Times New Roman" w:cs="Times New Roman"/>
          <w:sz w:val="28"/>
          <w:szCs w:val="28"/>
        </w:rPr>
        <w:t>стратеги</w:t>
      </w:r>
      <w:r>
        <w:rPr>
          <w:rFonts w:ascii="Times New Roman" w:hAnsi="Times New Roman" w:cs="Times New Roman"/>
          <w:sz w:val="28"/>
          <w:szCs w:val="28"/>
        </w:rPr>
        <w:t>и технологии РКМ</w:t>
      </w:r>
      <w:r w:rsidR="009D33A0">
        <w:rPr>
          <w:rFonts w:ascii="Times New Roman" w:hAnsi="Times New Roman" w:cs="Times New Roman"/>
          <w:sz w:val="28"/>
          <w:szCs w:val="28"/>
        </w:rPr>
        <w:t xml:space="preserve"> на каждом из этапов урока.</w:t>
      </w:r>
    </w:p>
    <w:p w:rsidR="000F76D3" w:rsidRDefault="000F76D3" w:rsidP="00725FF2">
      <w:pPr>
        <w:spacing w:after="0" w:line="360" w:lineRule="auto"/>
        <w:ind w:firstLine="709"/>
        <w:jc w:val="both"/>
        <w:rPr>
          <w:rFonts w:ascii="Times New Roman" w:hAnsi="Times New Roman" w:cs="Times New Roman"/>
          <w:sz w:val="28"/>
          <w:szCs w:val="28"/>
        </w:rPr>
      </w:pPr>
    </w:p>
    <w:p w:rsidR="003F33B5" w:rsidRPr="00C61146" w:rsidRDefault="003F33B5" w:rsidP="003F33B5">
      <w:pPr>
        <w:spacing w:after="0" w:line="360" w:lineRule="auto"/>
        <w:ind w:firstLine="709"/>
        <w:jc w:val="center"/>
        <w:rPr>
          <w:rFonts w:ascii="Times New Roman" w:hAnsi="Times New Roman" w:cs="Times New Roman"/>
          <w:sz w:val="36"/>
          <w:szCs w:val="36"/>
        </w:rPr>
      </w:pPr>
      <w:r w:rsidRPr="00C61146">
        <w:rPr>
          <w:rFonts w:ascii="Times New Roman" w:hAnsi="Times New Roman" w:cs="Times New Roman"/>
          <w:sz w:val="36"/>
          <w:szCs w:val="36"/>
        </w:rPr>
        <w:t>Фаза Вызова</w:t>
      </w:r>
    </w:p>
    <w:p w:rsidR="001A1B34" w:rsidRDefault="001A1B34" w:rsidP="001A1B34">
      <w:pPr>
        <w:spacing w:after="0" w:line="360" w:lineRule="auto"/>
        <w:ind w:firstLine="709"/>
        <w:jc w:val="both"/>
        <w:rPr>
          <w:rFonts w:ascii="Times New Roman" w:hAnsi="Times New Roman" w:cs="Times New Roman"/>
          <w:sz w:val="28"/>
          <w:szCs w:val="28"/>
        </w:rPr>
      </w:pPr>
      <w:r w:rsidRPr="00D164E7">
        <w:rPr>
          <w:rFonts w:ascii="Times New Roman" w:hAnsi="Times New Roman" w:cs="Times New Roman"/>
          <w:sz w:val="28"/>
          <w:szCs w:val="28"/>
        </w:rPr>
        <w:t xml:space="preserve">Фаза вызова – это </w:t>
      </w:r>
      <w:r w:rsidRPr="003F33B5">
        <w:rPr>
          <w:rFonts w:ascii="Times New Roman" w:hAnsi="Times New Roman" w:cs="Times New Roman"/>
          <w:sz w:val="28"/>
          <w:szCs w:val="28"/>
          <w:u w:val="single"/>
        </w:rPr>
        <w:t>первый этап</w:t>
      </w:r>
      <w:r w:rsidR="0039564C">
        <w:rPr>
          <w:rFonts w:ascii="Times New Roman" w:hAnsi="Times New Roman" w:cs="Times New Roman"/>
          <w:sz w:val="28"/>
          <w:szCs w:val="28"/>
        </w:rPr>
        <w:t xml:space="preserve"> </w:t>
      </w:r>
      <w:r w:rsidR="0039564C" w:rsidRPr="00D164E7">
        <w:rPr>
          <w:rFonts w:ascii="Times New Roman" w:hAnsi="Times New Roman" w:cs="Times New Roman"/>
          <w:sz w:val="28"/>
          <w:szCs w:val="28"/>
        </w:rPr>
        <w:t xml:space="preserve"> </w:t>
      </w:r>
      <w:r w:rsidRPr="00D164E7">
        <w:rPr>
          <w:rFonts w:ascii="Times New Roman" w:hAnsi="Times New Roman" w:cs="Times New Roman"/>
          <w:sz w:val="28"/>
          <w:szCs w:val="28"/>
        </w:rPr>
        <w:t>изучения теоретического материала по учебному тексту</w:t>
      </w:r>
      <w:r w:rsidR="0039564C">
        <w:rPr>
          <w:rFonts w:ascii="Times New Roman" w:hAnsi="Times New Roman" w:cs="Times New Roman"/>
          <w:sz w:val="28"/>
          <w:szCs w:val="28"/>
        </w:rPr>
        <w:t xml:space="preserve"> (этап</w:t>
      </w:r>
      <w:r w:rsidR="0039564C" w:rsidRPr="00D164E7">
        <w:rPr>
          <w:rFonts w:ascii="Times New Roman" w:hAnsi="Times New Roman" w:cs="Times New Roman"/>
          <w:sz w:val="28"/>
          <w:szCs w:val="28"/>
        </w:rPr>
        <w:t xml:space="preserve"> ДО чтения</w:t>
      </w:r>
      <w:r w:rsidR="0039564C">
        <w:rPr>
          <w:rFonts w:ascii="Times New Roman" w:hAnsi="Times New Roman" w:cs="Times New Roman"/>
          <w:sz w:val="28"/>
          <w:szCs w:val="28"/>
        </w:rPr>
        <w:t>)</w:t>
      </w:r>
      <w:r w:rsidRPr="00D164E7">
        <w:rPr>
          <w:rFonts w:ascii="Times New Roman" w:hAnsi="Times New Roman" w:cs="Times New Roman"/>
          <w:sz w:val="28"/>
          <w:szCs w:val="28"/>
        </w:rPr>
        <w:t>. На этапе работы с текстом ДО чтения можно использовать следующие стратегии:</w:t>
      </w:r>
    </w:p>
    <w:p w:rsidR="003F33B5" w:rsidRPr="003F33B5" w:rsidRDefault="003F33B5" w:rsidP="003F33B5">
      <w:pPr>
        <w:pStyle w:val="a3"/>
        <w:numPr>
          <w:ilvl w:val="0"/>
          <w:numId w:val="10"/>
        </w:numPr>
        <w:spacing w:after="0" w:line="360" w:lineRule="auto"/>
        <w:jc w:val="both"/>
        <w:rPr>
          <w:rFonts w:ascii="Times New Roman" w:hAnsi="Times New Roman" w:cs="Times New Roman"/>
          <w:b/>
          <w:sz w:val="28"/>
          <w:szCs w:val="28"/>
        </w:rPr>
      </w:pPr>
      <w:r w:rsidRPr="003F33B5">
        <w:rPr>
          <w:rFonts w:ascii="Times New Roman" w:hAnsi="Times New Roman" w:cs="Times New Roman"/>
          <w:b/>
          <w:sz w:val="28"/>
          <w:szCs w:val="28"/>
        </w:rPr>
        <w:t xml:space="preserve">Знакомство с заголовком </w:t>
      </w:r>
    </w:p>
    <w:p w:rsidR="00003AB7" w:rsidRDefault="00003AB7" w:rsidP="003F33B5">
      <w:pPr>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Любое чтение любого источника начинается </w:t>
      </w:r>
      <w:r>
        <w:rPr>
          <w:rFonts w:ascii="Times New Roman" w:hAnsi="Times New Roman" w:cs="Times New Roman"/>
          <w:b/>
          <w:color w:val="000000"/>
          <w:sz w:val="28"/>
          <w:szCs w:val="28"/>
          <w:lang w:eastAsia="ru-RU"/>
        </w:rPr>
        <w:t>со знакомства с заголовком.</w:t>
      </w:r>
      <w:r>
        <w:rPr>
          <w:rFonts w:ascii="Times New Roman" w:hAnsi="Times New Roman" w:cs="Times New Roman"/>
          <w:color w:val="000000"/>
          <w:sz w:val="28"/>
          <w:szCs w:val="28"/>
          <w:lang w:eastAsia="ru-RU"/>
        </w:rPr>
        <w:t xml:space="preserve"> Прочитав заголовок, мы обдумываем: «О чем здесь пойдет речь? Что мне предстоит узнать? Что я уже знаю об этом?». </w:t>
      </w:r>
    </w:p>
    <w:p w:rsidR="003F33B5" w:rsidRDefault="00003AB7" w:rsidP="003F33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Задание учащимся: </w:t>
      </w:r>
      <w:r w:rsidR="003F33B5" w:rsidRPr="003F33B5">
        <w:rPr>
          <w:rFonts w:ascii="Times New Roman" w:hAnsi="Times New Roman" w:cs="Times New Roman"/>
          <w:sz w:val="28"/>
          <w:szCs w:val="28"/>
        </w:rPr>
        <w:t>Прочитайте заголовок. Какое слово вам уже знакомо? Что оно означает? (Ответы детей). А что нам предстоит узнать?</w:t>
      </w:r>
    </w:p>
    <w:p w:rsidR="003F33B5" w:rsidRPr="003F33B5" w:rsidRDefault="003F33B5" w:rsidP="003F33B5">
      <w:pPr>
        <w:pStyle w:val="a3"/>
        <w:numPr>
          <w:ilvl w:val="0"/>
          <w:numId w:val="10"/>
        </w:numPr>
        <w:spacing w:after="0" w:line="360" w:lineRule="auto"/>
        <w:jc w:val="both"/>
        <w:rPr>
          <w:rFonts w:ascii="Times New Roman" w:hAnsi="Times New Roman" w:cs="Times New Roman"/>
          <w:b/>
          <w:sz w:val="28"/>
          <w:szCs w:val="28"/>
        </w:rPr>
      </w:pPr>
      <w:r w:rsidRPr="003F33B5">
        <w:rPr>
          <w:rFonts w:ascii="Times New Roman" w:hAnsi="Times New Roman" w:cs="Times New Roman"/>
          <w:b/>
          <w:sz w:val="28"/>
          <w:szCs w:val="28"/>
        </w:rPr>
        <w:t>Глоссарий</w:t>
      </w:r>
      <w:r w:rsidRPr="003F33B5">
        <w:rPr>
          <w:rFonts w:ascii="Times New Roman" w:hAnsi="Times New Roman" w:cs="Times New Roman"/>
          <w:sz w:val="28"/>
          <w:szCs w:val="28"/>
        </w:rPr>
        <w:t xml:space="preserve"> </w:t>
      </w:r>
    </w:p>
    <w:p w:rsidR="003F33B5" w:rsidRPr="003F33B5" w:rsidRDefault="003F33B5" w:rsidP="003F33B5">
      <w:pPr>
        <w:spacing w:after="0" w:line="360" w:lineRule="auto"/>
        <w:ind w:firstLine="709"/>
        <w:jc w:val="both"/>
        <w:rPr>
          <w:rFonts w:ascii="Times New Roman" w:hAnsi="Times New Roman" w:cs="Times New Roman"/>
          <w:b/>
          <w:sz w:val="28"/>
          <w:szCs w:val="28"/>
        </w:rPr>
      </w:pPr>
      <w:r w:rsidRPr="003F33B5">
        <w:rPr>
          <w:rFonts w:ascii="Times New Roman" w:hAnsi="Times New Roman" w:cs="Times New Roman"/>
          <w:sz w:val="28"/>
          <w:szCs w:val="28"/>
        </w:rPr>
        <w:t>Просмотрите текст и определите слова, словосочетания, которые мы сегодня узнаем или повторим (слова в тексте выделены).</w:t>
      </w:r>
    </w:p>
    <w:p w:rsidR="003F33B5" w:rsidRDefault="003F33B5" w:rsidP="003F33B5">
      <w:pPr>
        <w:pStyle w:val="a3"/>
        <w:numPr>
          <w:ilvl w:val="0"/>
          <w:numId w:val="10"/>
        </w:numPr>
        <w:spacing w:after="0" w:line="360" w:lineRule="auto"/>
        <w:jc w:val="both"/>
        <w:rPr>
          <w:rFonts w:ascii="Times New Roman" w:hAnsi="Times New Roman" w:cs="Times New Roman"/>
          <w:b/>
          <w:sz w:val="28"/>
          <w:szCs w:val="28"/>
        </w:rPr>
      </w:pPr>
      <w:r w:rsidRPr="003F33B5">
        <w:rPr>
          <w:rFonts w:ascii="Times New Roman" w:hAnsi="Times New Roman" w:cs="Times New Roman"/>
          <w:b/>
          <w:sz w:val="28"/>
          <w:szCs w:val="28"/>
        </w:rPr>
        <w:t>Ориентиры предвосхищения</w:t>
      </w:r>
    </w:p>
    <w:p w:rsidR="003F33B5" w:rsidRDefault="003F33B5" w:rsidP="003F33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 урока определена. </w:t>
      </w:r>
      <w:r w:rsidR="00F8676B">
        <w:rPr>
          <w:rFonts w:ascii="Times New Roman" w:hAnsi="Times New Roman" w:cs="Times New Roman"/>
          <w:sz w:val="28"/>
          <w:szCs w:val="28"/>
        </w:rPr>
        <w:t xml:space="preserve"> </w:t>
      </w:r>
      <w:r w:rsidRPr="00D164E7">
        <w:rPr>
          <w:rFonts w:ascii="Times New Roman" w:hAnsi="Times New Roman" w:cs="Times New Roman"/>
          <w:sz w:val="28"/>
          <w:szCs w:val="28"/>
        </w:rPr>
        <w:t xml:space="preserve">Учащимся предлагается ряд утверждений. </w:t>
      </w:r>
      <w:r w:rsidR="00F8676B">
        <w:rPr>
          <w:rFonts w:ascii="Times New Roman" w:hAnsi="Times New Roman" w:cs="Times New Roman"/>
          <w:sz w:val="28"/>
          <w:szCs w:val="28"/>
        </w:rPr>
        <w:t xml:space="preserve">Задание: </w:t>
      </w:r>
      <w:r w:rsidRPr="00D164E7">
        <w:rPr>
          <w:rFonts w:ascii="Times New Roman" w:hAnsi="Times New Roman" w:cs="Times New Roman"/>
          <w:sz w:val="28"/>
          <w:szCs w:val="28"/>
        </w:rPr>
        <w:t>Отметьте «+» те, с которыми вы согласны:</w:t>
      </w:r>
    </w:p>
    <w:p w:rsidR="003F33B5" w:rsidRDefault="003F33B5" w:rsidP="003F33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 тема «Равносоставленные многоугольники. Площадь многоугольника»</w:t>
      </w:r>
    </w:p>
    <w:tbl>
      <w:tblPr>
        <w:tblStyle w:val="a4"/>
        <w:tblW w:w="0" w:type="auto"/>
        <w:tblLook w:val="04A0"/>
      </w:tblPr>
      <w:tblGrid>
        <w:gridCol w:w="7338"/>
        <w:gridCol w:w="1134"/>
        <w:gridCol w:w="1099"/>
      </w:tblGrid>
      <w:tr w:rsidR="003F33B5" w:rsidTr="003F33B5">
        <w:tc>
          <w:tcPr>
            <w:tcW w:w="7338" w:type="dxa"/>
          </w:tcPr>
          <w:p w:rsidR="003F33B5" w:rsidRDefault="003F33B5" w:rsidP="003F33B5">
            <w:pPr>
              <w:jc w:val="both"/>
              <w:rPr>
                <w:rFonts w:ascii="Times New Roman" w:hAnsi="Times New Roman" w:cs="Times New Roman"/>
                <w:sz w:val="28"/>
                <w:szCs w:val="28"/>
              </w:rPr>
            </w:pPr>
            <w:r>
              <w:rPr>
                <w:rFonts w:ascii="Times New Roman" w:hAnsi="Times New Roman" w:cs="Times New Roman"/>
                <w:sz w:val="28"/>
                <w:szCs w:val="28"/>
              </w:rPr>
              <w:t>Утверждения</w:t>
            </w:r>
          </w:p>
        </w:tc>
        <w:tc>
          <w:tcPr>
            <w:tcW w:w="1134" w:type="dxa"/>
          </w:tcPr>
          <w:p w:rsidR="003F33B5" w:rsidRDefault="003F33B5" w:rsidP="003F33B5">
            <w:pPr>
              <w:jc w:val="both"/>
              <w:rPr>
                <w:rFonts w:ascii="Times New Roman" w:hAnsi="Times New Roman" w:cs="Times New Roman"/>
                <w:sz w:val="28"/>
                <w:szCs w:val="28"/>
              </w:rPr>
            </w:pPr>
            <w:r>
              <w:rPr>
                <w:rFonts w:ascii="Times New Roman" w:hAnsi="Times New Roman" w:cs="Times New Roman"/>
                <w:sz w:val="28"/>
                <w:szCs w:val="28"/>
              </w:rPr>
              <w:t>Начало урока</w:t>
            </w:r>
          </w:p>
        </w:tc>
        <w:tc>
          <w:tcPr>
            <w:tcW w:w="1099" w:type="dxa"/>
          </w:tcPr>
          <w:p w:rsidR="003F33B5" w:rsidRDefault="003F33B5" w:rsidP="003F33B5">
            <w:pPr>
              <w:jc w:val="both"/>
              <w:rPr>
                <w:rFonts w:ascii="Times New Roman" w:hAnsi="Times New Roman" w:cs="Times New Roman"/>
                <w:sz w:val="28"/>
                <w:szCs w:val="28"/>
              </w:rPr>
            </w:pPr>
            <w:r>
              <w:rPr>
                <w:rFonts w:ascii="Times New Roman" w:hAnsi="Times New Roman" w:cs="Times New Roman"/>
                <w:sz w:val="28"/>
                <w:szCs w:val="28"/>
              </w:rPr>
              <w:t>Конец урока</w:t>
            </w:r>
          </w:p>
        </w:tc>
      </w:tr>
      <w:tr w:rsidR="003F33B5" w:rsidTr="003F33B5">
        <w:tc>
          <w:tcPr>
            <w:tcW w:w="7338" w:type="dxa"/>
          </w:tcPr>
          <w:p w:rsidR="003F33B5" w:rsidRDefault="003F33B5" w:rsidP="003F33B5">
            <w:pPr>
              <w:jc w:val="both"/>
              <w:rPr>
                <w:rFonts w:ascii="Times New Roman" w:hAnsi="Times New Roman" w:cs="Times New Roman"/>
                <w:sz w:val="28"/>
                <w:szCs w:val="28"/>
              </w:rPr>
            </w:pPr>
            <w:r w:rsidRPr="00D164E7">
              <w:rPr>
                <w:rFonts w:ascii="Times New Roman" w:hAnsi="Times New Roman" w:cs="Times New Roman"/>
                <w:sz w:val="28"/>
                <w:szCs w:val="28"/>
              </w:rPr>
              <w:t xml:space="preserve">Равносоставленные многоугольники – это </w:t>
            </w:r>
            <w:proofErr w:type="gramStart"/>
            <w:r w:rsidRPr="00D164E7">
              <w:rPr>
                <w:rFonts w:ascii="Times New Roman" w:hAnsi="Times New Roman" w:cs="Times New Roman"/>
                <w:sz w:val="28"/>
                <w:szCs w:val="28"/>
              </w:rPr>
              <w:t>многоугольники</w:t>
            </w:r>
            <w:proofErr w:type="gramEnd"/>
            <w:r w:rsidRPr="00D164E7">
              <w:rPr>
                <w:rFonts w:ascii="Times New Roman" w:hAnsi="Times New Roman" w:cs="Times New Roman"/>
                <w:sz w:val="28"/>
                <w:szCs w:val="28"/>
              </w:rPr>
              <w:t xml:space="preserve"> составленные из равных частей</w:t>
            </w:r>
          </w:p>
        </w:tc>
        <w:tc>
          <w:tcPr>
            <w:tcW w:w="1134" w:type="dxa"/>
          </w:tcPr>
          <w:p w:rsidR="003F33B5" w:rsidRDefault="003F33B5" w:rsidP="003F33B5">
            <w:pPr>
              <w:jc w:val="both"/>
              <w:rPr>
                <w:rFonts w:ascii="Times New Roman" w:hAnsi="Times New Roman" w:cs="Times New Roman"/>
                <w:sz w:val="28"/>
                <w:szCs w:val="28"/>
              </w:rPr>
            </w:pPr>
          </w:p>
        </w:tc>
        <w:tc>
          <w:tcPr>
            <w:tcW w:w="1099" w:type="dxa"/>
          </w:tcPr>
          <w:p w:rsidR="003F33B5" w:rsidRDefault="003F33B5" w:rsidP="003F33B5">
            <w:pPr>
              <w:jc w:val="both"/>
              <w:rPr>
                <w:rFonts w:ascii="Times New Roman" w:hAnsi="Times New Roman" w:cs="Times New Roman"/>
                <w:sz w:val="28"/>
                <w:szCs w:val="28"/>
              </w:rPr>
            </w:pPr>
          </w:p>
        </w:tc>
      </w:tr>
      <w:tr w:rsidR="003F33B5" w:rsidTr="003F33B5">
        <w:tc>
          <w:tcPr>
            <w:tcW w:w="7338" w:type="dxa"/>
          </w:tcPr>
          <w:p w:rsidR="003F33B5" w:rsidRDefault="003F33B5" w:rsidP="003F33B5">
            <w:pPr>
              <w:jc w:val="both"/>
              <w:rPr>
                <w:rFonts w:ascii="Times New Roman" w:hAnsi="Times New Roman" w:cs="Times New Roman"/>
                <w:sz w:val="28"/>
                <w:szCs w:val="28"/>
              </w:rPr>
            </w:pPr>
            <w:r w:rsidRPr="00D164E7">
              <w:rPr>
                <w:rFonts w:ascii="Times New Roman" w:hAnsi="Times New Roman" w:cs="Times New Roman"/>
                <w:sz w:val="28"/>
                <w:szCs w:val="28"/>
              </w:rPr>
              <w:t>Площадь многоугольника – величина занимаемой части плоскости</w:t>
            </w:r>
          </w:p>
        </w:tc>
        <w:tc>
          <w:tcPr>
            <w:tcW w:w="1134" w:type="dxa"/>
          </w:tcPr>
          <w:p w:rsidR="003F33B5" w:rsidRDefault="003F33B5" w:rsidP="003F33B5">
            <w:pPr>
              <w:jc w:val="both"/>
              <w:rPr>
                <w:rFonts w:ascii="Times New Roman" w:hAnsi="Times New Roman" w:cs="Times New Roman"/>
                <w:sz w:val="28"/>
                <w:szCs w:val="28"/>
              </w:rPr>
            </w:pPr>
          </w:p>
        </w:tc>
        <w:tc>
          <w:tcPr>
            <w:tcW w:w="1099" w:type="dxa"/>
          </w:tcPr>
          <w:p w:rsidR="003F33B5" w:rsidRDefault="003F33B5" w:rsidP="003F33B5">
            <w:pPr>
              <w:jc w:val="both"/>
              <w:rPr>
                <w:rFonts w:ascii="Times New Roman" w:hAnsi="Times New Roman" w:cs="Times New Roman"/>
                <w:sz w:val="28"/>
                <w:szCs w:val="28"/>
              </w:rPr>
            </w:pPr>
          </w:p>
        </w:tc>
      </w:tr>
      <w:tr w:rsidR="003F33B5" w:rsidTr="003F33B5">
        <w:tc>
          <w:tcPr>
            <w:tcW w:w="7338" w:type="dxa"/>
          </w:tcPr>
          <w:p w:rsidR="003F33B5" w:rsidRDefault="003F33B5" w:rsidP="003F33B5">
            <w:pPr>
              <w:jc w:val="both"/>
              <w:rPr>
                <w:rFonts w:ascii="Times New Roman" w:hAnsi="Times New Roman" w:cs="Times New Roman"/>
                <w:sz w:val="28"/>
                <w:szCs w:val="28"/>
              </w:rPr>
            </w:pPr>
            <w:r w:rsidRPr="00D164E7">
              <w:rPr>
                <w:rFonts w:ascii="Times New Roman" w:hAnsi="Times New Roman" w:cs="Times New Roman"/>
                <w:sz w:val="28"/>
                <w:szCs w:val="28"/>
              </w:rPr>
              <w:t>Единица измерения площади – квадратный сантиметр</w:t>
            </w:r>
          </w:p>
        </w:tc>
        <w:tc>
          <w:tcPr>
            <w:tcW w:w="1134" w:type="dxa"/>
          </w:tcPr>
          <w:p w:rsidR="003F33B5" w:rsidRDefault="003F33B5" w:rsidP="003F33B5">
            <w:pPr>
              <w:jc w:val="both"/>
              <w:rPr>
                <w:rFonts w:ascii="Times New Roman" w:hAnsi="Times New Roman" w:cs="Times New Roman"/>
                <w:sz w:val="28"/>
                <w:szCs w:val="28"/>
              </w:rPr>
            </w:pPr>
          </w:p>
        </w:tc>
        <w:tc>
          <w:tcPr>
            <w:tcW w:w="1099" w:type="dxa"/>
          </w:tcPr>
          <w:p w:rsidR="003F33B5" w:rsidRDefault="003F33B5" w:rsidP="003F33B5">
            <w:pPr>
              <w:jc w:val="both"/>
              <w:rPr>
                <w:rFonts w:ascii="Times New Roman" w:hAnsi="Times New Roman" w:cs="Times New Roman"/>
                <w:sz w:val="28"/>
                <w:szCs w:val="28"/>
              </w:rPr>
            </w:pPr>
          </w:p>
        </w:tc>
      </w:tr>
      <w:tr w:rsidR="003F33B5" w:rsidTr="003F33B5">
        <w:tc>
          <w:tcPr>
            <w:tcW w:w="7338" w:type="dxa"/>
          </w:tcPr>
          <w:p w:rsidR="003F33B5" w:rsidRDefault="003F33B5" w:rsidP="003F33B5">
            <w:pPr>
              <w:jc w:val="both"/>
              <w:rPr>
                <w:rFonts w:ascii="Times New Roman" w:hAnsi="Times New Roman" w:cs="Times New Roman"/>
                <w:sz w:val="28"/>
                <w:szCs w:val="28"/>
              </w:rPr>
            </w:pPr>
            <w:r w:rsidRPr="00D164E7">
              <w:rPr>
                <w:rFonts w:ascii="Times New Roman" w:hAnsi="Times New Roman" w:cs="Times New Roman"/>
                <w:sz w:val="28"/>
                <w:szCs w:val="28"/>
              </w:rPr>
              <w:t>Равные многоугольники имеют равные площади</w:t>
            </w:r>
          </w:p>
        </w:tc>
        <w:tc>
          <w:tcPr>
            <w:tcW w:w="1134" w:type="dxa"/>
          </w:tcPr>
          <w:p w:rsidR="003F33B5" w:rsidRDefault="003F33B5" w:rsidP="003F33B5">
            <w:pPr>
              <w:jc w:val="both"/>
              <w:rPr>
                <w:rFonts w:ascii="Times New Roman" w:hAnsi="Times New Roman" w:cs="Times New Roman"/>
                <w:sz w:val="28"/>
                <w:szCs w:val="28"/>
              </w:rPr>
            </w:pPr>
          </w:p>
        </w:tc>
        <w:tc>
          <w:tcPr>
            <w:tcW w:w="1099" w:type="dxa"/>
          </w:tcPr>
          <w:p w:rsidR="003F33B5" w:rsidRDefault="003F33B5" w:rsidP="003F33B5">
            <w:pPr>
              <w:jc w:val="both"/>
              <w:rPr>
                <w:rFonts w:ascii="Times New Roman" w:hAnsi="Times New Roman" w:cs="Times New Roman"/>
                <w:sz w:val="28"/>
                <w:szCs w:val="28"/>
              </w:rPr>
            </w:pPr>
          </w:p>
        </w:tc>
      </w:tr>
      <w:tr w:rsidR="003F33B5" w:rsidTr="003F33B5">
        <w:tc>
          <w:tcPr>
            <w:tcW w:w="7338" w:type="dxa"/>
          </w:tcPr>
          <w:p w:rsidR="003F33B5" w:rsidRDefault="003F33B5" w:rsidP="003F33B5">
            <w:pPr>
              <w:jc w:val="both"/>
              <w:rPr>
                <w:rFonts w:ascii="Times New Roman" w:hAnsi="Times New Roman" w:cs="Times New Roman"/>
                <w:sz w:val="28"/>
                <w:szCs w:val="28"/>
              </w:rPr>
            </w:pPr>
            <w:r w:rsidRPr="003F33B5">
              <w:rPr>
                <w:rFonts w:ascii="Times New Roman" w:hAnsi="Times New Roman" w:cs="Times New Roman"/>
                <w:sz w:val="28"/>
                <w:szCs w:val="28"/>
              </w:rPr>
              <w:t>Равные многоугольники называются равновеликими</w:t>
            </w:r>
          </w:p>
        </w:tc>
        <w:tc>
          <w:tcPr>
            <w:tcW w:w="1134" w:type="dxa"/>
          </w:tcPr>
          <w:p w:rsidR="003F33B5" w:rsidRDefault="003F33B5" w:rsidP="003F33B5">
            <w:pPr>
              <w:jc w:val="both"/>
              <w:rPr>
                <w:rFonts w:ascii="Times New Roman" w:hAnsi="Times New Roman" w:cs="Times New Roman"/>
                <w:sz w:val="28"/>
                <w:szCs w:val="28"/>
              </w:rPr>
            </w:pPr>
          </w:p>
        </w:tc>
        <w:tc>
          <w:tcPr>
            <w:tcW w:w="1099" w:type="dxa"/>
          </w:tcPr>
          <w:p w:rsidR="003F33B5" w:rsidRDefault="003F33B5" w:rsidP="003F33B5">
            <w:pPr>
              <w:jc w:val="both"/>
              <w:rPr>
                <w:rFonts w:ascii="Times New Roman" w:hAnsi="Times New Roman" w:cs="Times New Roman"/>
                <w:sz w:val="28"/>
                <w:szCs w:val="28"/>
              </w:rPr>
            </w:pPr>
          </w:p>
        </w:tc>
      </w:tr>
    </w:tbl>
    <w:p w:rsidR="003F33B5" w:rsidRDefault="003F33B5" w:rsidP="003F33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Замечание: вернуться к утверждениям на фазе рефлексии. </w:t>
      </w:r>
      <w:r w:rsidRPr="00D164E7">
        <w:rPr>
          <w:rFonts w:ascii="Times New Roman" w:hAnsi="Times New Roman" w:cs="Times New Roman"/>
          <w:sz w:val="28"/>
          <w:szCs w:val="28"/>
        </w:rPr>
        <w:t>Узнать изменился ли ответ, и если изменился, то почему.</w:t>
      </w:r>
    </w:p>
    <w:p w:rsidR="00D26589" w:rsidRPr="003F33B5" w:rsidRDefault="00D26589" w:rsidP="003F33B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Вариациями данной стратегии являются приёмы </w:t>
      </w:r>
      <w:r w:rsidRPr="00D26589">
        <w:rPr>
          <w:rFonts w:ascii="Times New Roman" w:hAnsi="Times New Roman" w:cs="Times New Roman"/>
          <w:b/>
          <w:sz w:val="28"/>
          <w:szCs w:val="28"/>
        </w:rPr>
        <w:t>«Верите ли вы?», «Знаете ли вы, что…»</w:t>
      </w:r>
      <w:r>
        <w:rPr>
          <w:rFonts w:ascii="Times New Roman" w:hAnsi="Times New Roman" w:cs="Times New Roman"/>
          <w:b/>
          <w:sz w:val="28"/>
          <w:szCs w:val="28"/>
        </w:rPr>
        <w:t>.</w:t>
      </w:r>
    </w:p>
    <w:p w:rsidR="003F33B5" w:rsidRPr="003F33B5" w:rsidRDefault="003F33B5" w:rsidP="003F33B5">
      <w:pPr>
        <w:pStyle w:val="a3"/>
        <w:numPr>
          <w:ilvl w:val="0"/>
          <w:numId w:val="10"/>
        </w:numPr>
        <w:spacing w:after="0" w:line="360" w:lineRule="auto"/>
        <w:jc w:val="both"/>
        <w:rPr>
          <w:rFonts w:ascii="Times New Roman" w:hAnsi="Times New Roman" w:cs="Times New Roman"/>
          <w:b/>
          <w:sz w:val="28"/>
          <w:szCs w:val="28"/>
        </w:rPr>
      </w:pPr>
      <w:r w:rsidRPr="003F33B5">
        <w:rPr>
          <w:rFonts w:ascii="Times New Roman" w:hAnsi="Times New Roman" w:cs="Times New Roman"/>
          <w:b/>
          <w:sz w:val="28"/>
          <w:szCs w:val="28"/>
        </w:rPr>
        <w:t>Задай вопрос</w:t>
      </w:r>
      <w:r w:rsidRPr="003F33B5">
        <w:rPr>
          <w:rFonts w:ascii="Times New Roman" w:hAnsi="Times New Roman" w:cs="Times New Roman"/>
          <w:sz w:val="28"/>
          <w:szCs w:val="28"/>
        </w:rPr>
        <w:t xml:space="preserve"> </w:t>
      </w:r>
    </w:p>
    <w:p w:rsidR="003F33B5" w:rsidRPr="003F33B5" w:rsidRDefault="003F33B5" w:rsidP="003F33B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Задание ученикам: п</w:t>
      </w:r>
      <w:r w:rsidRPr="003F33B5">
        <w:rPr>
          <w:rFonts w:ascii="Times New Roman" w:hAnsi="Times New Roman" w:cs="Times New Roman"/>
          <w:sz w:val="28"/>
          <w:szCs w:val="28"/>
        </w:rPr>
        <w:t xml:space="preserve">одготовьте два вопроса по тексту, ответ на которые дадим сегодня на уроке, изучая данную тему.   </w:t>
      </w:r>
    </w:p>
    <w:p w:rsidR="003F33B5" w:rsidRDefault="003F33B5" w:rsidP="00D26589">
      <w:pPr>
        <w:pStyle w:val="a3"/>
        <w:numPr>
          <w:ilvl w:val="0"/>
          <w:numId w:val="10"/>
        </w:numPr>
        <w:spacing w:after="0" w:line="360" w:lineRule="auto"/>
        <w:jc w:val="both"/>
        <w:rPr>
          <w:rFonts w:ascii="Times New Roman" w:hAnsi="Times New Roman" w:cs="Times New Roman"/>
          <w:b/>
          <w:sz w:val="28"/>
          <w:szCs w:val="28"/>
        </w:rPr>
      </w:pPr>
      <w:r w:rsidRPr="003F33B5">
        <w:rPr>
          <w:rFonts w:ascii="Times New Roman" w:hAnsi="Times New Roman" w:cs="Times New Roman"/>
          <w:b/>
          <w:sz w:val="28"/>
          <w:szCs w:val="28"/>
        </w:rPr>
        <w:t>«Тонкие» и «толстые» вопросы</w:t>
      </w:r>
    </w:p>
    <w:p w:rsidR="00D9175E" w:rsidRDefault="003F33B5" w:rsidP="00D9175E">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 xml:space="preserve">Таблица «тонких» и «толстых» вопросов может быть использована на любой из трех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Учащимся предлагается сформулировать вопросы к теме в форме «тонких» и «толстых» вопросов. Далее учитель записывает на доске ряд вопросов и просит учащихся  </w:t>
      </w:r>
      <w:r w:rsidRPr="007935BA">
        <w:rPr>
          <w:rFonts w:ascii="Times New Roman" w:hAnsi="Times New Roman" w:cs="Times New Roman"/>
          <w:sz w:val="28"/>
          <w:szCs w:val="28"/>
        </w:rPr>
        <w:lastRenderedPageBreak/>
        <w:t>(индивидуально или в группах) попробовать на них ответить, аргументируя свои предположения. По ходу работы с таблицей в левую колонку записываются вопросы, требующие простого односложного ответа.  В правой колонке записываются вопросы, требующие подробного, развернутого ответа; либо вопросы, на которые они сами пока не могут ответить, но хотели бы найти на них ответы. После того как прозвучат ответы на данные вопросы, учащимся предлагается прочитать или прослушать сообщение, найти подтверждения своим предположениям и ответы на «тонкие» и «толстые» вопросы.</w:t>
      </w:r>
      <w:r w:rsidR="00D9175E" w:rsidRPr="00D9175E">
        <w:rPr>
          <w:rFonts w:ascii="Times New Roman" w:hAnsi="Times New Roman" w:cs="Times New Roman"/>
          <w:sz w:val="28"/>
          <w:szCs w:val="28"/>
        </w:rPr>
        <w:t xml:space="preserve"> </w:t>
      </w:r>
    </w:p>
    <w:p w:rsidR="00D9175E" w:rsidRDefault="00D9175E" w:rsidP="00D9175E">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Форма таблицы «тонких»  и «толстых» вопросов</w:t>
      </w:r>
    </w:p>
    <w:tbl>
      <w:tblPr>
        <w:tblStyle w:val="a4"/>
        <w:tblW w:w="0" w:type="auto"/>
        <w:tblLook w:val="04A0"/>
      </w:tblPr>
      <w:tblGrid>
        <w:gridCol w:w="5353"/>
        <w:gridCol w:w="4218"/>
      </w:tblGrid>
      <w:tr w:rsidR="00D9175E" w:rsidTr="00C61146">
        <w:tc>
          <w:tcPr>
            <w:tcW w:w="5353" w:type="dxa"/>
          </w:tcPr>
          <w:p w:rsidR="00D9175E" w:rsidRDefault="00D9175E" w:rsidP="009525D7">
            <w:pPr>
              <w:spacing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 xml:space="preserve">«Тонкие» вопросы     </w:t>
            </w:r>
          </w:p>
        </w:tc>
        <w:tc>
          <w:tcPr>
            <w:tcW w:w="4218" w:type="dxa"/>
          </w:tcPr>
          <w:p w:rsidR="00D9175E" w:rsidRDefault="00D9175E" w:rsidP="009525D7">
            <w:pPr>
              <w:spacing w:line="360" w:lineRule="auto"/>
              <w:jc w:val="center"/>
              <w:rPr>
                <w:rFonts w:ascii="Times New Roman" w:hAnsi="Times New Roman" w:cs="Times New Roman"/>
                <w:sz w:val="28"/>
                <w:szCs w:val="28"/>
              </w:rPr>
            </w:pPr>
            <w:r w:rsidRPr="007935BA">
              <w:rPr>
                <w:rFonts w:ascii="Times New Roman" w:hAnsi="Times New Roman" w:cs="Times New Roman"/>
                <w:sz w:val="28"/>
                <w:szCs w:val="28"/>
              </w:rPr>
              <w:t>«Толстые» вопросы</w:t>
            </w:r>
          </w:p>
        </w:tc>
      </w:tr>
      <w:tr w:rsidR="00D9175E" w:rsidTr="00C61146">
        <w:tc>
          <w:tcPr>
            <w:tcW w:w="5353" w:type="dxa"/>
          </w:tcPr>
          <w:p w:rsidR="00C61146" w:rsidRDefault="00D9175E" w:rsidP="009525D7">
            <w:pPr>
              <w:spacing w:line="360" w:lineRule="auto"/>
              <w:jc w:val="both"/>
              <w:rPr>
                <w:rFonts w:ascii="Times New Roman" w:hAnsi="Times New Roman" w:cs="Times New Roman"/>
                <w:sz w:val="28"/>
                <w:szCs w:val="28"/>
              </w:rPr>
            </w:pPr>
            <w:r>
              <w:rPr>
                <w:rFonts w:ascii="Times New Roman" w:hAnsi="Times New Roman" w:cs="Times New Roman"/>
                <w:sz w:val="28"/>
                <w:szCs w:val="28"/>
              </w:rPr>
              <w:t>Кто?  Что?  Когда?  Где?</w:t>
            </w:r>
          </w:p>
          <w:p w:rsidR="00D9175E" w:rsidRPr="007935BA" w:rsidRDefault="00D9175E" w:rsidP="009525D7">
            <w:pPr>
              <w:spacing w:line="360" w:lineRule="auto"/>
              <w:jc w:val="both"/>
              <w:rPr>
                <w:rFonts w:ascii="Times New Roman" w:hAnsi="Times New Roman" w:cs="Times New Roman"/>
                <w:sz w:val="28"/>
                <w:szCs w:val="28"/>
              </w:rPr>
            </w:pPr>
            <w:r w:rsidRPr="007935BA">
              <w:rPr>
                <w:rFonts w:ascii="Times New Roman" w:hAnsi="Times New Roman" w:cs="Times New Roman"/>
                <w:sz w:val="28"/>
                <w:szCs w:val="28"/>
              </w:rPr>
              <w:t xml:space="preserve">Согласны ли вы, что? </w:t>
            </w:r>
          </w:p>
          <w:p w:rsidR="00D9175E" w:rsidRDefault="00D9175E" w:rsidP="009525D7">
            <w:pPr>
              <w:spacing w:line="360" w:lineRule="auto"/>
              <w:rPr>
                <w:rFonts w:ascii="Times New Roman" w:hAnsi="Times New Roman" w:cs="Times New Roman"/>
                <w:sz w:val="28"/>
                <w:szCs w:val="28"/>
              </w:rPr>
            </w:pPr>
          </w:p>
        </w:tc>
        <w:tc>
          <w:tcPr>
            <w:tcW w:w="4218" w:type="dxa"/>
          </w:tcPr>
          <w:p w:rsidR="00D9175E" w:rsidRDefault="00D9175E" w:rsidP="00C61146">
            <w:pPr>
              <w:spacing w:line="360" w:lineRule="auto"/>
              <w:jc w:val="both"/>
              <w:rPr>
                <w:rFonts w:ascii="Times New Roman" w:hAnsi="Times New Roman" w:cs="Times New Roman"/>
                <w:sz w:val="28"/>
                <w:szCs w:val="28"/>
              </w:rPr>
            </w:pPr>
            <w:r>
              <w:rPr>
                <w:rFonts w:ascii="Times New Roman" w:hAnsi="Times New Roman" w:cs="Times New Roman"/>
                <w:sz w:val="28"/>
                <w:szCs w:val="28"/>
              </w:rPr>
              <w:t>Почему?</w:t>
            </w:r>
          </w:p>
          <w:p w:rsidR="00D9175E" w:rsidRPr="007935BA" w:rsidRDefault="00D9175E" w:rsidP="00C61146">
            <w:pPr>
              <w:spacing w:line="360" w:lineRule="auto"/>
              <w:jc w:val="both"/>
              <w:rPr>
                <w:rFonts w:ascii="Times New Roman" w:hAnsi="Times New Roman" w:cs="Times New Roman"/>
                <w:sz w:val="28"/>
                <w:szCs w:val="28"/>
              </w:rPr>
            </w:pPr>
            <w:r w:rsidRPr="007935BA">
              <w:rPr>
                <w:rFonts w:ascii="Times New Roman" w:hAnsi="Times New Roman" w:cs="Times New Roman"/>
                <w:sz w:val="28"/>
                <w:szCs w:val="28"/>
              </w:rPr>
              <w:t xml:space="preserve">Как вы можете объяснить?     </w:t>
            </w:r>
          </w:p>
          <w:p w:rsidR="00D9175E" w:rsidRDefault="00D9175E" w:rsidP="00C61146">
            <w:pPr>
              <w:spacing w:line="360" w:lineRule="auto"/>
              <w:jc w:val="both"/>
              <w:rPr>
                <w:rFonts w:ascii="Times New Roman" w:hAnsi="Times New Roman" w:cs="Times New Roman"/>
                <w:sz w:val="28"/>
                <w:szCs w:val="28"/>
              </w:rPr>
            </w:pPr>
            <w:r w:rsidRPr="007935BA">
              <w:rPr>
                <w:rFonts w:ascii="Times New Roman" w:hAnsi="Times New Roman" w:cs="Times New Roman"/>
                <w:sz w:val="28"/>
                <w:szCs w:val="28"/>
              </w:rPr>
              <w:t xml:space="preserve">В чем отличие ….? </w:t>
            </w:r>
          </w:p>
        </w:tc>
      </w:tr>
      <w:tr w:rsidR="00D9175E" w:rsidTr="00C61146">
        <w:tc>
          <w:tcPr>
            <w:tcW w:w="5353" w:type="dxa"/>
          </w:tcPr>
          <w:p w:rsidR="00D9175E" w:rsidRDefault="00D9175E" w:rsidP="009525D7">
            <w:pPr>
              <w:spacing w:line="360" w:lineRule="auto"/>
              <w:jc w:val="both"/>
              <w:rPr>
                <w:rFonts w:ascii="Times New Roman" w:hAnsi="Times New Roman" w:cs="Times New Roman"/>
                <w:sz w:val="28"/>
                <w:szCs w:val="28"/>
              </w:rPr>
            </w:pPr>
            <w:r>
              <w:rPr>
                <w:rFonts w:ascii="Times New Roman" w:hAnsi="Times New Roman" w:cs="Times New Roman"/>
                <w:sz w:val="28"/>
                <w:szCs w:val="28"/>
              </w:rPr>
              <w:t>Что такое аксиома?</w:t>
            </w:r>
          </w:p>
          <w:p w:rsidR="00D9175E" w:rsidRDefault="00D9175E" w:rsidP="009525D7">
            <w:pPr>
              <w:spacing w:line="360" w:lineRule="auto"/>
              <w:jc w:val="both"/>
              <w:rPr>
                <w:rFonts w:ascii="Times New Roman" w:hAnsi="Times New Roman" w:cs="Times New Roman"/>
                <w:sz w:val="28"/>
                <w:szCs w:val="28"/>
              </w:rPr>
            </w:pPr>
            <w:r>
              <w:rPr>
                <w:rFonts w:ascii="Times New Roman" w:hAnsi="Times New Roman" w:cs="Times New Roman"/>
                <w:sz w:val="28"/>
                <w:szCs w:val="28"/>
              </w:rPr>
              <w:t>Через сколько точек, не лежащих на одной прямой можно провести плоскость?</w:t>
            </w:r>
          </w:p>
          <w:p w:rsidR="00D9175E" w:rsidRDefault="00D9175E" w:rsidP="009525D7">
            <w:pPr>
              <w:spacing w:line="360" w:lineRule="auto"/>
              <w:jc w:val="both"/>
              <w:rPr>
                <w:rFonts w:ascii="Times New Roman" w:hAnsi="Times New Roman" w:cs="Times New Roman"/>
                <w:sz w:val="28"/>
                <w:szCs w:val="28"/>
              </w:rPr>
            </w:pPr>
            <w:r>
              <w:rPr>
                <w:rFonts w:ascii="Times New Roman" w:hAnsi="Times New Roman" w:cs="Times New Roman"/>
                <w:sz w:val="28"/>
                <w:szCs w:val="28"/>
              </w:rPr>
              <w:t>Верно ли утверждение: если три точки окружности лежат в плоскости, то и вся окружность лежит в плоскости?</w:t>
            </w:r>
          </w:p>
        </w:tc>
        <w:tc>
          <w:tcPr>
            <w:tcW w:w="4218" w:type="dxa"/>
          </w:tcPr>
          <w:p w:rsidR="00D9175E" w:rsidRDefault="00D9175E" w:rsidP="009525D7">
            <w:pPr>
              <w:spacing w:line="360" w:lineRule="auto"/>
              <w:jc w:val="both"/>
              <w:rPr>
                <w:rFonts w:ascii="Times New Roman" w:hAnsi="Times New Roman" w:cs="Times New Roman"/>
                <w:sz w:val="28"/>
                <w:szCs w:val="28"/>
              </w:rPr>
            </w:pPr>
            <w:r>
              <w:rPr>
                <w:rFonts w:ascii="Times New Roman" w:hAnsi="Times New Roman" w:cs="Times New Roman"/>
                <w:sz w:val="28"/>
                <w:szCs w:val="28"/>
              </w:rPr>
              <w:t>Как вы можете объяснить, что стул на четырёх ножках шатается, а на трёх – нет.</w:t>
            </w:r>
          </w:p>
          <w:p w:rsidR="00D9175E" w:rsidRDefault="00D9175E" w:rsidP="009525D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r>
    </w:tbl>
    <w:p w:rsidR="00D26589" w:rsidRPr="00D26589" w:rsidRDefault="00D26589" w:rsidP="00D26589">
      <w:pPr>
        <w:spacing w:after="0" w:line="360" w:lineRule="auto"/>
        <w:ind w:firstLine="709"/>
        <w:jc w:val="both"/>
        <w:rPr>
          <w:rFonts w:ascii="Times New Roman" w:hAnsi="Times New Roman" w:cs="Times New Roman"/>
          <w:b/>
          <w:sz w:val="28"/>
          <w:szCs w:val="28"/>
        </w:rPr>
      </w:pPr>
      <w:r>
        <w:rPr>
          <w:rFonts w:ascii="Times New Roman" w:hAnsi="Times New Roman"/>
          <w:b/>
          <w:bCs/>
          <w:i/>
          <w:iCs/>
          <w:kern w:val="36"/>
          <w:sz w:val="28"/>
          <w:szCs w:val="28"/>
          <w:lang w:eastAsia="ru-RU"/>
        </w:rPr>
        <w:t>6</w:t>
      </w:r>
      <w:r w:rsidR="00EE2D29" w:rsidRPr="00D26589">
        <w:rPr>
          <w:rFonts w:ascii="Times New Roman" w:hAnsi="Times New Roman"/>
          <w:b/>
          <w:bCs/>
          <w:i/>
          <w:iCs/>
          <w:kern w:val="36"/>
          <w:sz w:val="28"/>
          <w:szCs w:val="28"/>
          <w:lang w:eastAsia="ru-RU"/>
        </w:rPr>
        <w:t>.</w:t>
      </w:r>
      <w:r w:rsidRPr="00D26589">
        <w:rPr>
          <w:rFonts w:ascii="Times New Roman" w:hAnsi="Times New Roman"/>
          <w:b/>
          <w:bCs/>
          <w:i/>
          <w:iCs/>
          <w:kern w:val="36"/>
          <w:sz w:val="28"/>
          <w:szCs w:val="28"/>
          <w:lang w:eastAsia="ru-RU"/>
        </w:rPr>
        <w:t xml:space="preserve"> </w:t>
      </w:r>
      <w:r>
        <w:rPr>
          <w:rFonts w:ascii="Times New Roman" w:hAnsi="Times New Roman" w:cs="Times New Roman"/>
          <w:b/>
          <w:sz w:val="28"/>
          <w:szCs w:val="28"/>
        </w:rPr>
        <w:t>К</w:t>
      </w:r>
      <w:r w:rsidRPr="00D26589">
        <w:rPr>
          <w:rFonts w:ascii="Times New Roman" w:hAnsi="Times New Roman" w:cs="Times New Roman"/>
          <w:b/>
          <w:sz w:val="28"/>
          <w:szCs w:val="28"/>
        </w:rPr>
        <w:t>ластер</w:t>
      </w:r>
    </w:p>
    <w:p w:rsidR="00D26589" w:rsidRDefault="00D26589" w:rsidP="00D26589">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Кластеры – рисуночная форма, суть которой заключается в том, что в середине листа записывается или зарисовывается основное слово (идея, тема), а по сторонам от него фиксируются идеи (слова, рисунки),  с ним связанные.</w:t>
      </w:r>
    </w:p>
    <w:p w:rsidR="00D26589" w:rsidRDefault="00D26589" w:rsidP="00D26589">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 xml:space="preserve">Использование на уроке рисунков  способствует развитию критического мышления, мы лучше понимаем себя и то, что изучаем. </w:t>
      </w:r>
    </w:p>
    <w:p w:rsidR="00D26589" w:rsidRDefault="00D26589" w:rsidP="00EE2D29">
      <w:pPr>
        <w:spacing w:after="0" w:line="240" w:lineRule="auto"/>
        <w:ind w:firstLine="720"/>
        <w:jc w:val="both"/>
        <w:outlineLvl w:val="1"/>
        <w:rPr>
          <w:rFonts w:ascii="Times New Roman" w:hAnsi="Times New Roman"/>
          <w:b/>
          <w:bCs/>
          <w:i/>
          <w:iCs/>
          <w:kern w:val="36"/>
          <w:sz w:val="28"/>
          <w:szCs w:val="28"/>
          <w:lang w:eastAsia="ru-RU"/>
        </w:rPr>
      </w:pPr>
      <w:r>
        <w:rPr>
          <w:rFonts w:ascii="Times New Roman" w:hAnsi="Times New Roman"/>
          <w:b/>
          <w:bCs/>
          <w:i/>
          <w:iCs/>
          <w:kern w:val="36"/>
          <w:sz w:val="28"/>
          <w:szCs w:val="28"/>
          <w:lang w:eastAsia="ru-RU"/>
        </w:rPr>
        <w:t>7. Мозговой штурм</w:t>
      </w:r>
    </w:p>
    <w:p w:rsidR="00EE2D29" w:rsidRDefault="00D26589" w:rsidP="00EE2D29">
      <w:pPr>
        <w:spacing w:after="0" w:line="240" w:lineRule="auto"/>
        <w:ind w:firstLine="720"/>
        <w:jc w:val="both"/>
        <w:outlineLvl w:val="1"/>
        <w:rPr>
          <w:rFonts w:ascii="Times New Roman" w:hAnsi="Times New Roman"/>
          <w:b/>
          <w:bCs/>
          <w:i/>
          <w:iCs/>
          <w:kern w:val="36"/>
          <w:sz w:val="28"/>
          <w:szCs w:val="28"/>
          <w:lang w:eastAsia="ru-RU"/>
        </w:rPr>
      </w:pPr>
      <w:r>
        <w:rPr>
          <w:rFonts w:ascii="Times New Roman" w:hAnsi="Times New Roman"/>
          <w:b/>
          <w:bCs/>
          <w:i/>
          <w:iCs/>
          <w:kern w:val="36"/>
          <w:sz w:val="28"/>
          <w:szCs w:val="28"/>
          <w:lang w:eastAsia="ru-RU"/>
        </w:rPr>
        <w:t xml:space="preserve">8. </w:t>
      </w:r>
      <w:r w:rsidR="00EE2D29">
        <w:rPr>
          <w:rFonts w:ascii="Times New Roman" w:hAnsi="Times New Roman"/>
          <w:b/>
          <w:bCs/>
          <w:i/>
          <w:iCs/>
          <w:kern w:val="36"/>
          <w:sz w:val="28"/>
          <w:szCs w:val="28"/>
          <w:lang w:eastAsia="ru-RU"/>
        </w:rPr>
        <w:t>Оценка текста</w:t>
      </w:r>
    </w:p>
    <w:p w:rsidR="00EE2D29" w:rsidRDefault="00EE2D29" w:rsidP="00EE2D29">
      <w:pPr>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Ученикам предлагается не читать текст абзац за абзацем, а оценить содержание изучаемого параграфа.</w:t>
      </w:r>
    </w:p>
    <w:p w:rsidR="00EE2D29" w:rsidRDefault="00EE2D29" w:rsidP="00EE2D29">
      <w:pPr>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lastRenderedPageBreak/>
        <w:t xml:space="preserve">Самостоятельная работа учащегося с учебником требует четкой, рациональной организации со стороны учителя. Очень важно, чтобы ученик «приподнялся» над текстом, оценил бы его целиком, как некую единицу информации. </w:t>
      </w:r>
    </w:p>
    <w:p w:rsidR="00EE2D29" w:rsidRDefault="00EE2D29" w:rsidP="00EE2D29">
      <w:pPr>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Ученикам предлагается не читать текст абзац за абзацем, а оценить содержание изучаемого параграфа:</w:t>
      </w:r>
    </w:p>
    <w:p w:rsidR="00EE2D29" w:rsidRDefault="00EE2D29" w:rsidP="00EE2D29">
      <w:pPr>
        <w:spacing w:after="0" w:line="240" w:lineRule="auto"/>
        <w:ind w:firstLine="720"/>
        <w:jc w:val="both"/>
        <w:rPr>
          <w:rFonts w:ascii="Times New Roman" w:hAnsi="Times New Roman"/>
          <w:i/>
          <w:iCs/>
          <w:sz w:val="28"/>
          <w:szCs w:val="28"/>
          <w:lang w:eastAsia="ru-RU"/>
        </w:rPr>
      </w:pPr>
      <w:r>
        <w:rPr>
          <w:rFonts w:ascii="Times New Roman" w:hAnsi="Times New Roman"/>
          <w:i/>
          <w:iCs/>
          <w:sz w:val="28"/>
          <w:szCs w:val="28"/>
          <w:lang w:eastAsia="ru-RU"/>
        </w:rPr>
        <w:t xml:space="preserve">Какие слова выделены курсивом или жирным шрифтом? </w:t>
      </w:r>
      <w:proofErr w:type="gramStart"/>
      <w:r>
        <w:rPr>
          <w:rFonts w:ascii="Times New Roman" w:hAnsi="Times New Roman"/>
          <w:i/>
          <w:iCs/>
          <w:sz w:val="28"/>
          <w:szCs w:val="28"/>
          <w:lang w:eastAsia="ru-RU"/>
        </w:rPr>
        <w:t>Как</w:t>
      </w:r>
      <w:proofErr w:type="gramEnd"/>
      <w:r>
        <w:rPr>
          <w:rFonts w:ascii="Times New Roman" w:hAnsi="Times New Roman"/>
          <w:i/>
          <w:iCs/>
          <w:sz w:val="28"/>
          <w:szCs w:val="28"/>
          <w:lang w:eastAsia="ru-RU"/>
        </w:rPr>
        <w:t xml:space="preserve"> по-вашему, почему они выделены?</w:t>
      </w:r>
    </w:p>
    <w:p w:rsidR="00EE2D29" w:rsidRDefault="00EE2D29" w:rsidP="00EE2D29">
      <w:pPr>
        <w:spacing w:after="0" w:line="240" w:lineRule="auto"/>
        <w:ind w:firstLine="720"/>
        <w:jc w:val="both"/>
        <w:rPr>
          <w:rFonts w:ascii="Times New Roman" w:hAnsi="Times New Roman"/>
          <w:i/>
          <w:iCs/>
          <w:sz w:val="28"/>
          <w:szCs w:val="28"/>
          <w:lang w:eastAsia="ru-RU"/>
        </w:rPr>
      </w:pPr>
      <w:r>
        <w:rPr>
          <w:rFonts w:ascii="Times New Roman" w:hAnsi="Times New Roman"/>
          <w:i/>
          <w:iCs/>
          <w:sz w:val="28"/>
          <w:szCs w:val="28"/>
          <w:lang w:eastAsia="ru-RU"/>
        </w:rPr>
        <w:t>Какое имя чаще всего встречается в данном параграфе?</w:t>
      </w:r>
    </w:p>
    <w:p w:rsidR="00EE2D29" w:rsidRDefault="00EE2D29" w:rsidP="00EE2D29">
      <w:pPr>
        <w:spacing w:after="0" w:line="240" w:lineRule="auto"/>
        <w:ind w:firstLine="720"/>
        <w:jc w:val="both"/>
        <w:rPr>
          <w:rFonts w:ascii="Times New Roman" w:hAnsi="Times New Roman"/>
          <w:i/>
          <w:iCs/>
          <w:sz w:val="28"/>
          <w:szCs w:val="28"/>
          <w:lang w:eastAsia="ru-RU"/>
        </w:rPr>
      </w:pPr>
      <w:r>
        <w:rPr>
          <w:rFonts w:ascii="Times New Roman" w:hAnsi="Times New Roman"/>
          <w:i/>
          <w:iCs/>
          <w:sz w:val="28"/>
          <w:szCs w:val="28"/>
          <w:lang w:eastAsia="ru-RU"/>
        </w:rPr>
        <w:t xml:space="preserve">Какой раздел параграфа самый большой? </w:t>
      </w:r>
      <w:proofErr w:type="gramStart"/>
      <w:r>
        <w:rPr>
          <w:rFonts w:ascii="Times New Roman" w:hAnsi="Times New Roman"/>
          <w:i/>
          <w:iCs/>
          <w:sz w:val="28"/>
          <w:szCs w:val="28"/>
          <w:lang w:eastAsia="ru-RU"/>
        </w:rPr>
        <w:t>Как</w:t>
      </w:r>
      <w:proofErr w:type="gramEnd"/>
      <w:r>
        <w:rPr>
          <w:rFonts w:ascii="Times New Roman" w:hAnsi="Times New Roman"/>
          <w:i/>
          <w:iCs/>
          <w:sz w:val="28"/>
          <w:szCs w:val="28"/>
          <w:lang w:eastAsia="ru-RU"/>
        </w:rPr>
        <w:t xml:space="preserve"> по-вашему, почему?</w:t>
      </w:r>
    </w:p>
    <w:p w:rsidR="00EE2D29" w:rsidRDefault="00EE2D29" w:rsidP="00EE2D29">
      <w:pPr>
        <w:spacing w:after="0" w:line="240" w:lineRule="auto"/>
        <w:ind w:firstLine="720"/>
        <w:jc w:val="both"/>
        <w:rPr>
          <w:rFonts w:ascii="Times New Roman" w:hAnsi="Times New Roman"/>
          <w:sz w:val="28"/>
          <w:szCs w:val="28"/>
          <w:lang w:eastAsia="ru-RU"/>
        </w:rPr>
      </w:pPr>
      <w:r>
        <w:rPr>
          <w:rFonts w:ascii="Times New Roman" w:hAnsi="Times New Roman"/>
          <w:i/>
          <w:iCs/>
          <w:sz w:val="28"/>
          <w:szCs w:val="28"/>
          <w:lang w:eastAsia="ru-RU"/>
        </w:rPr>
        <w:t xml:space="preserve">В каком разделе вы найдёте ответ на вопрос…? </w:t>
      </w:r>
      <w:r>
        <w:rPr>
          <w:rFonts w:ascii="Times New Roman" w:hAnsi="Times New Roman"/>
          <w:sz w:val="28"/>
          <w:szCs w:val="28"/>
          <w:lang w:eastAsia="ru-RU"/>
        </w:rPr>
        <w:t>и т.д.</w:t>
      </w:r>
    </w:p>
    <w:p w:rsidR="000F76D3" w:rsidRDefault="000F76D3" w:rsidP="00D26589">
      <w:pPr>
        <w:spacing w:after="0" w:line="240" w:lineRule="auto"/>
        <w:ind w:firstLine="720"/>
        <w:jc w:val="center"/>
        <w:rPr>
          <w:rFonts w:ascii="Times New Roman" w:hAnsi="Times New Roman"/>
          <w:sz w:val="28"/>
          <w:szCs w:val="28"/>
          <w:lang w:eastAsia="ru-RU"/>
        </w:rPr>
      </w:pPr>
    </w:p>
    <w:p w:rsidR="003F33B5" w:rsidRDefault="003F33B5" w:rsidP="003F33B5">
      <w:pPr>
        <w:spacing w:after="0" w:line="360" w:lineRule="auto"/>
        <w:ind w:firstLine="709"/>
        <w:jc w:val="center"/>
        <w:rPr>
          <w:rFonts w:ascii="Times New Roman" w:hAnsi="Times New Roman" w:cs="Times New Roman"/>
          <w:sz w:val="28"/>
          <w:szCs w:val="28"/>
          <w:u w:val="single"/>
        </w:rPr>
      </w:pPr>
      <w:r w:rsidRPr="00C61146">
        <w:rPr>
          <w:rFonts w:ascii="Times New Roman" w:hAnsi="Times New Roman" w:cs="Times New Roman"/>
          <w:sz w:val="36"/>
          <w:szCs w:val="36"/>
        </w:rPr>
        <w:t>Фаза реализации (осмысления)</w:t>
      </w:r>
    </w:p>
    <w:p w:rsidR="001A1B34" w:rsidRPr="00D164E7" w:rsidRDefault="002A22B7" w:rsidP="001A1B34">
      <w:pPr>
        <w:spacing w:after="0" w:line="360" w:lineRule="auto"/>
        <w:ind w:firstLine="709"/>
        <w:jc w:val="both"/>
        <w:rPr>
          <w:rFonts w:ascii="Times New Roman" w:hAnsi="Times New Roman" w:cs="Times New Roman"/>
          <w:sz w:val="28"/>
          <w:szCs w:val="28"/>
        </w:rPr>
      </w:pPr>
      <w:r w:rsidRPr="003F33B5">
        <w:rPr>
          <w:rFonts w:ascii="Times New Roman" w:hAnsi="Times New Roman" w:cs="Times New Roman"/>
          <w:sz w:val="28"/>
          <w:szCs w:val="28"/>
          <w:u w:val="single"/>
        </w:rPr>
        <w:t xml:space="preserve">Второй </w:t>
      </w:r>
      <w:r w:rsidR="001A1B34" w:rsidRPr="003F33B5">
        <w:rPr>
          <w:rFonts w:ascii="Times New Roman" w:hAnsi="Times New Roman" w:cs="Times New Roman"/>
          <w:sz w:val="28"/>
          <w:szCs w:val="28"/>
          <w:u w:val="single"/>
        </w:rPr>
        <w:t>этап</w:t>
      </w:r>
      <w:r w:rsidR="001A1B34" w:rsidRPr="00D164E7">
        <w:rPr>
          <w:rFonts w:ascii="Times New Roman" w:hAnsi="Times New Roman" w:cs="Times New Roman"/>
          <w:sz w:val="28"/>
          <w:szCs w:val="28"/>
        </w:rPr>
        <w:t xml:space="preserve"> изучения теоретического материала по учебному тексту</w:t>
      </w:r>
      <w:r>
        <w:rPr>
          <w:rFonts w:ascii="Times New Roman" w:hAnsi="Times New Roman" w:cs="Times New Roman"/>
          <w:sz w:val="28"/>
          <w:szCs w:val="28"/>
        </w:rPr>
        <w:t xml:space="preserve"> – фаза реализации (осмысления)</w:t>
      </w:r>
      <w:r w:rsidR="001A1B34" w:rsidRPr="00D164E7">
        <w:rPr>
          <w:rFonts w:ascii="Times New Roman" w:hAnsi="Times New Roman" w:cs="Times New Roman"/>
          <w:sz w:val="28"/>
          <w:szCs w:val="28"/>
        </w:rPr>
        <w:t>.</w:t>
      </w:r>
      <w:r w:rsidR="00F43654">
        <w:rPr>
          <w:rFonts w:ascii="Times New Roman" w:hAnsi="Times New Roman" w:cs="Times New Roman"/>
          <w:sz w:val="28"/>
          <w:szCs w:val="28"/>
        </w:rPr>
        <w:t xml:space="preserve"> </w:t>
      </w:r>
      <w:r w:rsidR="001A1B34" w:rsidRPr="00D164E7">
        <w:rPr>
          <w:rFonts w:ascii="Times New Roman" w:hAnsi="Times New Roman" w:cs="Times New Roman"/>
          <w:sz w:val="28"/>
          <w:szCs w:val="28"/>
        </w:rPr>
        <w:t>На этапе работы с текстом ВО ВРЕМЯ чтения можно использовать следующ</w:t>
      </w:r>
      <w:r>
        <w:rPr>
          <w:rFonts w:ascii="Times New Roman" w:hAnsi="Times New Roman" w:cs="Times New Roman"/>
          <w:sz w:val="28"/>
          <w:szCs w:val="28"/>
        </w:rPr>
        <w:t>ие</w:t>
      </w:r>
      <w:r w:rsidR="001A1B34" w:rsidRPr="00D164E7">
        <w:rPr>
          <w:rFonts w:ascii="Times New Roman" w:hAnsi="Times New Roman" w:cs="Times New Roman"/>
          <w:sz w:val="28"/>
          <w:szCs w:val="28"/>
        </w:rPr>
        <w:t xml:space="preserve"> стратеги</w:t>
      </w:r>
      <w:r>
        <w:rPr>
          <w:rFonts w:ascii="Times New Roman" w:hAnsi="Times New Roman" w:cs="Times New Roman"/>
          <w:sz w:val="28"/>
          <w:szCs w:val="28"/>
        </w:rPr>
        <w:t>и</w:t>
      </w:r>
      <w:r w:rsidR="001A1B34" w:rsidRPr="00D164E7">
        <w:rPr>
          <w:rFonts w:ascii="Times New Roman" w:hAnsi="Times New Roman" w:cs="Times New Roman"/>
          <w:sz w:val="28"/>
          <w:szCs w:val="28"/>
        </w:rPr>
        <w:t>:</w:t>
      </w:r>
    </w:p>
    <w:p w:rsidR="001A1B34" w:rsidRPr="00F8676B" w:rsidRDefault="001A1B34" w:rsidP="00D26589">
      <w:pPr>
        <w:pStyle w:val="a3"/>
        <w:numPr>
          <w:ilvl w:val="0"/>
          <w:numId w:val="14"/>
        </w:numPr>
        <w:spacing w:after="0" w:line="360" w:lineRule="auto"/>
        <w:jc w:val="both"/>
        <w:rPr>
          <w:rFonts w:ascii="Times New Roman" w:hAnsi="Times New Roman" w:cs="Times New Roman"/>
          <w:b/>
          <w:sz w:val="28"/>
          <w:szCs w:val="28"/>
        </w:rPr>
      </w:pPr>
      <w:r w:rsidRPr="00F8676B">
        <w:rPr>
          <w:rFonts w:ascii="Times New Roman" w:hAnsi="Times New Roman" w:cs="Times New Roman"/>
          <w:b/>
          <w:sz w:val="28"/>
          <w:szCs w:val="28"/>
        </w:rPr>
        <w:t>Чтение с остановками</w:t>
      </w:r>
    </w:p>
    <w:p w:rsidR="002A22B7" w:rsidRDefault="002A22B7" w:rsidP="002A22B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2A22B7">
        <w:rPr>
          <w:rFonts w:ascii="Times New Roman" w:hAnsi="Times New Roman" w:cs="Times New Roman"/>
          <w:sz w:val="28"/>
          <w:szCs w:val="28"/>
        </w:rPr>
        <w:t xml:space="preserve">спользуется  для пробуждения у детей и подростков  интереса к чтению. </w:t>
      </w:r>
      <w:r>
        <w:rPr>
          <w:rFonts w:ascii="Times New Roman" w:hAnsi="Times New Roman" w:cs="Times New Roman"/>
          <w:sz w:val="28"/>
          <w:szCs w:val="28"/>
        </w:rPr>
        <w:t>Учитель</w:t>
      </w:r>
      <w:r w:rsidRPr="002A22B7">
        <w:rPr>
          <w:rFonts w:ascii="Times New Roman" w:hAnsi="Times New Roman" w:cs="Times New Roman"/>
          <w:sz w:val="28"/>
          <w:szCs w:val="28"/>
        </w:rPr>
        <w:t xml:space="preserve"> читает </w:t>
      </w:r>
      <w:r>
        <w:rPr>
          <w:rFonts w:ascii="Times New Roman" w:hAnsi="Times New Roman" w:cs="Times New Roman"/>
          <w:sz w:val="28"/>
          <w:szCs w:val="28"/>
        </w:rPr>
        <w:t>текст</w:t>
      </w:r>
      <w:r w:rsidRPr="002A22B7">
        <w:rPr>
          <w:rFonts w:ascii="Times New Roman" w:hAnsi="Times New Roman" w:cs="Times New Roman"/>
          <w:sz w:val="28"/>
          <w:szCs w:val="28"/>
        </w:rPr>
        <w:t xml:space="preserve">,  не спеша, с перерывами, чтобы подумать -  поразмышлять о прочитанном, делает пометки, задает себе и окружающим вопросы по </w:t>
      </w:r>
      <w:r w:rsidR="006E3DDD">
        <w:rPr>
          <w:rFonts w:ascii="Times New Roman" w:hAnsi="Times New Roman" w:cs="Times New Roman"/>
          <w:sz w:val="28"/>
          <w:szCs w:val="28"/>
        </w:rPr>
        <w:t>тексту</w:t>
      </w:r>
      <w:r w:rsidRPr="002A22B7">
        <w:rPr>
          <w:rFonts w:ascii="Times New Roman" w:hAnsi="Times New Roman" w:cs="Times New Roman"/>
          <w:sz w:val="28"/>
          <w:szCs w:val="28"/>
        </w:rPr>
        <w:t>.</w:t>
      </w:r>
    </w:p>
    <w:p w:rsidR="00D26589" w:rsidRPr="00D26589" w:rsidRDefault="00D26589" w:rsidP="00D26589">
      <w:pPr>
        <w:pStyle w:val="a3"/>
        <w:numPr>
          <w:ilvl w:val="0"/>
          <w:numId w:val="14"/>
        </w:numPr>
        <w:spacing w:after="0" w:line="360" w:lineRule="auto"/>
        <w:jc w:val="both"/>
        <w:rPr>
          <w:rFonts w:ascii="Times New Roman" w:hAnsi="Times New Roman" w:cs="Times New Roman"/>
          <w:b/>
          <w:sz w:val="28"/>
          <w:szCs w:val="28"/>
        </w:rPr>
      </w:pPr>
      <w:r w:rsidRPr="00D26589">
        <w:rPr>
          <w:rFonts w:ascii="Times New Roman" w:hAnsi="Times New Roman" w:cs="Times New Roman"/>
          <w:b/>
          <w:sz w:val="28"/>
          <w:szCs w:val="28"/>
        </w:rPr>
        <w:t>Кластер</w:t>
      </w:r>
    </w:p>
    <w:p w:rsidR="007935BA" w:rsidRPr="00D26589" w:rsidRDefault="007935BA" w:rsidP="00D26589">
      <w:pPr>
        <w:pStyle w:val="a3"/>
        <w:numPr>
          <w:ilvl w:val="0"/>
          <w:numId w:val="14"/>
        </w:numPr>
        <w:spacing w:after="0" w:line="360" w:lineRule="auto"/>
        <w:jc w:val="both"/>
        <w:rPr>
          <w:rFonts w:ascii="Times New Roman" w:hAnsi="Times New Roman" w:cs="Times New Roman"/>
          <w:sz w:val="28"/>
          <w:szCs w:val="28"/>
        </w:rPr>
      </w:pPr>
      <w:proofErr w:type="spellStart"/>
      <w:r w:rsidRPr="00D26589">
        <w:rPr>
          <w:rFonts w:ascii="Times New Roman" w:hAnsi="Times New Roman" w:cs="Times New Roman"/>
          <w:b/>
          <w:sz w:val="28"/>
          <w:szCs w:val="28"/>
        </w:rPr>
        <w:t>Инсерт</w:t>
      </w:r>
      <w:proofErr w:type="spellEnd"/>
    </w:p>
    <w:p w:rsidR="007935BA" w:rsidRP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Прием «</w:t>
      </w:r>
      <w:proofErr w:type="spellStart"/>
      <w:r w:rsidRPr="007935BA">
        <w:rPr>
          <w:rFonts w:ascii="Times New Roman" w:hAnsi="Times New Roman" w:cs="Times New Roman"/>
          <w:sz w:val="28"/>
          <w:szCs w:val="28"/>
        </w:rPr>
        <w:t>Инсерт</w:t>
      </w:r>
      <w:proofErr w:type="spellEnd"/>
      <w:r w:rsidRPr="007935BA">
        <w:rPr>
          <w:rFonts w:ascii="Times New Roman" w:hAnsi="Times New Roman" w:cs="Times New Roman"/>
          <w:sz w:val="28"/>
          <w:szCs w:val="28"/>
        </w:rPr>
        <w:t>» – это маркировка текста по мере его чтения.</w:t>
      </w:r>
    </w:p>
    <w:p w:rsidR="007935BA" w:rsidRP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 xml:space="preserve">Прием используется на фазе </w:t>
      </w:r>
      <w:r w:rsidR="006E3DDD">
        <w:rPr>
          <w:rFonts w:ascii="Times New Roman" w:hAnsi="Times New Roman" w:cs="Times New Roman"/>
          <w:sz w:val="28"/>
          <w:szCs w:val="28"/>
        </w:rPr>
        <w:t>р</w:t>
      </w:r>
      <w:r w:rsidRPr="007935BA">
        <w:rPr>
          <w:rFonts w:ascii="Times New Roman" w:hAnsi="Times New Roman" w:cs="Times New Roman"/>
          <w:sz w:val="28"/>
          <w:szCs w:val="28"/>
        </w:rPr>
        <w:t>еализаци</w:t>
      </w:r>
      <w:r w:rsidR="006E3DDD">
        <w:rPr>
          <w:rFonts w:ascii="Times New Roman" w:hAnsi="Times New Roman" w:cs="Times New Roman"/>
          <w:sz w:val="28"/>
          <w:szCs w:val="28"/>
        </w:rPr>
        <w:t>и</w:t>
      </w:r>
      <w:r w:rsidRPr="007935BA">
        <w:rPr>
          <w:rFonts w:ascii="Times New Roman" w:hAnsi="Times New Roman" w:cs="Times New Roman"/>
          <w:sz w:val="28"/>
          <w:szCs w:val="28"/>
        </w:rPr>
        <w:t xml:space="preserve"> (работа с текстом), таблица с информацией используется на фазе </w:t>
      </w:r>
      <w:r w:rsidR="006E3DDD">
        <w:rPr>
          <w:rFonts w:ascii="Times New Roman" w:hAnsi="Times New Roman" w:cs="Times New Roman"/>
          <w:sz w:val="28"/>
          <w:szCs w:val="28"/>
        </w:rPr>
        <w:t>р</w:t>
      </w:r>
      <w:r w:rsidRPr="007935BA">
        <w:rPr>
          <w:rFonts w:ascii="Times New Roman" w:hAnsi="Times New Roman" w:cs="Times New Roman"/>
          <w:sz w:val="28"/>
          <w:szCs w:val="28"/>
        </w:rPr>
        <w:t>ефлекси</w:t>
      </w:r>
      <w:r w:rsidR="006E3DDD">
        <w:rPr>
          <w:rFonts w:ascii="Times New Roman" w:hAnsi="Times New Roman" w:cs="Times New Roman"/>
          <w:sz w:val="28"/>
          <w:szCs w:val="28"/>
        </w:rPr>
        <w:t>и</w:t>
      </w:r>
      <w:r w:rsidRPr="007935BA">
        <w:rPr>
          <w:rFonts w:ascii="Times New Roman" w:hAnsi="Times New Roman" w:cs="Times New Roman"/>
          <w:sz w:val="28"/>
          <w:szCs w:val="28"/>
        </w:rPr>
        <w:t>.</w:t>
      </w:r>
      <w:r w:rsidR="00F8676B">
        <w:rPr>
          <w:rFonts w:ascii="Times New Roman" w:hAnsi="Times New Roman" w:cs="Times New Roman"/>
          <w:sz w:val="28"/>
          <w:szCs w:val="28"/>
        </w:rPr>
        <w:t xml:space="preserve"> </w:t>
      </w:r>
      <w:r w:rsidRPr="007935BA">
        <w:rPr>
          <w:rFonts w:ascii="Times New Roman" w:hAnsi="Times New Roman" w:cs="Times New Roman"/>
          <w:sz w:val="28"/>
          <w:szCs w:val="28"/>
        </w:rPr>
        <w:t>Применяется для стимулирования более внимательного чтения. Чтение превращается в увлекательное путешествие.</w:t>
      </w:r>
    </w:p>
    <w:p w:rsidR="007935BA" w:rsidRP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Чтение индивидуальное</w:t>
      </w:r>
      <w:r w:rsidR="00D9175E">
        <w:rPr>
          <w:rFonts w:ascii="Times New Roman" w:hAnsi="Times New Roman" w:cs="Times New Roman"/>
          <w:sz w:val="28"/>
          <w:szCs w:val="28"/>
        </w:rPr>
        <w:t xml:space="preserve">: </w:t>
      </w:r>
      <w:r w:rsidRPr="007935BA">
        <w:rPr>
          <w:rFonts w:ascii="Times New Roman" w:hAnsi="Times New Roman" w:cs="Times New Roman"/>
          <w:sz w:val="28"/>
          <w:szCs w:val="28"/>
        </w:rPr>
        <w:t>1.Читая, ученик делает пометки в тексте:</w:t>
      </w:r>
    </w:p>
    <w:p w:rsidR="007935BA" w:rsidRP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V – уже знал,</w:t>
      </w:r>
      <w:r w:rsidR="006E3DDD">
        <w:rPr>
          <w:rFonts w:ascii="Times New Roman" w:hAnsi="Times New Roman" w:cs="Times New Roman"/>
          <w:sz w:val="28"/>
          <w:szCs w:val="28"/>
        </w:rPr>
        <w:t xml:space="preserve"> </w:t>
      </w:r>
      <w:r w:rsidRPr="007935BA">
        <w:rPr>
          <w:rFonts w:ascii="Times New Roman" w:hAnsi="Times New Roman" w:cs="Times New Roman"/>
          <w:sz w:val="28"/>
          <w:szCs w:val="28"/>
        </w:rPr>
        <w:t>+ – новое</w:t>
      </w:r>
      <w:proofErr w:type="gramStart"/>
      <w:r w:rsidRPr="007935BA">
        <w:rPr>
          <w:rFonts w:ascii="Times New Roman" w:hAnsi="Times New Roman" w:cs="Times New Roman"/>
          <w:sz w:val="28"/>
          <w:szCs w:val="28"/>
        </w:rPr>
        <w:t>,</w:t>
      </w:r>
      <w:r w:rsidR="00E829E0">
        <w:rPr>
          <w:rFonts w:ascii="Times New Roman" w:hAnsi="Times New Roman" w:cs="Times New Roman"/>
          <w:sz w:val="28"/>
          <w:szCs w:val="28"/>
        </w:rPr>
        <w:t xml:space="preserve"> </w:t>
      </w:r>
      <w:r w:rsidRPr="007935BA">
        <w:rPr>
          <w:rFonts w:ascii="Times New Roman" w:hAnsi="Times New Roman" w:cs="Times New Roman"/>
          <w:sz w:val="28"/>
          <w:szCs w:val="28"/>
        </w:rPr>
        <w:t xml:space="preserve">– – </w:t>
      </w:r>
      <w:proofErr w:type="gramEnd"/>
      <w:r w:rsidRPr="007935BA">
        <w:rPr>
          <w:rFonts w:ascii="Times New Roman" w:hAnsi="Times New Roman" w:cs="Times New Roman"/>
          <w:sz w:val="28"/>
          <w:szCs w:val="28"/>
        </w:rPr>
        <w:t>думал иначе,</w:t>
      </w:r>
      <w:r w:rsidR="006E3DDD">
        <w:rPr>
          <w:rFonts w:ascii="Times New Roman" w:hAnsi="Times New Roman" w:cs="Times New Roman"/>
          <w:sz w:val="28"/>
          <w:szCs w:val="28"/>
        </w:rPr>
        <w:t xml:space="preserve"> </w:t>
      </w:r>
      <w:r w:rsidRPr="007935BA">
        <w:rPr>
          <w:rFonts w:ascii="Times New Roman" w:hAnsi="Times New Roman" w:cs="Times New Roman"/>
          <w:sz w:val="28"/>
          <w:szCs w:val="28"/>
        </w:rPr>
        <w:t>? – не понял, есть вопросы.</w:t>
      </w:r>
    </w:p>
    <w:p w:rsidR="007935BA" w:rsidRPr="00F8676B" w:rsidRDefault="00F8676B" w:rsidP="00F8676B">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2.</w:t>
      </w:r>
      <w:r w:rsidR="007935BA" w:rsidRPr="00F8676B">
        <w:rPr>
          <w:rFonts w:ascii="Times New Roman" w:hAnsi="Times New Roman" w:cs="Times New Roman"/>
          <w:sz w:val="28"/>
          <w:szCs w:val="28"/>
        </w:rPr>
        <w:t>Читая, второй раз, заполняют таблицу, систематизируя материал.</w:t>
      </w:r>
    </w:p>
    <w:tbl>
      <w:tblPr>
        <w:tblStyle w:val="a4"/>
        <w:tblW w:w="5000" w:type="pct"/>
        <w:tblLook w:val="04A0"/>
      </w:tblPr>
      <w:tblGrid>
        <w:gridCol w:w="2343"/>
        <w:gridCol w:w="2385"/>
        <w:gridCol w:w="2395"/>
        <w:gridCol w:w="2448"/>
      </w:tblGrid>
      <w:tr w:rsidR="00F43654" w:rsidTr="00F43654">
        <w:tc>
          <w:tcPr>
            <w:tcW w:w="1224" w:type="pct"/>
          </w:tcPr>
          <w:p w:rsidR="00F43654" w:rsidRDefault="00F43654" w:rsidP="00F43654">
            <w:pPr>
              <w:pStyle w:val="a3"/>
              <w:spacing w:line="360" w:lineRule="auto"/>
              <w:ind w:left="0"/>
              <w:jc w:val="both"/>
              <w:rPr>
                <w:rFonts w:ascii="Times New Roman" w:hAnsi="Times New Roman" w:cs="Times New Roman"/>
                <w:sz w:val="28"/>
                <w:szCs w:val="28"/>
              </w:rPr>
            </w:pPr>
            <w:r w:rsidRPr="007935BA">
              <w:rPr>
                <w:rFonts w:ascii="Times New Roman" w:hAnsi="Times New Roman" w:cs="Times New Roman"/>
                <w:sz w:val="28"/>
                <w:szCs w:val="28"/>
              </w:rPr>
              <w:t>Уже знал (V)</w:t>
            </w:r>
          </w:p>
        </w:tc>
        <w:tc>
          <w:tcPr>
            <w:tcW w:w="1246" w:type="pct"/>
          </w:tcPr>
          <w:p w:rsidR="00F43654" w:rsidRDefault="00F43654" w:rsidP="00F43654">
            <w:pPr>
              <w:pStyle w:val="a3"/>
              <w:spacing w:line="360" w:lineRule="auto"/>
              <w:ind w:left="0"/>
              <w:jc w:val="both"/>
              <w:rPr>
                <w:rFonts w:ascii="Times New Roman" w:hAnsi="Times New Roman" w:cs="Times New Roman"/>
                <w:sz w:val="28"/>
                <w:szCs w:val="28"/>
              </w:rPr>
            </w:pPr>
            <w:r w:rsidRPr="007935BA">
              <w:rPr>
                <w:rFonts w:ascii="Times New Roman" w:hAnsi="Times New Roman" w:cs="Times New Roman"/>
                <w:sz w:val="28"/>
                <w:szCs w:val="28"/>
              </w:rPr>
              <w:t>Узнал новое</w:t>
            </w:r>
            <w:proofErr w:type="gramStart"/>
            <w:r w:rsidRPr="007935BA">
              <w:rPr>
                <w:rFonts w:ascii="Times New Roman" w:hAnsi="Times New Roman" w:cs="Times New Roman"/>
                <w:sz w:val="28"/>
                <w:szCs w:val="28"/>
              </w:rPr>
              <w:t xml:space="preserve"> (+)</w:t>
            </w:r>
            <w:proofErr w:type="gramEnd"/>
          </w:p>
        </w:tc>
        <w:tc>
          <w:tcPr>
            <w:tcW w:w="1251" w:type="pct"/>
          </w:tcPr>
          <w:p w:rsidR="00F43654" w:rsidRDefault="00F43654" w:rsidP="00F43654">
            <w:pPr>
              <w:pStyle w:val="a3"/>
              <w:spacing w:line="360" w:lineRule="auto"/>
              <w:ind w:left="0"/>
              <w:jc w:val="both"/>
              <w:rPr>
                <w:rFonts w:ascii="Times New Roman" w:hAnsi="Times New Roman" w:cs="Times New Roman"/>
                <w:sz w:val="28"/>
                <w:szCs w:val="28"/>
              </w:rPr>
            </w:pPr>
            <w:r w:rsidRPr="007935BA">
              <w:rPr>
                <w:rFonts w:ascii="Times New Roman" w:hAnsi="Times New Roman" w:cs="Times New Roman"/>
                <w:sz w:val="28"/>
                <w:szCs w:val="28"/>
              </w:rPr>
              <w:t>Думал иначе</w:t>
            </w:r>
            <w:proofErr w:type="gramStart"/>
            <w:r w:rsidRPr="007935BA">
              <w:rPr>
                <w:rFonts w:ascii="Times New Roman" w:hAnsi="Times New Roman" w:cs="Times New Roman"/>
                <w:sz w:val="28"/>
                <w:szCs w:val="28"/>
              </w:rPr>
              <w:t xml:space="preserve"> (–)</w:t>
            </w:r>
            <w:proofErr w:type="gramEnd"/>
          </w:p>
        </w:tc>
        <w:tc>
          <w:tcPr>
            <w:tcW w:w="1279" w:type="pct"/>
          </w:tcPr>
          <w:p w:rsidR="00F43654" w:rsidRDefault="00F43654" w:rsidP="00F43654">
            <w:pPr>
              <w:pStyle w:val="a3"/>
              <w:spacing w:line="360" w:lineRule="auto"/>
              <w:ind w:left="0"/>
              <w:jc w:val="both"/>
              <w:rPr>
                <w:rFonts w:ascii="Times New Roman" w:hAnsi="Times New Roman" w:cs="Times New Roman"/>
                <w:sz w:val="28"/>
                <w:szCs w:val="28"/>
              </w:rPr>
            </w:pPr>
            <w:r w:rsidRPr="007935BA">
              <w:rPr>
                <w:rFonts w:ascii="Times New Roman" w:hAnsi="Times New Roman" w:cs="Times New Roman"/>
                <w:sz w:val="28"/>
                <w:szCs w:val="28"/>
              </w:rPr>
              <w:t>Есть вопросы (?)</w:t>
            </w:r>
          </w:p>
        </w:tc>
      </w:tr>
      <w:tr w:rsidR="00F43654" w:rsidTr="00D9175E">
        <w:trPr>
          <w:trHeight w:val="351"/>
        </w:trPr>
        <w:tc>
          <w:tcPr>
            <w:tcW w:w="1224" w:type="pct"/>
          </w:tcPr>
          <w:p w:rsidR="00F43654" w:rsidRDefault="00F43654" w:rsidP="00F43654">
            <w:pPr>
              <w:pStyle w:val="a3"/>
              <w:spacing w:line="360" w:lineRule="auto"/>
              <w:ind w:left="0"/>
              <w:jc w:val="both"/>
              <w:rPr>
                <w:rFonts w:ascii="Times New Roman" w:hAnsi="Times New Roman" w:cs="Times New Roman"/>
                <w:sz w:val="28"/>
                <w:szCs w:val="28"/>
              </w:rPr>
            </w:pPr>
          </w:p>
        </w:tc>
        <w:tc>
          <w:tcPr>
            <w:tcW w:w="1246" w:type="pct"/>
          </w:tcPr>
          <w:p w:rsidR="00F43654" w:rsidRDefault="00F43654" w:rsidP="00F43654">
            <w:pPr>
              <w:pStyle w:val="a3"/>
              <w:spacing w:line="360" w:lineRule="auto"/>
              <w:ind w:left="0"/>
              <w:jc w:val="both"/>
              <w:rPr>
                <w:rFonts w:ascii="Times New Roman" w:hAnsi="Times New Roman" w:cs="Times New Roman"/>
                <w:sz w:val="28"/>
                <w:szCs w:val="28"/>
              </w:rPr>
            </w:pPr>
          </w:p>
        </w:tc>
        <w:tc>
          <w:tcPr>
            <w:tcW w:w="1251" w:type="pct"/>
          </w:tcPr>
          <w:p w:rsidR="00F43654" w:rsidRDefault="00F43654" w:rsidP="00F43654">
            <w:pPr>
              <w:pStyle w:val="a3"/>
              <w:spacing w:line="360" w:lineRule="auto"/>
              <w:ind w:left="0"/>
              <w:jc w:val="both"/>
              <w:rPr>
                <w:rFonts w:ascii="Times New Roman" w:hAnsi="Times New Roman" w:cs="Times New Roman"/>
                <w:sz w:val="28"/>
                <w:szCs w:val="28"/>
              </w:rPr>
            </w:pPr>
          </w:p>
        </w:tc>
        <w:tc>
          <w:tcPr>
            <w:tcW w:w="1279" w:type="pct"/>
          </w:tcPr>
          <w:p w:rsidR="00F43654" w:rsidRDefault="00F43654" w:rsidP="00F43654">
            <w:pPr>
              <w:pStyle w:val="a3"/>
              <w:spacing w:line="360" w:lineRule="auto"/>
              <w:ind w:left="0"/>
              <w:jc w:val="both"/>
              <w:rPr>
                <w:rFonts w:ascii="Times New Roman" w:hAnsi="Times New Roman" w:cs="Times New Roman"/>
                <w:sz w:val="28"/>
                <w:szCs w:val="28"/>
              </w:rPr>
            </w:pPr>
          </w:p>
        </w:tc>
      </w:tr>
    </w:tbl>
    <w:p w:rsidR="007935BA" w:rsidRPr="007935BA" w:rsidRDefault="007935BA" w:rsidP="00F43654">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lastRenderedPageBreak/>
        <w:t xml:space="preserve">Записи делают краткие, ключевые слова, фразы. Заполнив таблицу, учащиеся будут иметь мини-конспект. </w:t>
      </w:r>
    </w:p>
    <w:p w:rsidR="007935BA" w:rsidRP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Учитель после заполнения учащимися таблицы обобщает результаты работы в режиме беседы. При этом учитель сам может прояснять затруднения, возникшие у учащихся. Отвечать на трудные вопросы, фиксируя при этом на доске в таблице ИНСЕРТ.</w:t>
      </w:r>
    </w:p>
    <w:p w:rsidR="007935BA" w:rsidRP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Активное чтение способствует развитию  умения классифицировать, систематизировать поступающую информацию, выделять новое.</w:t>
      </w:r>
    </w:p>
    <w:p w:rsidR="007935BA" w:rsidRP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Стратегию «</w:t>
      </w:r>
      <w:proofErr w:type="spellStart"/>
      <w:r w:rsidRPr="007935BA">
        <w:rPr>
          <w:rFonts w:ascii="Times New Roman" w:hAnsi="Times New Roman" w:cs="Times New Roman"/>
          <w:sz w:val="28"/>
          <w:szCs w:val="28"/>
        </w:rPr>
        <w:t>Инсерт</w:t>
      </w:r>
      <w:proofErr w:type="spellEnd"/>
      <w:r w:rsidRPr="007935BA">
        <w:rPr>
          <w:rFonts w:ascii="Times New Roman" w:hAnsi="Times New Roman" w:cs="Times New Roman"/>
          <w:sz w:val="28"/>
          <w:szCs w:val="28"/>
        </w:rPr>
        <w:t>» автор использует при изучении нового материала, когда у учащихся есть знания в этой области, но на данном уроке они должны расширяться, уточняться.</w:t>
      </w:r>
    </w:p>
    <w:p w:rsidR="007935BA" w:rsidRPr="007935BA" w:rsidRDefault="006E3DDD" w:rsidP="007935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w:t>
      </w:r>
      <w:r w:rsidR="00D9175E">
        <w:rPr>
          <w:rFonts w:ascii="Times New Roman" w:hAnsi="Times New Roman" w:cs="Times New Roman"/>
          <w:sz w:val="28"/>
          <w:szCs w:val="28"/>
        </w:rPr>
        <w:t xml:space="preserve">, </w:t>
      </w:r>
      <w:r w:rsidR="007935BA" w:rsidRPr="007935BA">
        <w:rPr>
          <w:rFonts w:ascii="Times New Roman" w:hAnsi="Times New Roman" w:cs="Times New Roman"/>
          <w:sz w:val="28"/>
          <w:szCs w:val="28"/>
        </w:rPr>
        <w:t>8 класс. Геометрия. Тема урока: «Многоугольники»</w:t>
      </w:r>
    </w:p>
    <w:p w:rsid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Учащиеся  читают, делают пометки карандашом в учебнике, заполняют таблицу в тетради. После индивидуальной работы идет процесс обсуждения, учитель фиксирует версии учащихся на доске.</w:t>
      </w:r>
    </w:p>
    <w:tbl>
      <w:tblPr>
        <w:tblStyle w:val="a4"/>
        <w:tblW w:w="5000" w:type="pct"/>
        <w:tblLook w:val="04A0"/>
      </w:tblPr>
      <w:tblGrid>
        <w:gridCol w:w="2343"/>
        <w:gridCol w:w="2385"/>
        <w:gridCol w:w="2395"/>
        <w:gridCol w:w="2448"/>
      </w:tblGrid>
      <w:tr w:rsidR="00F43654" w:rsidRPr="006B3E26" w:rsidTr="005D0475">
        <w:tc>
          <w:tcPr>
            <w:tcW w:w="1224" w:type="pct"/>
          </w:tcPr>
          <w:p w:rsidR="00F43654" w:rsidRPr="006B3E26" w:rsidRDefault="00F43654" w:rsidP="006B3E26">
            <w:pPr>
              <w:pStyle w:val="a3"/>
              <w:ind w:left="0"/>
              <w:jc w:val="both"/>
              <w:rPr>
                <w:rFonts w:ascii="Times New Roman" w:hAnsi="Times New Roman" w:cs="Times New Roman"/>
                <w:sz w:val="24"/>
                <w:szCs w:val="24"/>
              </w:rPr>
            </w:pPr>
            <w:r w:rsidRPr="006B3E26">
              <w:rPr>
                <w:rFonts w:ascii="Times New Roman" w:hAnsi="Times New Roman" w:cs="Times New Roman"/>
                <w:sz w:val="24"/>
                <w:szCs w:val="24"/>
              </w:rPr>
              <w:t>Уже знал (V)</w:t>
            </w:r>
          </w:p>
        </w:tc>
        <w:tc>
          <w:tcPr>
            <w:tcW w:w="1246" w:type="pct"/>
          </w:tcPr>
          <w:p w:rsidR="00F43654" w:rsidRPr="006B3E26" w:rsidRDefault="00F43654" w:rsidP="006B3E26">
            <w:pPr>
              <w:pStyle w:val="a3"/>
              <w:ind w:left="0"/>
              <w:jc w:val="both"/>
              <w:rPr>
                <w:rFonts w:ascii="Times New Roman" w:hAnsi="Times New Roman" w:cs="Times New Roman"/>
                <w:sz w:val="24"/>
                <w:szCs w:val="24"/>
              </w:rPr>
            </w:pPr>
            <w:r w:rsidRPr="006B3E26">
              <w:rPr>
                <w:rFonts w:ascii="Times New Roman" w:hAnsi="Times New Roman" w:cs="Times New Roman"/>
                <w:sz w:val="24"/>
                <w:szCs w:val="24"/>
              </w:rPr>
              <w:t>Узнал новое</w:t>
            </w:r>
            <w:proofErr w:type="gramStart"/>
            <w:r w:rsidRPr="006B3E26">
              <w:rPr>
                <w:rFonts w:ascii="Times New Roman" w:hAnsi="Times New Roman" w:cs="Times New Roman"/>
                <w:sz w:val="24"/>
                <w:szCs w:val="24"/>
              </w:rPr>
              <w:t xml:space="preserve"> (+)</w:t>
            </w:r>
            <w:proofErr w:type="gramEnd"/>
          </w:p>
        </w:tc>
        <w:tc>
          <w:tcPr>
            <w:tcW w:w="1251" w:type="pct"/>
          </w:tcPr>
          <w:p w:rsidR="00F43654" w:rsidRPr="006B3E26" w:rsidRDefault="00F43654" w:rsidP="006B3E26">
            <w:pPr>
              <w:pStyle w:val="a3"/>
              <w:ind w:left="0"/>
              <w:jc w:val="both"/>
              <w:rPr>
                <w:rFonts w:ascii="Times New Roman" w:hAnsi="Times New Roman" w:cs="Times New Roman"/>
                <w:sz w:val="24"/>
                <w:szCs w:val="24"/>
              </w:rPr>
            </w:pPr>
            <w:r w:rsidRPr="006B3E26">
              <w:rPr>
                <w:rFonts w:ascii="Times New Roman" w:hAnsi="Times New Roman" w:cs="Times New Roman"/>
                <w:sz w:val="24"/>
                <w:szCs w:val="24"/>
              </w:rPr>
              <w:t>Думал иначе</w:t>
            </w:r>
            <w:proofErr w:type="gramStart"/>
            <w:r w:rsidRPr="006B3E26">
              <w:rPr>
                <w:rFonts w:ascii="Times New Roman" w:hAnsi="Times New Roman" w:cs="Times New Roman"/>
                <w:sz w:val="24"/>
                <w:szCs w:val="24"/>
              </w:rPr>
              <w:t xml:space="preserve"> (–)</w:t>
            </w:r>
            <w:proofErr w:type="gramEnd"/>
          </w:p>
        </w:tc>
        <w:tc>
          <w:tcPr>
            <w:tcW w:w="1279" w:type="pct"/>
          </w:tcPr>
          <w:p w:rsidR="00F43654" w:rsidRPr="006B3E26" w:rsidRDefault="00F43654" w:rsidP="006B3E26">
            <w:pPr>
              <w:pStyle w:val="a3"/>
              <w:ind w:left="0"/>
              <w:jc w:val="both"/>
              <w:rPr>
                <w:rFonts w:ascii="Times New Roman" w:hAnsi="Times New Roman" w:cs="Times New Roman"/>
                <w:sz w:val="24"/>
                <w:szCs w:val="24"/>
              </w:rPr>
            </w:pPr>
            <w:r w:rsidRPr="006B3E26">
              <w:rPr>
                <w:rFonts w:ascii="Times New Roman" w:hAnsi="Times New Roman" w:cs="Times New Roman"/>
                <w:sz w:val="24"/>
                <w:szCs w:val="24"/>
              </w:rPr>
              <w:t>Есть вопросы (?)</w:t>
            </w:r>
          </w:p>
        </w:tc>
      </w:tr>
      <w:tr w:rsidR="00F43654" w:rsidRPr="006B3E26" w:rsidTr="005D0475">
        <w:tc>
          <w:tcPr>
            <w:tcW w:w="1224" w:type="pct"/>
          </w:tcPr>
          <w:p w:rsidR="00F43654" w:rsidRPr="006B3E26" w:rsidRDefault="00F43654" w:rsidP="006B3E26">
            <w:pPr>
              <w:jc w:val="both"/>
              <w:rPr>
                <w:rFonts w:ascii="Times New Roman" w:hAnsi="Times New Roman" w:cs="Times New Roman"/>
                <w:sz w:val="24"/>
                <w:szCs w:val="24"/>
              </w:rPr>
            </w:pPr>
            <w:r w:rsidRPr="006B3E26">
              <w:rPr>
                <w:rFonts w:ascii="Times New Roman" w:hAnsi="Times New Roman" w:cs="Times New Roman"/>
                <w:sz w:val="24"/>
                <w:szCs w:val="24"/>
              </w:rPr>
              <w:t>Многоугольник.</w:t>
            </w:r>
          </w:p>
          <w:p w:rsidR="00F43654" w:rsidRPr="006B3E26" w:rsidRDefault="00F43654" w:rsidP="006B3E26">
            <w:pPr>
              <w:jc w:val="both"/>
              <w:rPr>
                <w:rFonts w:ascii="Times New Roman" w:hAnsi="Times New Roman" w:cs="Times New Roman"/>
                <w:sz w:val="24"/>
                <w:szCs w:val="24"/>
              </w:rPr>
            </w:pPr>
            <w:r w:rsidRPr="006B3E26">
              <w:rPr>
                <w:rFonts w:ascii="Times New Roman" w:hAnsi="Times New Roman" w:cs="Times New Roman"/>
                <w:sz w:val="24"/>
                <w:szCs w:val="24"/>
              </w:rPr>
              <w:t>Вершина многоугольника.</w:t>
            </w:r>
          </w:p>
          <w:p w:rsidR="00F43654" w:rsidRPr="006B3E26" w:rsidRDefault="00F43654" w:rsidP="006B3E26">
            <w:pPr>
              <w:pStyle w:val="a3"/>
              <w:ind w:left="0"/>
              <w:jc w:val="both"/>
              <w:rPr>
                <w:rFonts w:ascii="Times New Roman" w:hAnsi="Times New Roman" w:cs="Times New Roman"/>
                <w:sz w:val="24"/>
                <w:szCs w:val="24"/>
              </w:rPr>
            </w:pPr>
            <w:proofErr w:type="gramStart"/>
            <w:r w:rsidRPr="006B3E26">
              <w:rPr>
                <w:rFonts w:ascii="Times New Roman" w:hAnsi="Times New Roman" w:cs="Times New Roman"/>
                <w:sz w:val="24"/>
                <w:szCs w:val="24"/>
              </w:rPr>
              <w:t>Р</w:t>
            </w:r>
            <w:proofErr w:type="gramEnd"/>
            <w:r w:rsidRPr="006B3E26">
              <w:rPr>
                <w:rFonts w:ascii="Times New Roman" w:hAnsi="Times New Roman" w:cs="Times New Roman"/>
                <w:sz w:val="24"/>
                <w:szCs w:val="24"/>
              </w:rPr>
              <w:t xml:space="preserve"> многоугольника.</w:t>
            </w:r>
          </w:p>
          <w:p w:rsidR="00F43654" w:rsidRPr="006B3E26" w:rsidRDefault="00F43654" w:rsidP="006B3E26">
            <w:pPr>
              <w:jc w:val="both"/>
              <w:rPr>
                <w:rFonts w:ascii="Times New Roman" w:hAnsi="Times New Roman" w:cs="Times New Roman"/>
                <w:sz w:val="24"/>
                <w:szCs w:val="24"/>
              </w:rPr>
            </w:pPr>
            <w:r w:rsidRPr="006B3E26">
              <w:rPr>
                <w:rFonts w:ascii="Times New Roman" w:hAnsi="Times New Roman" w:cs="Times New Roman"/>
                <w:sz w:val="24"/>
                <w:szCs w:val="24"/>
              </w:rPr>
              <w:t>Диагональ многоугольника.</w:t>
            </w:r>
          </w:p>
          <w:p w:rsidR="00F43654" w:rsidRPr="006B3E26" w:rsidRDefault="00F43654" w:rsidP="006B3E26">
            <w:pPr>
              <w:jc w:val="both"/>
              <w:rPr>
                <w:rFonts w:ascii="Times New Roman" w:hAnsi="Times New Roman" w:cs="Times New Roman"/>
                <w:sz w:val="24"/>
                <w:szCs w:val="24"/>
              </w:rPr>
            </w:pPr>
            <w:r w:rsidRPr="006B3E26">
              <w:rPr>
                <w:rFonts w:ascii="Times New Roman" w:hAnsi="Times New Roman" w:cs="Times New Roman"/>
                <w:sz w:val="24"/>
                <w:szCs w:val="24"/>
              </w:rPr>
              <w:t>Угол многоугольника.</w:t>
            </w:r>
          </w:p>
          <w:p w:rsidR="00F43654" w:rsidRPr="006B3E26" w:rsidRDefault="00F43654" w:rsidP="006B3E26">
            <w:pPr>
              <w:jc w:val="both"/>
              <w:rPr>
                <w:rFonts w:ascii="Times New Roman" w:hAnsi="Times New Roman" w:cs="Times New Roman"/>
                <w:sz w:val="24"/>
                <w:szCs w:val="24"/>
              </w:rPr>
            </w:pPr>
            <w:r w:rsidRPr="006B3E26">
              <w:rPr>
                <w:rFonts w:ascii="Times New Roman" w:hAnsi="Times New Roman" w:cs="Times New Roman"/>
                <w:sz w:val="24"/>
                <w:szCs w:val="24"/>
              </w:rPr>
              <w:t>Противоположные стороны, вершины четырехугольника.</w:t>
            </w:r>
          </w:p>
          <w:p w:rsidR="00F43654" w:rsidRPr="006B3E26" w:rsidRDefault="00F43654" w:rsidP="006B3E26">
            <w:pPr>
              <w:jc w:val="both"/>
              <w:rPr>
                <w:rFonts w:ascii="Times New Roman" w:hAnsi="Times New Roman" w:cs="Times New Roman"/>
                <w:sz w:val="24"/>
                <w:szCs w:val="24"/>
              </w:rPr>
            </w:pPr>
            <w:r w:rsidRPr="006B3E26">
              <w:rPr>
                <w:rFonts w:ascii="Times New Roman" w:hAnsi="Times New Roman" w:cs="Times New Roman"/>
                <w:sz w:val="24"/>
                <w:szCs w:val="24"/>
              </w:rPr>
              <w:t>Внутренняя, внешняя область многоугольника</w:t>
            </w:r>
          </w:p>
          <w:p w:rsidR="00F43654" w:rsidRPr="006B3E26" w:rsidRDefault="00F43654" w:rsidP="006B3E26">
            <w:pPr>
              <w:ind w:firstLine="709"/>
              <w:jc w:val="both"/>
              <w:rPr>
                <w:rFonts w:ascii="Times New Roman" w:hAnsi="Times New Roman" w:cs="Times New Roman"/>
                <w:sz w:val="24"/>
                <w:szCs w:val="24"/>
              </w:rPr>
            </w:pPr>
          </w:p>
        </w:tc>
        <w:tc>
          <w:tcPr>
            <w:tcW w:w="1246" w:type="pct"/>
          </w:tcPr>
          <w:p w:rsidR="00F43654" w:rsidRPr="006B3E26" w:rsidRDefault="00F43654" w:rsidP="006B3E26">
            <w:pPr>
              <w:pStyle w:val="a3"/>
              <w:ind w:left="0"/>
              <w:jc w:val="both"/>
              <w:rPr>
                <w:rFonts w:ascii="Times New Roman" w:hAnsi="Times New Roman" w:cs="Times New Roman"/>
                <w:sz w:val="24"/>
                <w:szCs w:val="24"/>
              </w:rPr>
            </w:pPr>
            <w:r w:rsidRPr="006B3E26">
              <w:rPr>
                <w:rFonts w:ascii="Times New Roman" w:hAnsi="Times New Roman" w:cs="Times New Roman"/>
                <w:sz w:val="24"/>
                <w:szCs w:val="24"/>
              </w:rPr>
              <w:t>Выпуклый многоугольник: (</w:t>
            </w:r>
            <w:proofErr w:type="spellStart"/>
            <w:r w:rsidRPr="006B3E26">
              <w:rPr>
                <w:rFonts w:ascii="Times New Roman" w:hAnsi="Times New Roman" w:cs="Times New Roman"/>
                <w:sz w:val="24"/>
                <w:szCs w:val="24"/>
              </w:rPr>
              <w:t>n</w:t>
            </w:r>
            <w:proofErr w:type="spellEnd"/>
            <w:r w:rsidRPr="006B3E26">
              <w:rPr>
                <w:rFonts w:ascii="Times New Roman" w:hAnsi="Times New Roman" w:cs="Times New Roman"/>
                <w:sz w:val="24"/>
                <w:szCs w:val="24"/>
              </w:rPr>
              <w:t xml:space="preserve"> – 2) . 180°</w:t>
            </w:r>
          </w:p>
        </w:tc>
        <w:tc>
          <w:tcPr>
            <w:tcW w:w="1251" w:type="pct"/>
          </w:tcPr>
          <w:p w:rsidR="00F43654" w:rsidRPr="006B3E26" w:rsidRDefault="00F43654" w:rsidP="006B3E26">
            <w:pPr>
              <w:pStyle w:val="a3"/>
              <w:ind w:left="0"/>
              <w:jc w:val="both"/>
              <w:rPr>
                <w:rFonts w:ascii="Times New Roman" w:hAnsi="Times New Roman" w:cs="Times New Roman"/>
                <w:sz w:val="24"/>
                <w:szCs w:val="24"/>
              </w:rPr>
            </w:pPr>
            <w:r w:rsidRPr="006B3E26">
              <w:rPr>
                <w:rFonts w:ascii="Times New Roman" w:hAnsi="Times New Roman" w:cs="Times New Roman"/>
                <w:sz w:val="24"/>
                <w:szCs w:val="24"/>
              </w:rPr>
              <w:t>Определение многоугольника</w:t>
            </w:r>
          </w:p>
        </w:tc>
        <w:tc>
          <w:tcPr>
            <w:tcW w:w="1279" w:type="pct"/>
          </w:tcPr>
          <w:p w:rsidR="00F43654" w:rsidRPr="006B3E26" w:rsidRDefault="00F43654" w:rsidP="006B3E26">
            <w:pPr>
              <w:pStyle w:val="a3"/>
              <w:ind w:left="0"/>
              <w:jc w:val="both"/>
              <w:rPr>
                <w:rFonts w:ascii="Times New Roman" w:hAnsi="Times New Roman" w:cs="Times New Roman"/>
                <w:sz w:val="24"/>
                <w:szCs w:val="24"/>
              </w:rPr>
            </w:pPr>
            <w:r w:rsidRPr="006B3E26">
              <w:rPr>
                <w:rFonts w:ascii="Times New Roman" w:hAnsi="Times New Roman" w:cs="Times New Roman"/>
                <w:sz w:val="24"/>
                <w:szCs w:val="24"/>
              </w:rPr>
              <w:t xml:space="preserve">Не </w:t>
            </w:r>
            <w:proofErr w:type="gramStart"/>
            <w:r w:rsidRPr="006B3E26">
              <w:rPr>
                <w:rFonts w:ascii="Times New Roman" w:hAnsi="Times New Roman" w:cs="Times New Roman"/>
                <w:sz w:val="24"/>
                <w:szCs w:val="24"/>
              </w:rPr>
              <w:t>понял</w:t>
            </w:r>
            <w:proofErr w:type="gramEnd"/>
            <w:r w:rsidRPr="006B3E26">
              <w:rPr>
                <w:rFonts w:ascii="Times New Roman" w:hAnsi="Times New Roman" w:cs="Times New Roman"/>
                <w:sz w:val="24"/>
                <w:szCs w:val="24"/>
              </w:rPr>
              <w:t xml:space="preserve"> как получили формулу</w:t>
            </w:r>
          </w:p>
        </w:tc>
      </w:tr>
    </w:tbl>
    <w:p w:rsidR="00084335" w:rsidRDefault="00084335" w:rsidP="00F8676B">
      <w:pPr>
        <w:spacing w:after="0" w:line="360" w:lineRule="auto"/>
        <w:ind w:firstLine="709"/>
        <w:jc w:val="both"/>
        <w:rPr>
          <w:rFonts w:ascii="Times New Roman" w:hAnsi="Times New Roman" w:cs="Times New Roman"/>
          <w:b/>
          <w:sz w:val="28"/>
          <w:szCs w:val="28"/>
        </w:rPr>
      </w:pPr>
    </w:p>
    <w:p w:rsidR="001D7BEE" w:rsidRPr="006B052C" w:rsidRDefault="00F8676B" w:rsidP="00F8676B">
      <w:pPr>
        <w:spacing w:after="0" w:line="360" w:lineRule="auto"/>
        <w:ind w:firstLine="709"/>
        <w:jc w:val="both"/>
        <w:rPr>
          <w:rFonts w:ascii="Times New Roman" w:hAnsi="Times New Roman" w:cs="Times New Roman"/>
          <w:b/>
          <w:sz w:val="28"/>
          <w:szCs w:val="28"/>
        </w:rPr>
      </w:pPr>
      <w:r w:rsidRPr="006B052C">
        <w:rPr>
          <w:rFonts w:ascii="Times New Roman" w:hAnsi="Times New Roman" w:cs="Times New Roman"/>
          <w:b/>
          <w:sz w:val="28"/>
          <w:szCs w:val="28"/>
        </w:rPr>
        <w:t>4</w:t>
      </w:r>
      <w:r w:rsidR="001D7BEE" w:rsidRPr="006B052C">
        <w:rPr>
          <w:rFonts w:ascii="Times New Roman" w:hAnsi="Times New Roman" w:cs="Times New Roman"/>
          <w:b/>
          <w:sz w:val="28"/>
          <w:szCs w:val="28"/>
        </w:rPr>
        <w:t>. «Тонкие» и «толстые» вопросы</w:t>
      </w:r>
    </w:p>
    <w:p w:rsidR="001D7BEE" w:rsidRDefault="00F8676B" w:rsidP="00F8676B">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На стадии осмысления содержания этот прием служит для активной фиксации вопросов по ходу чтения, слушания</w:t>
      </w:r>
      <w:r>
        <w:rPr>
          <w:rFonts w:ascii="Times New Roman" w:hAnsi="Times New Roman" w:cs="Times New Roman"/>
          <w:sz w:val="28"/>
          <w:szCs w:val="28"/>
        </w:rPr>
        <w:t>.</w:t>
      </w:r>
    </w:p>
    <w:p w:rsidR="00084335" w:rsidRDefault="00084335" w:rsidP="000F76D3">
      <w:pPr>
        <w:spacing w:after="0" w:line="240" w:lineRule="auto"/>
        <w:ind w:firstLine="709"/>
        <w:jc w:val="both"/>
        <w:rPr>
          <w:rFonts w:ascii="Times New Roman" w:hAnsi="Times New Roman" w:cs="Times New Roman"/>
          <w:b/>
          <w:sz w:val="28"/>
          <w:szCs w:val="28"/>
        </w:rPr>
      </w:pPr>
    </w:p>
    <w:p w:rsidR="00084335" w:rsidRDefault="00084335" w:rsidP="000F76D3">
      <w:pPr>
        <w:spacing w:after="0" w:line="240" w:lineRule="auto"/>
        <w:ind w:firstLine="709"/>
        <w:jc w:val="both"/>
        <w:rPr>
          <w:rFonts w:ascii="Times New Roman" w:hAnsi="Times New Roman" w:cs="Times New Roman"/>
          <w:b/>
          <w:sz w:val="28"/>
          <w:szCs w:val="28"/>
        </w:rPr>
      </w:pPr>
    </w:p>
    <w:p w:rsidR="007935BA" w:rsidRPr="006B052C" w:rsidRDefault="00F8676B" w:rsidP="000F76D3">
      <w:pPr>
        <w:spacing w:after="0" w:line="240" w:lineRule="auto"/>
        <w:ind w:firstLine="709"/>
        <w:jc w:val="both"/>
        <w:rPr>
          <w:rFonts w:ascii="Times New Roman" w:hAnsi="Times New Roman" w:cs="Times New Roman"/>
          <w:b/>
          <w:sz w:val="28"/>
          <w:szCs w:val="28"/>
        </w:rPr>
      </w:pPr>
      <w:r w:rsidRPr="006B052C">
        <w:rPr>
          <w:rFonts w:ascii="Times New Roman" w:hAnsi="Times New Roman" w:cs="Times New Roman"/>
          <w:b/>
          <w:sz w:val="28"/>
          <w:szCs w:val="28"/>
        </w:rPr>
        <w:lastRenderedPageBreak/>
        <w:t xml:space="preserve">5. </w:t>
      </w:r>
      <w:r w:rsidR="007935BA" w:rsidRPr="006B052C">
        <w:rPr>
          <w:rFonts w:ascii="Times New Roman" w:hAnsi="Times New Roman" w:cs="Times New Roman"/>
          <w:b/>
          <w:sz w:val="28"/>
          <w:szCs w:val="28"/>
        </w:rPr>
        <w:t>ЗХУ («Знаем», «Хотим узнать», «Узнали новое»)</w:t>
      </w:r>
    </w:p>
    <w:p w:rsidR="007935BA" w:rsidRPr="007935BA" w:rsidRDefault="007935BA" w:rsidP="000F76D3">
      <w:pPr>
        <w:spacing w:after="0" w:line="24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Стратегия «ЗХУ» применяется с использованием таблицы:</w:t>
      </w:r>
    </w:p>
    <w:tbl>
      <w:tblPr>
        <w:tblStyle w:val="a4"/>
        <w:tblW w:w="0" w:type="auto"/>
        <w:tblLook w:val="04A0"/>
      </w:tblPr>
      <w:tblGrid>
        <w:gridCol w:w="3190"/>
        <w:gridCol w:w="3190"/>
        <w:gridCol w:w="3191"/>
      </w:tblGrid>
      <w:tr w:rsidR="00F43654" w:rsidRPr="00D9175E" w:rsidTr="00F43654">
        <w:tc>
          <w:tcPr>
            <w:tcW w:w="3190" w:type="dxa"/>
          </w:tcPr>
          <w:p w:rsidR="00F43654" w:rsidRPr="00D9175E" w:rsidRDefault="00F43654" w:rsidP="000F76D3">
            <w:pPr>
              <w:ind w:firstLine="709"/>
              <w:jc w:val="both"/>
              <w:rPr>
                <w:rFonts w:ascii="Times New Roman" w:hAnsi="Times New Roman" w:cs="Times New Roman"/>
                <w:sz w:val="24"/>
                <w:szCs w:val="24"/>
              </w:rPr>
            </w:pPr>
            <w:r w:rsidRPr="00D9175E">
              <w:rPr>
                <w:rFonts w:ascii="Times New Roman" w:hAnsi="Times New Roman" w:cs="Times New Roman"/>
                <w:sz w:val="24"/>
                <w:szCs w:val="24"/>
              </w:rPr>
              <w:t>Знаем</w:t>
            </w:r>
            <w:r w:rsidRPr="00D9175E">
              <w:rPr>
                <w:rFonts w:ascii="Times New Roman" w:hAnsi="Times New Roman" w:cs="Times New Roman"/>
                <w:sz w:val="24"/>
                <w:szCs w:val="24"/>
              </w:rPr>
              <w:tab/>
            </w:r>
          </w:p>
          <w:p w:rsidR="00F43654" w:rsidRPr="00D9175E" w:rsidRDefault="00F43654" w:rsidP="000F76D3">
            <w:pPr>
              <w:jc w:val="both"/>
              <w:rPr>
                <w:rFonts w:ascii="Times New Roman" w:hAnsi="Times New Roman" w:cs="Times New Roman"/>
                <w:sz w:val="24"/>
                <w:szCs w:val="24"/>
              </w:rPr>
            </w:pPr>
          </w:p>
        </w:tc>
        <w:tc>
          <w:tcPr>
            <w:tcW w:w="3190" w:type="dxa"/>
          </w:tcPr>
          <w:p w:rsidR="00F43654" w:rsidRPr="00D9175E" w:rsidRDefault="00F43654" w:rsidP="000F76D3">
            <w:pPr>
              <w:ind w:firstLine="709"/>
              <w:jc w:val="both"/>
              <w:rPr>
                <w:rFonts w:ascii="Times New Roman" w:hAnsi="Times New Roman" w:cs="Times New Roman"/>
                <w:sz w:val="24"/>
                <w:szCs w:val="24"/>
              </w:rPr>
            </w:pPr>
            <w:r w:rsidRPr="00D9175E">
              <w:rPr>
                <w:rFonts w:ascii="Times New Roman" w:hAnsi="Times New Roman" w:cs="Times New Roman"/>
                <w:sz w:val="24"/>
                <w:szCs w:val="24"/>
              </w:rPr>
              <w:t>Хотим узнать</w:t>
            </w:r>
            <w:r w:rsidRPr="00D9175E">
              <w:rPr>
                <w:rFonts w:ascii="Times New Roman" w:hAnsi="Times New Roman" w:cs="Times New Roman"/>
                <w:sz w:val="24"/>
                <w:szCs w:val="24"/>
              </w:rPr>
              <w:tab/>
            </w:r>
          </w:p>
          <w:p w:rsidR="00F43654" w:rsidRPr="00D9175E" w:rsidRDefault="00F43654" w:rsidP="000F76D3">
            <w:pPr>
              <w:jc w:val="both"/>
              <w:rPr>
                <w:rFonts w:ascii="Times New Roman" w:hAnsi="Times New Roman" w:cs="Times New Roman"/>
                <w:sz w:val="24"/>
                <w:szCs w:val="24"/>
              </w:rPr>
            </w:pPr>
          </w:p>
        </w:tc>
        <w:tc>
          <w:tcPr>
            <w:tcW w:w="3191" w:type="dxa"/>
          </w:tcPr>
          <w:p w:rsidR="00F43654" w:rsidRPr="00D9175E" w:rsidRDefault="00F43654" w:rsidP="000F76D3">
            <w:pPr>
              <w:ind w:firstLine="709"/>
              <w:jc w:val="both"/>
              <w:rPr>
                <w:rFonts w:ascii="Times New Roman" w:hAnsi="Times New Roman" w:cs="Times New Roman"/>
                <w:sz w:val="24"/>
                <w:szCs w:val="24"/>
              </w:rPr>
            </w:pPr>
            <w:r w:rsidRPr="00D9175E">
              <w:rPr>
                <w:rFonts w:ascii="Times New Roman" w:hAnsi="Times New Roman" w:cs="Times New Roman"/>
                <w:sz w:val="24"/>
                <w:szCs w:val="24"/>
              </w:rPr>
              <w:t>Узнали</w:t>
            </w:r>
          </w:p>
          <w:p w:rsidR="00F43654" w:rsidRPr="00D9175E" w:rsidRDefault="00F43654" w:rsidP="000F76D3">
            <w:pPr>
              <w:jc w:val="both"/>
              <w:rPr>
                <w:rFonts w:ascii="Times New Roman" w:hAnsi="Times New Roman" w:cs="Times New Roman"/>
                <w:sz w:val="24"/>
                <w:szCs w:val="24"/>
              </w:rPr>
            </w:pPr>
          </w:p>
        </w:tc>
      </w:tr>
      <w:tr w:rsidR="00F43654" w:rsidRPr="00D9175E" w:rsidTr="00F43654">
        <w:tc>
          <w:tcPr>
            <w:tcW w:w="3190"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1.</w:t>
            </w:r>
          </w:p>
        </w:tc>
        <w:tc>
          <w:tcPr>
            <w:tcW w:w="3190"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1.</w:t>
            </w:r>
          </w:p>
        </w:tc>
        <w:tc>
          <w:tcPr>
            <w:tcW w:w="3191"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1.</w:t>
            </w:r>
          </w:p>
        </w:tc>
      </w:tr>
      <w:tr w:rsidR="00F43654" w:rsidRPr="00D9175E" w:rsidTr="00F43654">
        <w:tc>
          <w:tcPr>
            <w:tcW w:w="3190"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2.</w:t>
            </w:r>
          </w:p>
        </w:tc>
        <w:tc>
          <w:tcPr>
            <w:tcW w:w="3190"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2.</w:t>
            </w:r>
          </w:p>
        </w:tc>
        <w:tc>
          <w:tcPr>
            <w:tcW w:w="3191"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2.</w:t>
            </w:r>
          </w:p>
        </w:tc>
      </w:tr>
      <w:tr w:rsidR="00F43654" w:rsidRPr="00D9175E" w:rsidTr="00F43654">
        <w:tc>
          <w:tcPr>
            <w:tcW w:w="3190"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3.</w:t>
            </w:r>
          </w:p>
        </w:tc>
        <w:tc>
          <w:tcPr>
            <w:tcW w:w="3190"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3.</w:t>
            </w:r>
          </w:p>
        </w:tc>
        <w:tc>
          <w:tcPr>
            <w:tcW w:w="3191"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3.</w:t>
            </w:r>
          </w:p>
        </w:tc>
      </w:tr>
      <w:tr w:rsidR="00F43654" w:rsidRPr="00D9175E" w:rsidTr="00F43654">
        <w:tc>
          <w:tcPr>
            <w:tcW w:w="3190" w:type="dxa"/>
          </w:tcPr>
          <w:p w:rsidR="00F43654" w:rsidRPr="00D9175E" w:rsidRDefault="00F43654" w:rsidP="000F76D3">
            <w:pPr>
              <w:jc w:val="both"/>
              <w:rPr>
                <w:rFonts w:ascii="Times New Roman" w:hAnsi="Times New Roman" w:cs="Times New Roman"/>
                <w:sz w:val="24"/>
                <w:szCs w:val="24"/>
              </w:rPr>
            </w:pPr>
          </w:p>
        </w:tc>
        <w:tc>
          <w:tcPr>
            <w:tcW w:w="3190" w:type="dxa"/>
          </w:tcPr>
          <w:p w:rsidR="00F43654" w:rsidRPr="00D9175E" w:rsidRDefault="00F43654" w:rsidP="000F76D3">
            <w:pPr>
              <w:jc w:val="both"/>
              <w:rPr>
                <w:rFonts w:ascii="Times New Roman" w:hAnsi="Times New Roman" w:cs="Times New Roman"/>
                <w:sz w:val="24"/>
                <w:szCs w:val="24"/>
              </w:rPr>
            </w:pPr>
          </w:p>
        </w:tc>
        <w:tc>
          <w:tcPr>
            <w:tcW w:w="3191" w:type="dxa"/>
          </w:tcPr>
          <w:p w:rsidR="00F43654" w:rsidRPr="00D9175E" w:rsidRDefault="00F43654" w:rsidP="000F76D3">
            <w:pPr>
              <w:rPr>
                <w:rFonts w:ascii="Times New Roman" w:hAnsi="Times New Roman" w:cs="Times New Roman"/>
                <w:sz w:val="24"/>
                <w:szCs w:val="24"/>
              </w:rPr>
            </w:pPr>
            <w:r w:rsidRPr="00D9175E">
              <w:rPr>
                <w:rFonts w:ascii="Times New Roman" w:hAnsi="Times New Roman" w:cs="Times New Roman"/>
                <w:sz w:val="24"/>
                <w:szCs w:val="24"/>
              </w:rPr>
              <w:t>Осталось узнать</w:t>
            </w:r>
          </w:p>
        </w:tc>
      </w:tr>
      <w:tr w:rsidR="00F43654" w:rsidRPr="00D9175E" w:rsidTr="00F43654">
        <w:tc>
          <w:tcPr>
            <w:tcW w:w="3190" w:type="dxa"/>
          </w:tcPr>
          <w:p w:rsidR="00F43654" w:rsidRPr="00D9175E" w:rsidRDefault="00F43654" w:rsidP="000F76D3">
            <w:pPr>
              <w:jc w:val="both"/>
              <w:rPr>
                <w:rFonts w:ascii="Times New Roman" w:hAnsi="Times New Roman" w:cs="Times New Roman"/>
                <w:sz w:val="24"/>
                <w:szCs w:val="24"/>
              </w:rPr>
            </w:pPr>
          </w:p>
        </w:tc>
        <w:tc>
          <w:tcPr>
            <w:tcW w:w="3190" w:type="dxa"/>
          </w:tcPr>
          <w:p w:rsidR="00F43654" w:rsidRPr="00D9175E" w:rsidRDefault="00F43654" w:rsidP="000F76D3">
            <w:pPr>
              <w:jc w:val="both"/>
              <w:rPr>
                <w:rFonts w:ascii="Times New Roman" w:hAnsi="Times New Roman" w:cs="Times New Roman"/>
                <w:sz w:val="24"/>
                <w:szCs w:val="24"/>
              </w:rPr>
            </w:pPr>
          </w:p>
        </w:tc>
        <w:tc>
          <w:tcPr>
            <w:tcW w:w="3191"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1.</w:t>
            </w:r>
          </w:p>
        </w:tc>
      </w:tr>
      <w:tr w:rsidR="00F43654" w:rsidRPr="00D9175E" w:rsidTr="00F43654">
        <w:tc>
          <w:tcPr>
            <w:tcW w:w="3190" w:type="dxa"/>
          </w:tcPr>
          <w:p w:rsidR="00F43654" w:rsidRPr="00D9175E" w:rsidRDefault="00F43654" w:rsidP="000F76D3">
            <w:pPr>
              <w:jc w:val="both"/>
              <w:rPr>
                <w:rFonts w:ascii="Times New Roman" w:hAnsi="Times New Roman" w:cs="Times New Roman"/>
                <w:sz w:val="24"/>
                <w:szCs w:val="24"/>
              </w:rPr>
            </w:pPr>
          </w:p>
        </w:tc>
        <w:tc>
          <w:tcPr>
            <w:tcW w:w="3190" w:type="dxa"/>
          </w:tcPr>
          <w:p w:rsidR="00F43654" w:rsidRPr="00D9175E" w:rsidRDefault="00F43654" w:rsidP="000F76D3">
            <w:pPr>
              <w:jc w:val="both"/>
              <w:rPr>
                <w:rFonts w:ascii="Times New Roman" w:hAnsi="Times New Roman" w:cs="Times New Roman"/>
                <w:sz w:val="24"/>
                <w:szCs w:val="24"/>
              </w:rPr>
            </w:pPr>
          </w:p>
        </w:tc>
        <w:tc>
          <w:tcPr>
            <w:tcW w:w="3191"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2.</w:t>
            </w:r>
          </w:p>
        </w:tc>
      </w:tr>
      <w:tr w:rsidR="00F43654" w:rsidRPr="00D9175E" w:rsidTr="00F43654">
        <w:tc>
          <w:tcPr>
            <w:tcW w:w="3190" w:type="dxa"/>
          </w:tcPr>
          <w:p w:rsidR="00F43654" w:rsidRPr="00D9175E" w:rsidRDefault="00F43654" w:rsidP="000F76D3">
            <w:pPr>
              <w:jc w:val="both"/>
              <w:rPr>
                <w:rFonts w:ascii="Times New Roman" w:hAnsi="Times New Roman" w:cs="Times New Roman"/>
                <w:sz w:val="24"/>
                <w:szCs w:val="24"/>
              </w:rPr>
            </w:pPr>
          </w:p>
        </w:tc>
        <w:tc>
          <w:tcPr>
            <w:tcW w:w="3190" w:type="dxa"/>
          </w:tcPr>
          <w:p w:rsidR="00F43654" w:rsidRPr="00D9175E" w:rsidRDefault="00F43654" w:rsidP="000F76D3">
            <w:pPr>
              <w:jc w:val="both"/>
              <w:rPr>
                <w:rFonts w:ascii="Times New Roman" w:hAnsi="Times New Roman" w:cs="Times New Roman"/>
                <w:sz w:val="24"/>
                <w:szCs w:val="24"/>
              </w:rPr>
            </w:pPr>
          </w:p>
        </w:tc>
        <w:tc>
          <w:tcPr>
            <w:tcW w:w="3191" w:type="dxa"/>
          </w:tcPr>
          <w:p w:rsidR="00F43654" w:rsidRPr="00D9175E" w:rsidRDefault="00F43654" w:rsidP="000F76D3">
            <w:pPr>
              <w:jc w:val="both"/>
              <w:rPr>
                <w:rFonts w:ascii="Times New Roman" w:hAnsi="Times New Roman" w:cs="Times New Roman"/>
                <w:sz w:val="24"/>
                <w:szCs w:val="24"/>
              </w:rPr>
            </w:pPr>
            <w:r w:rsidRPr="00D9175E">
              <w:rPr>
                <w:rFonts w:ascii="Times New Roman" w:hAnsi="Times New Roman" w:cs="Times New Roman"/>
                <w:sz w:val="24"/>
                <w:szCs w:val="24"/>
              </w:rPr>
              <w:t>3.</w:t>
            </w:r>
          </w:p>
        </w:tc>
      </w:tr>
    </w:tbl>
    <w:p w:rsidR="006B3E26" w:rsidRDefault="006B3E26" w:rsidP="007935BA">
      <w:pPr>
        <w:spacing w:after="0" w:line="360" w:lineRule="auto"/>
        <w:ind w:firstLine="709"/>
        <w:jc w:val="both"/>
        <w:rPr>
          <w:rFonts w:ascii="Times New Roman" w:hAnsi="Times New Roman" w:cs="Times New Roman"/>
          <w:sz w:val="28"/>
          <w:szCs w:val="28"/>
        </w:rPr>
      </w:pPr>
    </w:p>
    <w:p w:rsidR="007935BA" w:rsidRPr="007935BA" w:rsidRDefault="007935BA" w:rsidP="007935BA">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Заполняя графу «З», учащиеся  составляют список знаний.   Заполняя графу «Хотим узнать», учащиеся формулируют свои познавательные запросы, которые, соответственно, порождают мотивацию к их удовлетворению.</w:t>
      </w:r>
      <w:r w:rsidR="00EE2D29">
        <w:rPr>
          <w:rFonts w:ascii="Times New Roman" w:hAnsi="Times New Roman" w:cs="Times New Roman"/>
          <w:sz w:val="28"/>
          <w:szCs w:val="28"/>
        </w:rPr>
        <w:t xml:space="preserve"> </w:t>
      </w:r>
      <w:r w:rsidRPr="007935BA">
        <w:rPr>
          <w:rFonts w:ascii="Times New Roman" w:hAnsi="Times New Roman" w:cs="Times New Roman"/>
          <w:sz w:val="28"/>
          <w:szCs w:val="28"/>
        </w:rPr>
        <w:t>Учащиеся самостоятельно определяют основные понятия и направления изучения темы, наполняя содержанием графы «Х».  Слушая лекцию, читая текст, учащиеся отбирают ту информацию, которая им была необходима для удовлетворения своих познавательных запросов, связанных с темой. Это обусловливает активность при восприятии лекции, при чтении текста.</w:t>
      </w:r>
    </w:p>
    <w:p w:rsidR="007935BA" w:rsidRDefault="007935BA" w:rsidP="00084335">
      <w:pPr>
        <w:spacing w:after="0" w:line="360" w:lineRule="auto"/>
        <w:ind w:firstLine="709"/>
        <w:jc w:val="both"/>
        <w:rPr>
          <w:rFonts w:ascii="Times New Roman" w:hAnsi="Times New Roman" w:cs="Times New Roman"/>
          <w:sz w:val="28"/>
          <w:szCs w:val="28"/>
        </w:rPr>
      </w:pPr>
      <w:r w:rsidRPr="007935BA">
        <w:rPr>
          <w:rFonts w:ascii="Times New Roman" w:hAnsi="Times New Roman" w:cs="Times New Roman"/>
          <w:sz w:val="28"/>
          <w:szCs w:val="28"/>
        </w:rPr>
        <w:t>Слушая лекцию, учащиеся имеют возможность корректировать некоторые знания, находящиеся в графе «З». В графу «У»  они записывают новую для себя информацию, что способствует осознанию приобретенного знания.</w:t>
      </w:r>
      <w:r w:rsidR="00EC3C18" w:rsidRPr="00EC3C18">
        <w:rPr>
          <w:rFonts w:ascii="Times New Roman" w:hAnsi="Times New Roman" w:cs="Times New Roman"/>
          <w:sz w:val="28"/>
          <w:szCs w:val="28"/>
        </w:rPr>
        <w:t xml:space="preserve"> </w:t>
      </w:r>
      <w:r w:rsidRPr="007935BA">
        <w:rPr>
          <w:rFonts w:ascii="Times New Roman" w:hAnsi="Times New Roman" w:cs="Times New Roman"/>
          <w:sz w:val="28"/>
          <w:szCs w:val="28"/>
        </w:rPr>
        <w:t xml:space="preserve">Заполняя графу «Что осталось узнать», учащиеся формулируют направления для дальнейшего самостоятельного </w:t>
      </w:r>
      <w:proofErr w:type="spellStart"/>
      <w:r w:rsidRPr="007935BA">
        <w:rPr>
          <w:rFonts w:ascii="Times New Roman" w:hAnsi="Times New Roman" w:cs="Times New Roman"/>
          <w:sz w:val="28"/>
          <w:szCs w:val="28"/>
        </w:rPr>
        <w:t>исследования</w:t>
      </w:r>
      <w:proofErr w:type="gramStart"/>
      <w:r w:rsidRPr="007935BA">
        <w:rPr>
          <w:rFonts w:ascii="Times New Roman" w:hAnsi="Times New Roman" w:cs="Times New Roman"/>
          <w:sz w:val="28"/>
          <w:szCs w:val="28"/>
        </w:rPr>
        <w:t>.</w:t>
      </w:r>
      <w:r w:rsidR="00EE2D29">
        <w:rPr>
          <w:rFonts w:ascii="Times New Roman" w:hAnsi="Times New Roman" w:cs="Times New Roman"/>
          <w:sz w:val="28"/>
          <w:szCs w:val="28"/>
        </w:rPr>
        <w:t>П</w:t>
      </w:r>
      <w:proofErr w:type="gramEnd"/>
      <w:r w:rsidR="00EE2D29">
        <w:rPr>
          <w:rFonts w:ascii="Times New Roman" w:hAnsi="Times New Roman" w:cs="Times New Roman"/>
          <w:sz w:val="28"/>
          <w:szCs w:val="28"/>
        </w:rPr>
        <w:t>ример</w:t>
      </w:r>
      <w:proofErr w:type="spellEnd"/>
      <w:r w:rsidR="00EE2D29">
        <w:rPr>
          <w:rFonts w:ascii="Times New Roman" w:hAnsi="Times New Roman" w:cs="Times New Roman"/>
          <w:sz w:val="28"/>
          <w:szCs w:val="28"/>
        </w:rPr>
        <w:t xml:space="preserve">. </w:t>
      </w:r>
      <w:r w:rsidRPr="007935BA">
        <w:rPr>
          <w:rFonts w:ascii="Times New Roman" w:hAnsi="Times New Roman" w:cs="Times New Roman"/>
          <w:sz w:val="28"/>
          <w:szCs w:val="28"/>
        </w:rPr>
        <w:t>Тема урока: «Сложение, вычитание обыкновенных дробей»</w:t>
      </w:r>
      <w:r w:rsidR="00EE2D29">
        <w:rPr>
          <w:rFonts w:ascii="Times New Roman" w:hAnsi="Times New Roman" w:cs="Times New Roman"/>
          <w:sz w:val="28"/>
          <w:szCs w:val="28"/>
        </w:rPr>
        <w:t>,</w:t>
      </w:r>
      <w:r w:rsidR="00EE2D29" w:rsidRPr="00EE2D29">
        <w:rPr>
          <w:rFonts w:ascii="Times New Roman" w:hAnsi="Times New Roman" w:cs="Times New Roman"/>
          <w:sz w:val="28"/>
          <w:szCs w:val="28"/>
        </w:rPr>
        <w:t xml:space="preserve"> </w:t>
      </w:r>
      <w:r w:rsidR="00EE2D29" w:rsidRPr="007935BA">
        <w:rPr>
          <w:rFonts w:ascii="Times New Roman" w:hAnsi="Times New Roman" w:cs="Times New Roman"/>
          <w:sz w:val="28"/>
          <w:szCs w:val="28"/>
        </w:rPr>
        <w:t>6-й класс.</w:t>
      </w:r>
    </w:p>
    <w:tbl>
      <w:tblPr>
        <w:tblStyle w:val="a4"/>
        <w:tblW w:w="0" w:type="auto"/>
        <w:tblLook w:val="04A0"/>
      </w:tblPr>
      <w:tblGrid>
        <w:gridCol w:w="1951"/>
        <w:gridCol w:w="3119"/>
        <w:gridCol w:w="4501"/>
      </w:tblGrid>
      <w:tr w:rsidR="00F43654" w:rsidRPr="006B3E26" w:rsidTr="004F48DC">
        <w:tc>
          <w:tcPr>
            <w:tcW w:w="1951" w:type="dxa"/>
          </w:tcPr>
          <w:p w:rsidR="00F43654" w:rsidRPr="006B3E26" w:rsidRDefault="00F43654" w:rsidP="00F43654">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Знаю</w:t>
            </w:r>
            <w:r w:rsidRPr="006B3E26">
              <w:rPr>
                <w:rFonts w:ascii="Times New Roman" w:hAnsi="Times New Roman" w:cs="Times New Roman"/>
                <w:sz w:val="24"/>
                <w:szCs w:val="24"/>
              </w:rPr>
              <w:tab/>
            </w:r>
          </w:p>
        </w:tc>
        <w:tc>
          <w:tcPr>
            <w:tcW w:w="3119" w:type="dxa"/>
          </w:tcPr>
          <w:p w:rsidR="00F43654" w:rsidRPr="006B3E26" w:rsidRDefault="0019009E" w:rsidP="007935BA">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Хочу узнать</w:t>
            </w:r>
          </w:p>
        </w:tc>
        <w:tc>
          <w:tcPr>
            <w:tcW w:w="4501" w:type="dxa"/>
          </w:tcPr>
          <w:p w:rsidR="00F43654" w:rsidRPr="006B3E26" w:rsidRDefault="0019009E" w:rsidP="0019009E">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Узнал новое</w:t>
            </w:r>
          </w:p>
        </w:tc>
      </w:tr>
      <w:tr w:rsidR="00F43654" w:rsidRPr="006B3E26" w:rsidTr="004F48DC">
        <w:tc>
          <w:tcPr>
            <w:tcW w:w="1951" w:type="dxa"/>
          </w:tcPr>
          <w:p w:rsidR="00F43654" w:rsidRPr="006B3E26" w:rsidRDefault="0019009E" w:rsidP="0019009E">
            <w:pPr>
              <w:spacing w:line="360" w:lineRule="auto"/>
              <w:jc w:val="both"/>
              <w:rPr>
                <w:rFonts w:ascii="Times New Roman" w:hAnsi="Times New Roman" w:cs="Times New Roman"/>
                <w:sz w:val="24"/>
                <w:szCs w:val="24"/>
              </w:rPr>
            </w:pPr>
            <w:r w:rsidRPr="006B3E26">
              <w:rPr>
                <w:rFonts w:ascii="Times New Roman" w:hAnsi="Times New Roman" w:cs="Times New Roman"/>
                <w:position w:val="-24"/>
                <w:sz w:val="24"/>
                <w:szCs w:val="24"/>
              </w:rPr>
              <w:object w:dxaOrig="1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30.55pt" o:ole="">
                  <v:imagedata r:id="rId8" o:title=""/>
                </v:shape>
                <o:OLEObject Type="Embed" ProgID="Equation.3" ShapeID="_x0000_i1025" DrawAspect="Content" ObjectID="_1517936754" r:id="rId9"/>
              </w:object>
            </w:r>
            <w:r w:rsidRPr="006B3E26">
              <w:rPr>
                <w:rFonts w:ascii="Times New Roman" w:hAnsi="Times New Roman" w:cs="Times New Roman"/>
                <w:position w:val="-24"/>
                <w:sz w:val="24"/>
                <w:szCs w:val="24"/>
              </w:rPr>
              <w:object w:dxaOrig="1500" w:dyaOrig="620">
                <v:shape id="_x0000_i1026" type="#_x0000_t75" style="width:74.7pt;height:30.55pt" o:ole="">
                  <v:imagedata r:id="rId10" o:title=""/>
                </v:shape>
                <o:OLEObject Type="Embed" ProgID="Equation.3" ShapeID="_x0000_i1026" DrawAspect="Content" ObjectID="_1517936755" r:id="rId11"/>
              </w:object>
            </w:r>
          </w:p>
        </w:tc>
        <w:tc>
          <w:tcPr>
            <w:tcW w:w="3119" w:type="dxa"/>
          </w:tcPr>
          <w:p w:rsidR="0019009E" w:rsidRPr="006B3E26" w:rsidRDefault="0019009E" w:rsidP="004F48DC">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Как складывать дроби с разными знаменателями?</w:t>
            </w:r>
          </w:p>
          <w:p w:rsidR="0019009E" w:rsidRPr="006B3E26" w:rsidRDefault="0019009E" w:rsidP="004F48DC">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Как вычитать дроби с разными знаменателями?</w:t>
            </w:r>
          </w:p>
          <w:p w:rsidR="00F43654" w:rsidRPr="006B3E26" w:rsidRDefault="004F48DC" w:rsidP="004F48DC">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Решение уравнений, задач, содержащих дроби с разными знаменателями.</w:t>
            </w:r>
          </w:p>
        </w:tc>
        <w:tc>
          <w:tcPr>
            <w:tcW w:w="4501" w:type="dxa"/>
          </w:tcPr>
          <w:p w:rsidR="0019009E" w:rsidRPr="006B3E26" w:rsidRDefault="004F48DC" w:rsidP="004F48DC">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 xml:space="preserve">      Понятия: </w:t>
            </w:r>
            <w:r w:rsidR="0019009E" w:rsidRPr="006B3E26">
              <w:rPr>
                <w:rFonts w:ascii="Times New Roman" w:hAnsi="Times New Roman" w:cs="Times New Roman"/>
                <w:sz w:val="24"/>
                <w:szCs w:val="24"/>
              </w:rPr>
              <w:t xml:space="preserve">наименьший общий </w:t>
            </w:r>
            <w:proofErr w:type="spellStart"/>
            <w:proofErr w:type="gramStart"/>
            <w:r w:rsidR="0019009E" w:rsidRPr="006B3E26">
              <w:rPr>
                <w:rFonts w:ascii="Times New Roman" w:hAnsi="Times New Roman" w:cs="Times New Roman"/>
                <w:sz w:val="24"/>
                <w:szCs w:val="24"/>
              </w:rPr>
              <w:t>знаме</w:t>
            </w:r>
            <w:r w:rsidRPr="006B3E26">
              <w:rPr>
                <w:rFonts w:ascii="Times New Roman" w:hAnsi="Times New Roman" w:cs="Times New Roman"/>
                <w:sz w:val="24"/>
                <w:szCs w:val="24"/>
              </w:rPr>
              <w:t>-</w:t>
            </w:r>
            <w:r w:rsidR="0019009E" w:rsidRPr="006B3E26">
              <w:rPr>
                <w:rFonts w:ascii="Times New Roman" w:hAnsi="Times New Roman" w:cs="Times New Roman"/>
                <w:sz w:val="24"/>
                <w:szCs w:val="24"/>
              </w:rPr>
              <w:t>натель</w:t>
            </w:r>
            <w:proofErr w:type="spellEnd"/>
            <w:proofErr w:type="gramEnd"/>
            <w:r w:rsidR="0019009E" w:rsidRPr="006B3E26">
              <w:rPr>
                <w:rFonts w:ascii="Times New Roman" w:hAnsi="Times New Roman" w:cs="Times New Roman"/>
                <w:sz w:val="24"/>
                <w:szCs w:val="24"/>
              </w:rPr>
              <w:t>, дополнительные множители.</w:t>
            </w:r>
          </w:p>
          <w:p w:rsidR="0019009E" w:rsidRPr="006B3E26" w:rsidRDefault="004F48DC" w:rsidP="004F48DC">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 xml:space="preserve">      </w:t>
            </w:r>
            <w:r w:rsidR="0019009E" w:rsidRPr="006B3E26">
              <w:rPr>
                <w:rFonts w:ascii="Times New Roman" w:hAnsi="Times New Roman" w:cs="Times New Roman"/>
                <w:sz w:val="24"/>
                <w:szCs w:val="24"/>
              </w:rPr>
              <w:t xml:space="preserve">Чтобы сложить, вычесть  дроби с </w:t>
            </w:r>
            <w:proofErr w:type="spellStart"/>
            <w:proofErr w:type="gramStart"/>
            <w:r w:rsidR="0019009E" w:rsidRPr="006B3E26">
              <w:rPr>
                <w:rFonts w:ascii="Times New Roman" w:hAnsi="Times New Roman" w:cs="Times New Roman"/>
                <w:sz w:val="24"/>
                <w:szCs w:val="24"/>
              </w:rPr>
              <w:t>раз</w:t>
            </w:r>
            <w:r w:rsidRPr="006B3E26">
              <w:rPr>
                <w:rFonts w:ascii="Times New Roman" w:hAnsi="Times New Roman" w:cs="Times New Roman"/>
                <w:sz w:val="24"/>
                <w:szCs w:val="24"/>
              </w:rPr>
              <w:t>-</w:t>
            </w:r>
            <w:r w:rsidR="0019009E" w:rsidRPr="006B3E26">
              <w:rPr>
                <w:rFonts w:ascii="Times New Roman" w:hAnsi="Times New Roman" w:cs="Times New Roman"/>
                <w:sz w:val="24"/>
                <w:szCs w:val="24"/>
              </w:rPr>
              <w:t>ными</w:t>
            </w:r>
            <w:proofErr w:type="spellEnd"/>
            <w:proofErr w:type="gramEnd"/>
            <w:r w:rsidR="0019009E" w:rsidRPr="006B3E26">
              <w:rPr>
                <w:rFonts w:ascii="Times New Roman" w:hAnsi="Times New Roman" w:cs="Times New Roman"/>
                <w:sz w:val="24"/>
                <w:szCs w:val="24"/>
              </w:rPr>
              <w:t xml:space="preserve"> знаменателями, нужно привести их к общему знаменателю. </w:t>
            </w:r>
          </w:p>
          <w:p w:rsidR="00F43654" w:rsidRPr="006B3E26" w:rsidRDefault="004F48DC" w:rsidP="004F48DC">
            <w:pPr>
              <w:spacing w:line="360" w:lineRule="auto"/>
              <w:jc w:val="both"/>
              <w:rPr>
                <w:rFonts w:ascii="Times New Roman" w:hAnsi="Times New Roman" w:cs="Times New Roman"/>
                <w:sz w:val="24"/>
                <w:szCs w:val="24"/>
              </w:rPr>
            </w:pPr>
            <w:r w:rsidRPr="006B3E26">
              <w:rPr>
                <w:rFonts w:ascii="Times New Roman" w:hAnsi="Times New Roman" w:cs="Times New Roman"/>
                <w:sz w:val="24"/>
                <w:szCs w:val="24"/>
              </w:rPr>
              <w:t xml:space="preserve">      </w:t>
            </w:r>
            <w:r w:rsidR="0019009E" w:rsidRPr="006B3E26">
              <w:rPr>
                <w:rFonts w:ascii="Times New Roman" w:hAnsi="Times New Roman" w:cs="Times New Roman"/>
                <w:sz w:val="24"/>
                <w:szCs w:val="24"/>
              </w:rPr>
              <w:t>Алгоритм +, – дробей с разными знаменателями.</w:t>
            </w:r>
          </w:p>
        </w:tc>
      </w:tr>
    </w:tbl>
    <w:p w:rsidR="00F8676B" w:rsidRDefault="00F8676B" w:rsidP="00F8676B">
      <w:pPr>
        <w:spacing w:after="0" w:line="360" w:lineRule="auto"/>
        <w:ind w:firstLine="709"/>
        <w:jc w:val="center"/>
        <w:rPr>
          <w:rFonts w:ascii="Times New Roman" w:hAnsi="Times New Roman" w:cs="Times New Roman"/>
          <w:sz w:val="36"/>
          <w:szCs w:val="36"/>
        </w:rPr>
      </w:pPr>
      <w:r w:rsidRPr="00C61146">
        <w:rPr>
          <w:rFonts w:ascii="Times New Roman" w:hAnsi="Times New Roman" w:cs="Times New Roman"/>
          <w:sz w:val="36"/>
          <w:szCs w:val="36"/>
        </w:rPr>
        <w:lastRenderedPageBreak/>
        <w:t>Фаза рефлексии</w:t>
      </w:r>
    </w:p>
    <w:p w:rsidR="001A1B34" w:rsidRDefault="00E829E0" w:rsidP="001A1B34">
      <w:pPr>
        <w:spacing w:after="0" w:line="360" w:lineRule="auto"/>
        <w:ind w:firstLine="709"/>
        <w:jc w:val="both"/>
        <w:rPr>
          <w:rFonts w:ascii="Times New Roman" w:hAnsi="Times New Roman" w:cs="Times New Roman"/>
          <w:sz w:val="28"/>
          <w:szCs w:val="28"/>
        </w:rPr>
      </w:pPr>
      <w:r w:rsidRPr="00F8676B">
        <w:rPr>
          <w:rFonts w:ascii="Times New Roman" w:hAnsi="Times New Roman" w:cs="Times New Roman"/>
          <w:sz w:val="28"/>
          <w:szCs w:val="28"/>
          <w:u w:val="single"/>
        </w:rPr>
        <w:t xml:space="preserve">Третий </w:t>
      </w:r>
      <w:r w:rsidR="001A1B34" w:rsidRPr="00F8676B">
        <w:rPr>
          <w:rFonts w:ascii="Times New Roman" w:hAnsi="Times New Roman" w:cs="Times New Roman"/>
          <w:sz w:val="28"/>
          <w:szCs w:val="28"/>
          <w:u w:val="single"/>
        </w:rPr>
        <w:t>этап</w:t>
      </w:r>
      <w:r w:rsidR="001A1B34" w:rsidRPr="00D164E7">
        <w:rPr>
          <w:rFonts w:ascii="Times New Roman" w:hAnsi="Times New Roman" w:cs="Times New Roman"/>
          <w:sz w:val="28"/>
          <w:szCs w:val="28"/>
        </w:rPr>
        <w:t xml:space="preserve"> изучения теоретического материала по учебному тексту</w:t>
      </w:r>
      <w:r>
        <w:rPr>
          <w:rFonts w:ascii="Times New Roman" w:hAnsi="Times New Roman" w:cs="Times New Roman"/>
          <w:sz w:val="28"/>
          <w:szCs w:val="28"/>
        </w:rPr>
        <w:t xml:space="preserve"> – фаза рефлексии</w:t>
      </w:r>
      <w:r w:rsidR="001A1B34" w:rsidRPr="00D164E7">
        <w:rPr>
          <w:rFonts w:ascii="Times New Roman" w:hAnsi="Times New Roman" w:cs="Times New Roman"/>
          <w:sz w:val="28"/>
          <w:szCs w:val="28"/>
        </w:rPr>
        <w:t>. На этапе работы с текстом ПОСЛЕ чтения можно использовать следующие стратегии:</w:t>
      </w:r>
    </w:p>
    <w:p w:rsidR="001A1B34" w:rsidRPr="00170600" w:rsidRDefault="001A1B34" w:rsidP="00170600">
      <w:pPr>
        <w:pStyle w:val="a3"/>
        <w:numPr>
          <w:ilvl w:val="0"/>
          <w:numId w:val="5"/>
        </w:numPr>
        <w:spacing w:after="0" w:line="360" w:lineRule="auto"/>
        <w:jc w:val="both"/>
        <w:rPr>
          <w:rFonts w:ascii="Times New Roman" w:hAnsi="Times New Roman" w:cs="Times New Roman"/>
          <w:b/>
          <w:sz w:val="28"/>
          <w:szCs w:val="28"/>
        </w:rPr>
      </w:pPr>
      <w:r w:rsidRPr="00170600">
        <w:rPr>
          <w:rFonts w:ascii="Times New Roman" w:hAnsi="Times New Roman" w:cs="Times New Roman"/>
          <w:b/>
          <w:sz w:val="28"/>
          <w:szCs w:val="28"/>
        </w:rPr>
        <w:t xml:space="preserve">Кубик (ромашка) </w:t>
      </w:r>
      <w:proofErr w:type="spellStart"/>
      <w:r w:rsidRPr="00170600">
        <w:rPr>
          <w:rFonts w:ascii="Times New Roman" w:hAnsi="Times New Roman" w:cs="Times New Roman"/>
          <w:b/>
          <w:sz w:val="28"/>
          <w:szCs w:val="28"/>
        </w:rPr>
        <w:t>Блума</w:t>
      </w:r>
      <w:proofErr w:type="spellEnd"/>
    </w:p>
    <w:p w:rsidR="001A1B34" w:rsidRDefault="00320262" w:rsidP="001A1B3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2" type="#_x0000_t32" style="position:absolute;left:0;text-align:left;margin-left:198.45pt;margin-top:69.3pt;width:17.25pt;height:12.75pt;z-index:251664384" o:connectortype="straight"/>
        </w:pict>
      </w:r>
      <w:r>
        <w:rPr>
          <w:rFonts w:ascii="Times New Roman" w:hAnsi="Times New Roman" w:cs="Times New Roman"/>
          <w:noProof/>
          <w:sz w:val="28"/>
          <w:szCs w:val="28"/>
          <w:lang w:eastAsia="ru-RU"/>
        </w:rPr>
        <w:pict>
          <v:rect id="_x0000_s1027" style="position:absolute;left:0;text-align:left;margin-left:118.2pt;margin-top:69.3pt;width:80.25pt;height:1in;z-index:251659264"/>
        </w:pict>
      </w:r>
      <w:r w:rsidR="001A1B34" w:rsidRPr="00D164E7">
        <w:rPr>
          <w:rFonts w:ascii="Times New Roman" w:hAnsi="Times New Roman" w:cs="Times New Roman"/>
          <w:sz w:val="28"/>
          <w:szCs w:val="28"/>
        </w:rPr>
        <w:t>Учитель или ученик бросает кубик. Учитель задает соответствующие вопросы по тексту (когда данная стратегия будет отработана, вопросы могут формулировать и сами ученики).</w:t>
      </w:r>
    </w:p>
    <w:p w:rsidR="00363127" w:rsidRDefault="00320262" w:rsidP="001A1B3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38" type="#_x0000_t202" style="position:absolute;left:0;text-align:left;margin-left:122.7pt;margin-top:9.6pt;width:69.75pt;height:34.5pt;z-index:251670528" stroked="f">
            <v:textbox>
              <w:txbxContent>
                <w:p w:rsidR="00C52CE0" w:rsidRPr="00C52CE0" w:rsidRDefault="00C52CE0" w:rsidP="00C52CE0">
                  <w:pPr>
                    <w:jc w:val="center"/>
                    <w:rPr>
                      <w:sz w:val="28"/>
                      <w:szCs w:val="28"/>
                    </w:rPr>
                  </w:pPr>
                  <w:r w:rsidRPr="00C52CE0">
                    <w:rPr>
                      <w:sz w:val="28"/>
                      <w:szCs w:val="28"/>
                    </w:rPr>
                    <w:t>Почему?</w:t>
                  </w:r>
                </w:p>
              </w:txbxContent>
            </v:textbox>
          </v:shape>
        </w:pict>
      </w:r>
      <w:r>
        <w:rPr>
          <w:rFonts w:ascii="Times New Roman" w:hAnsi="Times New Roman" w:cs="Times New Roman"/>
          <w:noProof/>
          <w:sz w:val="28"/>
          <w:szCs w:val="28"/>
          <w:lang w:eastAsia="ru-RU"/>
        </w:rPr>
        <w:pict>
          <v:shape id="_x0000_s1034" type="#_x0000_t32" style="position:absolute;left:0;text-align:left;margin-left:215.7pt;margin-top:9.6pt;width:0;height:48pt;z-index:251666432" o:connectortype="straight"/>
        </w:pict>
      </w:r>
    </w:p>
    <w:p w:rsidR="00363127" w:rsidRDefault="00363127" w:rsidP="001A1B34">
      <w:pPr>
        <w:spacing w:after="0" w:line="360" w:lineRule="auto"/>
        <w:ind w:firstLine="709"/>
        <w:jc w:val="both"/>
        <w:rPr>
          <w:rFonts w:ascii="Times New Roman" w:hAnsi="Times New Roman" w:cs="Times New Roman"/>
          <w:sz w:val="28"/>
          <w:szCs w:val="28"/>
        </w:rPr>
      </w:pPr>
    </w:p>
    <w:p w:rsidR="00363127" w:rsidRPr="00D164E7" w:rsidRDefault="00320262" w:rsidP="001A1B3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5" type="#_x0000_t32" style="position:absolute;left:0;text-align:left;margin-left:358.95pt;margin-top:20.55pt;width:18pt;height:12pt;z-index:251667456" o:connectortype="straight"/>
        </w:pict>
      </w:r>
      <w:r>
        <w:rPr>
          <w:rFonts w:ascii="Times New Roman" w:hAnsi="Times New Roman" w:cs="Times New Roman"/>
          <w:noProof/>
          <w:sz w:val="28"/>
          <w:szCs w:val="28"/>
          <w:lang w:eastAsia="ru-RU"/>
        </w:rPr>
        <w:pict>
          <v:shape id="_x0000_s1033" type="#_x0000_t32" style="position:absolute;left:0;text-align:left;margin-left:198.45pt;margin-top:9.3pt;width:17.25pt;height:11.25pt;flip:y;z-index:251665408" o:connectortype="straight"/>
        </w:pict>
      </w:r>
      <w:r>
        <w:rPr>
          <w:rFonts w:ascii="Times New Roman" w:hAnsi="Times New Roman" w:cs="Times New Roman"/>
          <w:noProof/>
          <w:sz w:val="28"/>
          <w:szCs w:val="28"/>
          <w:lang w:eastAsia="ru-RU"/>
        </w:rPr>
        <w:pict>
          <v:rect id="_x0000_s1029" style="position:absolute;left:0;text-align:left;margin-left:278.7pt;margin-top:20.55pt;width:80.25pt;height:1in;z-index:251661312"/>
        </w:pict>
      </w:r>
      <w:r>
        <w:rPr>
          <w:rFonts w:ascii="Times New Roman" w:hAnsi="Times New Roman" w:cs="Times New Roman"/>
          <w:noProof/>
          <w:sz w:val="28"/>
          <w:szCs w:val="28"/>
          <w:lang w:eastAsia="ru-RU"/>
        </w:rPr>
        <w:pict>
          <v:rect id="_x0000_s1028" style="position:absolute;left:0;text-align:left;margin-left:198.45pt;margin-top:20.55pt;width:80.25pt;height:1in;z-index:251660288"/>
        </w:pict>
      </w:r>
      <w:r>
        <w:rPr>
          <w:rFonts w:ascii="Times New Roman" w:hAnsi="Times New Roman" w:cs="Times New Roman"/>
          <w:noProof/>
          <w:sz w:val="28"/>
          <w:szCs w:val="28"/>
          <w:lang w:eastAsia="ru-RU"/>
        </w:rPr>
        <w:pict>
          <v:rect id="_x0000_s1026" style="position:absolute;left:0;text-align:left;margin-left:37.95pt;margin-top:20.55pt;width:80.25pt;height:1in;z-index:251658240"/>
        </w:pict>
      </w:r>
      <w:r>
        <w:rPr>
          <w:rFonts w:ascii="Times New Roman" w:hAnsi="Times New Roman" w:cs="Times New Roman"/>
          <w:noProof/>
          <w:sz w:val="28"/>
          <w:szCs w:val="28"/>
          <w:lang w:eastAsia="ru-RU"/>
        </w:rPr>
        <w:pict>
          <v:rect id="_x0000_s1030" style="position:absolute;left:0;text-align:left;margin-left:118.2pt;margin-top:20.55pt;width:80.25pt;height:1in;z-index:251662336"/>
        </w:pict>
      </w:r>
    </w:p>
    <w:p w:rsidR="00363127" w:rsidRDefault="00320262" w:rsidP="001A1B3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42" type="#_x0000_t202" style="position:absolute;left:0;text-align:left;margin-left:44.7pt;margin-top:16.5pt;width:69.75pt;height:34.5pt;z-index:251671552" stroked="f">
            <v:textbox style="mso-next-textbox:#_x0000_s1042">
              <w:txbxContent>
                <w:p w:rsidR="00F8676B" w:rsidRPr="00C52CE0" w:rsidRDefault="00F8676B" w:rsidP="00F8676B">
                  <w:pPr>
                    <w:jc w:val="center"/>
                    <w:rPr>
                      <w:sz w:val="28"/>
                      <w:szCs w:val="28"/>
                    </w:rPr>
                  </w:pPr>
                  <w:r>
                    <w:rPr>
                      <w:sz w:val="28"/>
                      <w:szCs w:val="28"/>
                    </w:rPr>
                    <w:t>Объясни</w:t>
                  </w:r>
                </w:p>
              </w:txbxContent>
            </v:textbox>
          </v:shape>
        </w:pict>
      </w:r>
      <w:r>
        <w:rPr>
          <w:rFonts w:ascii="Times New Roman" w:hAnsi="Times New Roman" w:cs="Times New Roman"/>
          <w:noProof/>
          <w:sz w:val="28"/>
          <w:szCs w:val="28"/>
          <w:lang w:eastAsia="ru-RU"/>
        </w:rPr>
        <w:pict>
          <v:shape id="_x0000_s1044" type="#_x0000_t202" style="position:absolute;left:0;text-align:left;margin-left:202.2pt;margin-top:16.5pt;width:81pt;height:34.5pt;z-index:251673600" stroked="f">
            <v:textbox style="mso-next-textbox:#_x0000_s1044">
              <w:txbxContent>
                <w:p w:rsidR="00F8676B" w:rsidRPr="00C52CE0" w:rsidRDefault="00F8676B" w:rsidP="00F8676B">
                  <w:pPr>
                    <w:jc w:val="center"/>
                    <w:rPr>
                      <w:sz w:val="28"/>
                      <w:szCs w:val="28"/>
                    </w:rPr>
                  </w:pPr>
                  <w:r>
                    <w:rPr>
                      <w:sz w:val="28"/>
                      <w:szCs w:val="28"/>
                    </w:rPr>
                    <w:t>Предложи</w:t>
                  </w:r>
                </w:p>
              </w:txbxContent>
            </v:textbox>
          </v:shape>
        </w:pict>
      </w:r>
      <w:r>
        <w:rPr>
          <w:rFonts w:ascii="Times New Roman" w:hAnsi="Times New Roman" w:cs="Times New Roman"/>
          <w:noProof/>
          <w:sz w:val="28"/>
          <w:szCs w:val="28"/>
          <w:lang w:eastAsia="ru-RU"/>
        </w:rPr>
        <w:pict>
          <v:shape id="_x0000_s1045" type="#_x0000_t202" style="position:absolute;left:0;text-align:left;margin-left:283.2pt;margin-top:16.5pt;width:69.75pt;height:34.5pt;z-index:251674624" stroked="f">
            <v:textbox style="mso-next-textbox:#_x0000_s1045">
              <w:txbxContent>
                <w:p w:rsidR="00F8676B" w:rsidRPr="00C52CE0" w:rsidRDefault="00F8676B" w:rsidP="00F8676B">
                  <w:pPr>
                    <w:jc w:val="center"/>
                    <w:rPr>
                      <w:sz w:val="28"/>
                      <w:szCs w:val="28"/>
                    </w:rPr>
                  </w:pPr>
                  <w:r>
                    <w:rPr>
                      <w:sz w:val="28"/>
                      <w:szCs w:val="28"/>
                    </w:rPr>
                    <w:t>Подумай</w:t>
                  </w:r>
                </w:p>
              </w:txbxContent>
            </v:textbox>
          </v:shape>
        </w:pict>
      </w:r>
      <w:r>
        <w:rPr>
          <w:rFonts w:ascii="Times New Roman" w:hAnsi="Times New Roman" w:cs="Times New Roman"/>
          <w:noProof/>
          <w:sz w:val="28"/>
          <w:szCs w:val="28"/>
          <w:lang w:eastAsia="ru-RU"/>
        </w:rPr>
        <w:pict>
          <v:shape id="_x0000_s1043" type="#_x0000_t202" style="position:absolute;left:0;text-align:left;margin-left:122.7pt;margin-top:16.5pt;width:69.75pt;height:34.5pt;z-index:251672576" stroked="f">
            <v:textbox style="mso-next-textbox:#_x0000_s1043">
              <w:txbxContent>
                <w:p w:rsidR="00F8676B" w:rsidRPr="00C52CE0" w:rsidRDefault="00F8676B" w:rsidP="00F8676B">
                  <w:pPr>
                    <w:jc w:val="center"/>
                    <w:rPr>
                      <w:sz w:val="28"/>
                      <w:szCs w:val="28"/>
                    </w:rPr>
                  </w:pPr>
                  <w:r>
                    <w:rPr>
                      <w:sz w:val="28"/>
                      <w:szCs w:val="28"/>
                    </w:rPr>
                    <w:t>Назови</w:t>
                  </w:r>
                </w:p>
              </w:txbxContent>
            </v:textbox>
          </v:shape>
        </w:pict>
      </w:r>
      <w:r>
        <w:rPr>
          <w:rFonts w:ascii="Times New Roman" w:hAnsi="Times New Roman" w:cs="Times New Roman"/>
          <w:noProof/>
          <w:sz w:val="28"/>
          <w:szCs w:val="28"/>
          <w:lang w:eastAsia="ru-RU"/>
        </w:rPr>
        <w:pict>
          <v:shape id="_x0000_s1037" type="#_x0000_t32" style="position:absolute;left:0;text-align:left;margin-left:376.95pt;margin-top:8.4pt;width:0;height:48.75pt;z-index:251669504" o:connectortype="straight"/>
        </w:pict>
      </w:r>
    </w:p>
    <w:p w:rsidR="00363127" w:rsidRDefault="00363127" w:rsidP="001A1B34">
      <w:pPr>
        <w:spacing w:after="0" w:line="360" w:lineRule="auto"/>
        <w:ind w:firstLine="709"/>
        <w:jc w:val="both"/>
        <w:rPr>
          <w:rFonts w:ascii="Times New Roman" w:hAnsi="Times New Roman" w:cs="Times New Roman"/>
          <w:sz w:val="28"/>
          <w:szCs w:val="28"/>
        </w:rPr>
      </w:pPr>
    </w:p>
    <w:p w:rsidR="00363127" w:rsidRDefault="00320262" w:rsidP="001A1B3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50" type="#_x0000_t32" style="position:absolute;left:0;text-align:left;margin-left:198.45pt;margin-top:20.1pt;width:23.25pt;height:11.15pt;z-index:251679744" o:connectortype="straight"/>
        </w:pict>
      </w:r>
      <w:r>
        <w:rPr>
          <w:rFonts w:ascii="Times New Roman" w:hAnsi="Times New Roman" w:cs="Times New Roman"/>
          <w:noProof/>
          <w:sz w:val="28"/>
          <w:szCs w:val="28"/>
          <w:lang w:eastAsia="ru-RU"/>
        </w:rPr>
        <w:pict>
          <v:shape id="_x0000_s1048" type="#_x0000_t32" style="position:absolute;left:0;text-align:left;margin-left:97.2pt;margin-top:20.15pt;width:21pt;height:14.85pt;flip:y;z-index:251677696" o:connectortype="straight"/>
        </w:pict>
      </w:r>
      <w:r>
        <w:rPr>
          <w:rFonts w:ascii="Times New Roman" w:hAnsi="Times New Roman" w:cs="Times New Roman"/>
          <w:noProof/>
          <w:sz w:val="28"/>
          <w:szCs w:val="28"/>
          <w:lang w:eastAsia="ru-RU"/>
        </w:rPr>
        <w:pict>
          <v:shape id="_x0000_s1036" type="#_x0000_t32" style="position:absolute;left:0;text-align:left;margin-left:358.95pt;margin-top:8.85pt;width:18pt;height:11.25pt;flip:y;z-index:251668480" o:connectortype="straight"/>
        </w:pict>
      </w:r>
      <w:r>
        <w:rPr>
          <w:rFonts w:ascii="Times New Roman" w:hAnsi="Times New Roman" w:cs="Times New Roman"/>
          <w:noProof/>
          <w:sz w:val="28"/>
          <w:szCs w:val="28"/>
          <w:lang w:eastAsia="ru-RU"/>
        </w:rPr>
        <w:pict>
          <v:rect id="_x0000_s1031" style="position:absolute;left:0;text-align:left;margin-left:118.2pt;margin-top:20.1pt;width:80.25pt;height:1in;z-index:251663360"/>
        </w:pict>
      </w:r>
    </w:p>
    <w:p w:rsidR="00363127" w:rsidRDefault="00320262" w:rsidP="001A1B3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52" type="#_x0000_t32" style="position:absolute;left:0;text-align:left;margin-left:221.7pt;margin-top:7.1pt;width:0;height:48.1pt;flip:y;z-index:251681792" o:connectortype="straight"/>
        </w:pict>
      </w:r>
      <w:r>
        <w:rPr>
          <w:rFonts w:ascii="Times New Roman" w:hAnsi="Times New Roman" w:cs="Times New Roman"/>
          <w:noProof/>
          <w:sz w:val="28"/>
          <w:szCs w:val="28"/>
          <w:lang w:eastAsia="ru-RU"/>
        </w:rPr>
        <w:pict>
          <v:shape id="_x0000_s1049" type="#_x0000_t32" style="position:absolute;left:0;text-align:left;margin-left:97.2pt;margin-top:10.85pt;width:0;height:44.35pt;z-index:251678720" o:connectortype="straight"/>
        </w:pict>
      </w:r>
      <w:r>
        <w:rPr>
          <w:rFonts w:ascii="Times New Roman" w:hAnsi="Times New Roman" w:cs="Times New Roman"/>
          <w:noProof/>
          <w:sz w:val="28"/>
          <w:szCs w:val="28"/>
          <w:lang w:eastAsia="ru-RU"/>
        </w:rPr>
        <w:pict>
          <v:shape id="_x0000_s1046" type="#_x0000_t202" style="position:absolute;left:0;text-align:left;margin-left:122.7pt;margin-top:18.35pt;width:75.75pt;height:34.5pt;z-index:251675648" stroked="f">
            <v:textbox>
              <w:txbxContent>
                <w:p w:rsidR="00F8676B" w:rsidRPr="00C52CE0" w:rsidRDefault="00F8676B" w:rsidP="00F8676B">
                  <w:pPr>
                    <w:jc w:val="center"/>
                    <w:rPr>
                      <w:sz w:val="28"/>
                      <w:szCs w:val="28"/>
                    </w:rPr>
                  </w:pPr>
                  <w:r w:rsidRPr="00C52CE0">
                    <w:rPr>
                      <w:sz w:val="28"/>
                      <w:szCs w:val="28"/>
                    </w:rPr>
                    <w:t>По</w:t>
                  </w:r>
                  <w:r>
                    <w:rPr>
                      <w:sz w:val="28"/>
                      <w:szCs w:val="28"/>
                    </w:rPr>
                    <w:t>делись</w:t>
                  </w:r>
                </w:p>
              </w:txbxContent>
            </v:textbox>
          </v:shape>
        </w:pict>
      </w:r>
    </w:p>
    <w:p w:rsidR="00363127" w:rsidRDefault="00363127" w:rsidP="001A1B34">
      <w:pPr>
        <w:spacing w:after="0" w:line="360" w:lineRule="auto"/>
        <w:ind w:firstLine="709"/>
        <w:jc w:val="both"/>
        <w:rPr>
          <w:rFonts w:ascii="Times New Roman" w:hAnsi="Times New Roman" w:cs="Times New Roman"/>
          <w:sz w:val="28"/>
          <w:szCs w:val="28"/>
        </w:rPr>
      </w:pPr>
    </w:p>
    <w:p w:rsidR="00363127" w:rsidRDefault="00320262" w:rsidP="001A1B3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51" type="#_x0000_t32" style="position:absolute;left:0;text-align:left;margin-left:198.45pt;margin-top:6.9pt;width:23.25pt;height:12.75pt;flip:y;z-index:251680768" o:connectortype="straight"/>
        </w:pict>
      </w:r>
      <w:r>
        <w:rPr>
          <w:rFonts w:ascii="Times New Roman" w:hAnsi="Times New Roman" w:cs="Times New Roman"/>
          <w:noProof/>
          <w:sz w:val="28"/>
          <w:szCs w:val="28"/>
          <w:lang w:eastAsia="ru-RU"/>
        </w:rPr>
        <w:pict>
          <v:shape id="_x0000_s1047" type="#_x0000_t32" style="position:absolute;left:0;text-align:left;margin-left:97.2pt;margin-top:6.9pt;width:21pt;height:12.75pt;z-index:251676672" o:connectortype="straight"/>
        </w:pict>
      </w:r>
    </w:p>
    <w:p w:rsidR="001A1B34" w:rsidRPr="00D164E7" w:rsidRDefault="00FB3422" w:rsidP="001A1B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Примеры в</w:t>
      </w:r>
      <w:r w:rsidR="001A1B34" w:rsidRPr="00D164E7">
        <w:rPr>
          <w:rFonts w:ascii="Times New Roman" w:hAnsi="Times New Roman" w:cs="Times New Roman"/>
          <w:sz w:val="28"/>
          <w:szCs w:val="28"/>
        </w:rPr>
        <w:t>опрос</w:t>
      </w:r>
      <w:r>
        <w:rPr>
          <w:rFonts w:ascii="Times New Roman" w:hAnsi="Times New Roman" w:cs="Times New Roman"/>
          <w:sz w:val="28"/>
          <w:szCs w:val="28"/>
        </w:rPr>
        <w:t>ов</w:t>
      </w:r>
      <w:r w:rsidR="001A1B34" w:rsidRPr="00D164E7">
        <w:rPr>
          <w:rFonts w:ascii="Times New Roman" w:hAnsi="Times New Roman" w:cs="Times New Roman"/>
          <w:sz w:val="28"/>
          <w:szCs w:val="28"/>
        </w:rPr>
        <w:t>:</w:t>
      </w:r>
    </w:p>
    <w:p w:rsidR="00FB3422" w:rsidRPr="00363127" w:rsidRDefault="00FB3422" w:rsidP="001A1B34">
      <w:pPr>
        <w:spacing w:after="0" w:line="360" w:lineRule="auto"/>
        <w:ind w:firstLine="709"/>
        <w:jc w:val="both"/>
        <w:rPr>
          <w:rFonts w:ascii="Times New Roman" w:hAnsi="Times New Roman" w:cs="Times New Roman"/>
          <w:sz w:val="28"/>
          <w:szCs w:val="28"/>
        </w:rPr>
      </w:pPr>
      <w:r w:rsidRPr="00363127">
        <w:rPr>
          <w:rFonts w:ascii="Times New Roman" w:hAnsi="Times New Roman" w:cs="Times New Roman"/>
          <w:sz w:val="28"/>
          <w:szCs w:val="28"/>
        </w:rPr>
        <w:t xml:space="preserve">- </w:t>
      </w:r>
      <w:r w:rsidR="001A1B34" w:rsidRPr="00363127">
        <w:rPr>
          <w:rFonts w:ascii="Times New Roman" w:hAnsi="Times New Roman" w:cs="Times New Roman"/>
          <w:sz w:val="28"/>
          <w:szCs w:val="28"/>
        </w:rPr>
        <w:t>Почему</w:t>
      </w:r>
      <w:r w:rsidRPr="00363127">
        <w:rPr>
          <w:rFonts w:ascii="Times New Roman" w:hAnsi="Times New Roman" w:cs="Times New Roman"/>
          <w:sz w:val="28"/>
          <w:szCs w:val="28"/>
        </w:rPr>
        <w:t>?</w:t>
      </w:r>
      <w:r w:rsidR="001A1B34" w:rsidRPr="00363127">
        <w:rPr>
          <w:rFonts w:ascii="Times New Roman" w:hAnsi="Times New Roman" w:cs="Times New Roman"/>
          <w:sz w:val="28"/>
          <w:szCs w:val="28"/>
        </w:rPr>
        <w:t xml:space="preserve"> Объясни</w:t>
      </w:r>
      <w:r w:rsidRPr="00363127">
        <w:rPr>
          <w:rFonts w:ascii="Times New Roman" w:hAnsi="Times New Roman" w:cs="Times New Roman"/>
          <w:sz w:val="28"/>
          <w:szCs w:val="28"/>
        </w:rPr>
        <w:t>?</w:t>
      </w:r>
      <w:r w:rsidR="001A1B34" w:rsidRPr="00363127">
        <w:rPr>
          <w:rFonts w:ascii="Times New Roman" w:hAnsi="Times New Roman" w:cs="Times New Roman"/>
          <w:sz w:val="28"/>
          <w:szCs w:val="28"/>
        </w:rPr>
        <w:t xml:space="preserve"> Назови</w:t>
      </w:r>
      <w:r w:rsidRPr="00363127">
        <w:rPr>
          <w:rFonts w:ascii="Times New Roman" w:hAnsi="Times New Roman" w:cs="Times New Roman"/>
          <w:sz w:val="28"/>
          <w:szCs w:val="28"/>
        </w:rPr>
        <w:t>?</w:t>
      </w:r>
      <w:r w:rsidR="001A1B34" w:rsidRPr="00363127">
        <w:rPr>
          <w:rFonts w:ascii="Times New Roman" w:hAnsi="Times New Roman" w:cs="Times New Roman"/>
          <w:sz w:val="28"/>
          <w:szCs w:val="28"/>
        </w:rPr>
        <w:t xml:space="preserve"> Предложи</w:t>
      </w:r>
      <w:r w:rsidRPr="00363127">
        <w:rPr>
          <w:rFonts w:ascii="Times New Roman" w:hAnsi="Times New Roman" w:cs="Times New Roman"/>
          <w:sz w:val="28"/>
          <w:szCs w:val="28"/>
        </w:rPr>
        <w:t>?</w:t>
      </w:r>
      <w:r w:rsidR="001A1B34" w:rsidRPr="00363127">
        <w:rPr>
          <w:rFonts w:ascii="Times New Roman" w:hAnsi="Times New Roman" w:cs="Times New Roman"/>
          <w:sz w:val="28"/>
          <w:szCs w:val="28"/>
        </w:rPr>
        <w:t xml:space="preserve"> Придумай</w:t>
      </w:r>
      <w:r w:rsidRPr="00363127">
        <w:rPr>
          <w:rFonts w:ascii="Times New Roman" w:hAnsi="Times New Roman" w:cs="Times New Roman"/>
          <w:sz w:val="28"/>
          <w:szCs w:val="28"/>
        </w:rPr>
        <w:t>?</w:t>
      </w:r>
      <w:r w:rsidR="001A1B34" w:rsidRPr="00363127">
        <w:rPr>
          <w:rFonts w:ascii="Times New Roman" w:hAnsi="Times New Roman" w:cs="Times New Roman"/>
          <w:sz w:val="28"/>
          <w:szCs w:val="28"/>
        </w:rPr>
        <w:t xml:space="preserve">  Поделись</w:t>
      </w:r>
      <w:r w:rsidRPr="00363127">
        <w:rPr>
          <w:rFonts w:ascii="Times New Roman" w:hAnsi="Times New Roman" w:cs="Times New Roman"/>
          <w:sz w:val="28"/>
          <w:szCs w:val="28"/>
        </w:rPr>
        <w:t>?</w:t>
      </w:r>
    </w:p>
    <w:p w:rsidR="00FB3422" w:rsidRPr="00FB3422" w:rsidRDefault="00FB3422" w:rsidP="00FB3422">
      <w:pPr>
        <w:spacing w:after="0" w:line="360" w:lineRule="auto"/>
        <w:ind w:firstLine="709"/>
        <w:jc w:val="both"/>
        <w:rPr>
          <w:rFonts w:ascii="Times New Roman" w:hAnsi="Times New Roman" w:cs="Times New Roman"/>
          <w:bCs/>
          <w:sz w:val="28"/>
          <w:szCs w:val="28"/>
        </w:rPr>
      </w:pPr>
      <w:r>
        <w:rPr>
          <w:rFonts w:ascii="Times New Roman" w:hAnsi="Times New Roman" w:cs="Times New Roman"/>
          <w:b/>
          <w:sz w:val="28"/>
          <w:szCs w:val="28"/>
        </w:rPr>
        <w:t xml:space="preserve">- </w:t>
      </w:r>
      <w:r w:rsidR="001A1B34" w:rsidRPr="00D164E7">
        <w:rPr>
          <w:rFonts w:ascii="Times New Roman" w:hAnsi="Times New Roman" w:cs="Times New Roman"/>
          <w:sz w:val="28"/>
          <w:szCs w:val="28"/>
        </w:rPr>
        <w:t xml:space="preserve"> </w:t>
      </w:r>
      <w:r w:rsidR="004F48DC">
        <w:rPr>
          <w:rFonts w:ascii="Times New Roman" w:hAnsi="Times New Roman" w:cs="Times New Roman"/>
          <w:sz w:val="28"/>
          <w:szCs w:val="28"/>
        </w:rPr>
        <w:t>Тема «Тела вращения», «Многоугольники»:</w:t>
      </w:r>
      <w:r w:rsidR="00EE2D29">
        <w:rPr>
          <w:rFonts w:ascii="Times New Roman" w:hAnsi="Times New Roman" w:cs="Times New Roman"/>
          <w:sz w:val="28"/>
          <w:szCs w:val="28"/>
        </w:rPr>
        <w:t xml:space="preserve"> </w:t>
      </w:r>
      <w:r w:rsidRPr="00FB3422">
        <w:rPr>
          <w:rFonts w:ascii="Times New Roman" w:hAnsi="Times New Roman" w:cs="Times New Roman"/>
          <w:bCs/>
          <w:sz w:val="28"/>
          <w:szCs w:val="28"/>
        </w:rPr>
        <w:t>На что это похоже? Чем отличается?</w:t>
      </w:r>
      <w:r w:rsidR="00EE2D29">
        <w:rPr>
          <w:rFonts w:ascii="Times New Roman" w:hAnsi="Times New Roman" w:cs="Times New Roman"/>
          <w:bCs/>
          <w:sz w:val="28"/>
          <w:szCs w:val="28"/>
        </w:rPr>
        <w:t>;</w:t>
      </w:r>
      <w:r w:rsidRPr="00FB3422">
        <w:rPr>
          <w:rFonts w:ascii="Times New Roman" w:hAnsi="Times New Roman" w:cs="Times New Roman"/>
          <w:bCs/>
          <w:sz w:val="28"/>
          <w:szCs w:val="28"/>
        </w:rPr>
        <w:t xml:space="preserve"> Опиши форму,</w:t>
      </w:r>
      <w:r w:rsidR="00EE2D29">
        <w:rPr>
          <w:rFonts w:ascii="Times New Roman" w:hAnsi="Times New Roman" w:cs="Times New Roman"/>
          <w:bCs/>
          <w:sz w:val="28"/>
          <w:szCs w:val="28"/>
        </w:rPr>
        <w:t xml:space="preserve"> размеры или др. характеристики; </w:t>
      </w:r>
      <w:r w:rsidRPr="00FB3422">
        <w:rPr>
          <w:rFonts w:ascii="Times New Roman" w:hAnsi="Times New Roman" w:cs="Times New Roman"/>
          <w:bCs/>
          <w:sz w:val="28"/>
          <w:szCs w:val="28"/>
        </w:rPr>
        <w:t xml:space="preserve">Как это сделано? Как и где применяется? </w:t>
      </w:r>
    </w:p>
    <w:p w:rsidR="006E3DDD" w:rsidRPr="00F8676B" w:rsidRDefault="006E3DDD" w:rsidP="00BA6C2B">
      <w:pPr>
        <w:pStyle w:val="a3"/>
        <w:numPr>
          <w:ilvl w:val="0"/>
          <w:numId w:val="5"/>
        </w:numPr>
        <w:spacing w:after="0" w:line="360" w:lineRule="auto"/>
        <w:jc w:val="both"/>
        <w:rPr>
          <w:rFonts w:ascii="Times New Roman" w:hAnsi="Times New Roman" w:cs="Times New Roman"/>
          <w:b/>
          <w:sz w:val="28"/>
          <w:szCs w:val="28"/>
        </w:rPr>
      </w:pPr>
      <w:r w:rsidRPr="00F8676B">
        <w:rPr>
          <w:rFonts w:ascii="Times New Roman" w:hAnsi="Times New Roman" w:cs="Times New Roman"/>
          <w:b/>
          <w:sz w:val="28"/>
          <w:szCs w:val="28"/>
        </w:rPr>
        <w:t>«Тонкие» и «толстые» вопросы</w:t>
      </w:r>
    </w:p>
    <w:p w:rsidR="006E3DDD" w:rsidRDefault="00F8676B" w:rsidP="006E3D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E3DDD" w:rsidRPr="007935BA">
        <w:rPr>
          <w:rFonts w:ascii="Times New Roman" w:hAnsi="Times New Roman" w:cs="Times New Roman"/>
          <w:sz w:val="28"/>
          <w:szCs w:val="28"/>
        </w:rPr>
        <w:t>ри рефлексии – для демонстрации понимания пройденного. На стадии рефлексии дается задание составить еще 3-4 «тонких»  и «толстых» вопроса, занести их в таблицу, поработать с вопросами в парах, выбрав наиболее интересные, которые можно задать всему классу.</w:t>
      </w:r>
    </w:p>
    <w:p w:rsidR="00EE2D29" w:rsidRDefault="00EE2D29" w:rsidP="00EE2D29">
      <w:pPr>
        <w:pStyle w:val="a3"/>
        <w:numPr>
          <w:ilvl w:val="0"/>
          <w:numId w:val="5"/>
        </w:numPr>
        <w:spacing w:after="0" w:line="360" w:lineRule="auto"/>
        <w:jc w:val="both"/>
        <w:rPr>
          <w:rFonts w:ascii="Times New Roman" w:hAnsi="Times New Roman" w:cs="Times New Roman"/>
          <w:b/>
          <w:sz w:val="28"/>
          <w:szCs w:val="28"/>
        </w:rPr>
      </w:pPr>
      <w:r w:rsidRPr="00EE2D29">
        <w:rPr>
          <w:rFonts w:ascii="Times New Roman" w:hAnsi="Times New Roman" w:cs="Times New Roman"/>
          <w:b/>
          <w:sz w:val="28"/>
          <w:szCs w:val="28"/>
        </w:rPr>
        <w:t xml:space="preserve">Работа с выводами </w:t>
      </w:r>
    </w:p>
    <w:p w:rsidR="006B052C" w:rsidRPr="00EE2D29" w:rsidRDefault="006B052C" w:rsidP="00EE2D29">
      <w:pPr>
        <w:pStyle w:val="a3"/>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Кластер</w:t>
      </w:r>
    </w:p>
    <w:p w:rsidR="00EE2D29" w:rsidRPr="00EE2D29" w:rsidRDefault="00EE2D29" w:rsidP="00EE2D29">
      <w:pPr>
        <w:pStyle w:val="a3"/>
        <w:numPr>
          <w:ilvl w:val="0"/>
          <w:numId w:val="5"/>
        </w:numPr>
        <w:spacing w:after="0" w:line="360" w:lineRule="auto"/>
        <w:jc w:val="both"/>
        <w:rPr>
          <w:rFonts w:ascii="Times New Roman" w:hAnsi="Times New Roman" w:cs="Times New Roman"/>
          <w:b/>
          <w:sz w:val="28"/>
          <w:szCs w:val="28"/>
        </w:rPr>
      </w:pPr>
      <w:proofErr w:type="spellStart"/>
      <w:r w:rsidRPr="00EE2D29">
        <w:rPr>
          <w:rFonts w:ascii="Times New Roman" w:hAnsi="Times New Roman" w:cs="Times New Roman"/>
          <w:b/>
          <w:sz w:val="28"/>
          <w:szCs w:val="28"/>
        </w:rPr>
        <w:t>Сиквейн</w:t>
      </w:r>
      <w:proofErr w:type="spellEnd"/>
    </w:p>
    <w:p w:rsidR="006B3E26" w:rsidRDefault="000F76D3" w:rsidP="006B3E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Стратегий  в технологии РКМ очень много. </w:t>
      </w:r>
    </w:p>
    <w:p w:rsidR="006B3E26" w:rsidRDefault="006B3E26" w:rsidP="006B3E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каждой фазе стратегии применяются с использованием индивидуальной или групповой работы, работы в парах.</w:t>
      </w:r>
    </w:p>
    <w:p w:rsidR="000F76D3" w:rsidRDefault="006B3E26" w:rsidP="00725F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Закончить хочу словами </w:t>
      </w:r>
      <w:proofErr w:type="spellStart"/>
      <w:r>
        <w:rPr>
          <w:rFonts w:ascii="Times New Roman" w:hAnsi="Times New Roman" w:cs="Times New Roman"/>
          <w:sz w:val="28"/>
          <w:szCs w:val="28"/>
        </w:rPr>
        <w:t>Артюхиной</w:t>
      </w:r>
      <w:proofErr w:type="spellEnd"/>
      <w:r>
        <w:rPr>
          <w:rFonts w:ascii="Times New Roman" w:hAnsi="Times New Roman" w:cs="Times New Roman"/>
          <w:sz w:val="28"/>
          <w:szCs w:val="28"/>
        </w:rPr>
        <w:t xml:space="preserve"> Т.Ю. </w:t>
      </w:r>
      <w:r w:rsidR="000F76D3">
        <w:rPr>
          <w:rFonts w:ascii="Times New Roman" w:hAnsi="Times New Roman" w:cs="Times New Roman"/>
          <w:sz w:val="28"/>
          <w:szCs w:val="28"/>
        </w:rPr>
        <w:t>«Как правило, педагоги начинают использовать отдельные стратегии технологии, а позже, увидев результаты применения отдельных «приёмов», приобретают опыт по разработке фрагментов, блоков, систем учебных занятий. Происходит это обычно потому, что стратегии технологии</w:t>
      </w:r>
      <w:r>
        <w:rPr>
          <w:rFonts w:ascii="Times New Roman" w:hAnsi="Times New Roman" w:cs="Times New Roman"/>
          <w:sz w:val="28"/>
          <w:szCs w:val="28"/>
        </w:rPr>
        <w:t xml:space="preserve"> развития критического мышления</w:t>
      </w:r>
      <w:r w:rsidR="000F76D3">
        <w:rPr>
          <w:rFonts w:ascii="Times New Roman" w:hAnsi="Times New Roman" w:cs="Times New Roman"/>
          <w:sz w:val="28"/>
          <w:szCs w:val="28"/>
        </w:rPr>
        <w:t xml:space="preserve"> неплохо согласуются с привычными циклами занятий»</w:t>
      </w:r>
      <w:r w:rsidR="000F76D3">
        <w:rPr>
          <w:rStyle w:val="aa"/>
          <w:rFonts w:ascii="Times New Roman" w:hAnsi="Times New Roman" w:cs="Times New Roman"/>
          <w:sz w:val="28"/>
          <w:szCs w:val="28"/>
        </w:rPr>
        <w:footnoteReference w:id="3"/>
      </w:r>
      <w:r>
        <w:rPr>
          <w:rFonts w:ascii="Times New Roman" w:hAnsi="Times New Roman" w:cs="Times New Roman"/>
          <w:sz w:val="28"/>
          <w:szCs w:val="28"/>
        </w:rPr>
        <w:t>.</w:t>
      </w:r>
    </w:p>
    <w:p w:rsidR="006B3E26" w:rsidRDefault="006B3E26" w:rsidP="00272BF5">
      <w:pPr>
        <w:spacing w:after="0" w:line="360" w:lineRule="auto"/>
        <w:ind w:firstLine="709"/>
        <w:jc w:val="both"/>
        <w:rPr>
          <w:rFonts w:ascii="Times New Roman" w:hAnsi="Times New Roman" w:cs="Times New Roman"/>
          <w:sz w:val="28"/>
          <w:szCs w:val="28"/>
        </w:rPr>
      </w:pPr>
    </w:p>
    <w:p w:rsidR="00272BF5" w:rsidRPr="00C61146" w:rsidRDefault="00EE2D29" w:rsidP="00D9175E">
      <w:pPr>
        <w:spacing w:after="0" w:line="360" w:lineRule="auto"/>
        <w:ind w:firstLine="709"/>
        <w:jc w:val="center"/>
        <w:rPr>
          <w:rFonts w:ascii="Times New Roman" w:hAnsi="Times New Roman" w:cs="Times New Roman"/>
          <w:sz w:val="36"/>
          <w:szCs w:val="36"/>
        </w:rPr>
      </w:pPr>
      <w:r>
        <w:rPr>
          <w:rFonts w:ascii="Times New Roman" w:hAnsi="Times New Roman" w:cs="Times New Roman"/>
          <w:sz w:val="36"/>
          <w:szCs w:val="36"/>
        </w:rPr>
        <w:t>С</w:t>
      </w:r>
      <w:r w:rsidR="00C61146" w:rsidRPr="00C61146">
        <w:rPr>
          <w:rFonts w:ascii="Times New Roman" w:hAnsi="Times New Roman" w:cs="Times New Roman"/>
          <w:sz w:val="36"/>
          <w:szCs w:val="36"/>
        </w:rPr>
        <w:t>писок использованных источников</w:t>
      </w:r>
    </w:p>
    <w:p w:rsidR="00D9175E" w:rsidRPr="00D9175E" w:rsidRDefault="00D9175E" w:rsidP="00D9175E">
      <w:pPr>
        <w:spacing w:after="0" w:line="360" w:lineRule="auto"/>
        <w:ind w:firstLine="709"/>
        <w:jc w:val="both"/>
        <w:rPr>
          <w:rFonts w:ascii="Times New Roman" w:hAnsi="Times New Roman" w:cs="Times New Roman"/>
          <w:sz w:val="28"/>
          <w:szCs w:val="28"/>
        </w:rPr>
      </w:pPr>
    </w:p>
    <w:p w:rsidR="00802780" w:rsidRDefault="00802780" w:rsidP="00D00B4F">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Артюгина, Т.Ю. Современные образовательные технологии: изучаем и применяем: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етод. пособие / авт. Т.Ю. Артюгина.- Архангельск: АО ИППК РО, 2009. – 58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802780" w:rsidRDefault="00802780" w:rsidP="00D00B4F">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Школа молодого учителя. –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2 / сост. Л.Б. </w:t>
      </w:r>
      <w:proofErr w:type="spellStart"/>
      <w:r>
        <w:rPr>
          <w:rFonts w:ascii="Times New Roman" w:hAnsi="Times New Roman" w:cs="Times New Roman"/>
          <w:sz w:val="28"/>
          <w:szCs w:val="28"/>
        </w:rPr>
        <w:t>Бударникова</w:t>
      </w:r>
      <w:proofErr w:type="spellEnd"/>
      <w:r>
        <w:rPr>
          <w:rFonts w:ascii="Times New Roman" w:hAnsi="Times New Roman" w:cs="Times New Roman"/>
          <w:sz w:val="28"/>
          <w:szCs w:val="28"/>
        </w:rPr>
        <w:t xml:space="preserve">, В.В. Гордеева, Т.В. </w:t>
      </w:r>
      <w:proofErr w:type="spellStart"/>
      <w:r>
        <w:rPr>
          <w:rFonts w:ascii="Times New Roman" w:hAnsi="Times New Roman" w:cs="Times New Roman"/>
          <w:sz w:val="28"/>
          <w:szCs w:val="28"/>
        </w:rPr>
        <w:t>Хуртова</w:t>
      </w:r>
      <w:proofErr w:type="spellEnd"/>
      <w:r>
        <w:rPr>
          <w:rFonts w:ascii="Times New Roman" w:hAnsi="Times New Roman" w:cs="Times New Roman"/>
          <w:sz w:val="28"/>
          <w:szCs w:val="28"/>
        </w:rPr>
        <w:t xml:space="preserve">. – Волгоград: Учитель, 2007. – 139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D00B4F" w:rsidRPr="00D00B4F" w:rsidRDefault="00D00B4F" w:rsidP="00D00B4F">
      <w:pPr>
        <w:pStyle w:val="a3"/>
        <w:numPr>
          <w:ilvl w:val="0"/>
          <w:numId w:val="11"/>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Янчевская</w:t>
      </w:r>
      <w:proofErr w:type="spellEnd"/>
      <w:r>
        <w:rPr>
          <w:rFonts w:ascii="Times New Roman" w:hAnsi="Times New Roman" w:cs="Times New Roman"/>
          <w:sz w:val="28"/>
          <w:szCs w:val="28"/>
        </w:rPr>
        <w:t xml:space="preserve"> Л.А. </w:t>
      </w:r>
      <w:r w:rsidR="00802780">
        <w:rPr>
          <w:rFonts w:ascii="Times New Roman" w:hAnsi="Times New Roman" w:cs="Times New Roman"/>
          <w:sz w:val="28"/>
          <w:szCs w:val="28"/>
        </w:rPr>
        <w:t>Приемы технологии критического мышления на уроках математики</w:t>
      </w:r>
      <w:r>
        <w:rPr>
          <w:rFonts w:ascii="Times New Roman" w:hAnsi="Times New Roman" w:cs="Times New Roman"/>
          <w:sz w:val="28"/>
          <w:szCs w:val="28"/>
        </w:rPr>
        <w:t xml:space="preserve"> </w:t>
      </w:r>
      <w:r w:rsidRPr="00D00B4F">
        <w:rPr>
          <w:rFonts w:ascii="Times New Roman" w:hAnsi="Times New Roman" w:cs="Times New Roman"/>
          <w:sz w:val="28"/>
          <w:szCs w:val="28"/>
        </w:rPr>
        <w:t>[</w:t>
      </w:r>
      <w:r>
        <w:rPr>
          <w:rFonts w:ascii="Times New Roman" w:hAnsi="Times New Roman" w:cs="Times New Roman"/>
          <w:sz w:val="28"/>
          <w:szCs w:val="28"/>
        </w:rPr>
        <w:t>Электронный ресурс</w:t>
      </w:r>
      <w:r w:rsidRPr="00D00B4F">
        <w:rPr>
          <w:rFonts w:ascii="Times New Roman" w:hAnsi="Times New Roman" w:cs="Times New Roman"/>
          <w:sz w:val="28"/>
          <w:szCs w:val="28"/>
        </w:rPr>
        <w:t>]</w:t>
      </w:r>
      <w:r>
        <w:rPr>
          <w:rFonts w:ascii="Times New Roman" w:hAnsi="Times New Roman" w:cs="Times New Roman"/>
          <w:sz w:val="28"/>
          <w:szCs w:val="28"/>
        </w:rPr>
        <w:t>.- Режим доступа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http</w:t>
      </w:r>
      <w:r w:rsidRPr="00D00B4F">
        <w:rPr>
          <w:rFonts w:ascii="Times New Roman" w:hAnsi="Times New Roman" w:cs="Times New Roman"/>
          <w:sz w:val="28"/>
          <w:szCs w:val="28"/>
        </w:rPr>
        <w:t>://</w:t>
      </w:r>
      <w:r>
        <w:rPr>
          <w:rFonts w:ascii="Times New Roman" w:hAnsi="Times New Roman" w:cs="Times New Roman"/>
          <w:sz w:val="28"/>
          <w:szCs w:val="28"/>
          <w:lang w:val="en-US"/>
        </w:rPr>
        <w:t>www.festival</w:t>
      </w:r>
      <w:r w:rsidRPr="00D00B4F">
        <w:rPr>
          <w:rFonts w:ascii="Times New Roman" w:hAnsi="Times New Roman" w:cs="Times New Roman"/>
          <w:sz w:val="28"/>
          <w:szCs w:val="28"/>
        </w:rPr>
        <w:t>.1</w:t>
      </w:r>
      <w:proofErr w:type="spellStart"/>
      <w:r>
        <w:rPr>
          <w:rFonts w:ascii="Times New Roman" w:hAnsi="Times New Roman" w:cs="Times New Roman"/>
          <w:sz w:val="28"/>
          <w:szCs w:val="28"/>
          <w:lang w:val="en-US"/>
        </w:rPr>
        <w:t>september</w:t>
      </w:r>
      <w:proofErr w:type="spellEnd"/>
      <w:r w:rsidRPr="00D00B4F">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272BF5" w:rsidRDefault="00272BF5" w:rsidP="00D00B4F">
      <w:pPr>
        <w:pStyle w:val="a3"/>
        <w:spacing w:after="0" w:line="360" w:lineRule="auto"/>
        <w:ind w:left="1069"/>
        <w:jc w:val="both"/>
        <w:rPr>
          <w:rFonts w:ascii="Times New Roman" w:hAnsi="Times New Roman" w:cs="Times New Roman"/>
          <w:sz w:val="28"/>
          <w:szCs w:val="28"/>
        </w:rPr>
      </w:pPr>
    </w:p>
    <w:p w:rsidR="00F034A3" w:rsidRPr="00D164E7" w:rsidRDefault="00F034A3" w:rsidP="00D164E7">
      <w:pPr>
        <w:pStyle w:val="a3"/>
        <w:spacing w:after="0" w:line="360" w:lineRule="auto"/>
        <w:ind w:left="1069"/>
        <w:jc w:val="both"/>
        <w:rPr>
          <w:rFonts w:ascii="Times New Roman" w:hAnsi="Times New Roman" w:cs="Times New Roman"/>
          <w:sz w:val="28"/>
          <w:szCs w:val="28"/>
        </w:rPr>
      </w:pPr>
    </w:p>
    <w:sectPr w:rsidR="00F034A3" w:rsidRPr="00D164E7" w:rsidSect="00253F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EFB" w:rsidRDefault="00742EFB" w:rsidP="000F76D3">
      <w:pPr>
        <w:spacing w:after="0" w:line="240" w:lineRule="auto"/>
      </w:pPr>
      <w:r>
        <w:separator/>
      </w:r>
    </w:p>
  </w:endnote>
  <w:endnote w:type="continuationSeparator" w:id="1">
    <w:p w:rsidR="00742EFB" w:rsidRDefault="00742EFB" w:rsidP="000F7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EFB" w:rsidRDefault="00742EFB" w:rsidP="000F76D3">
      <w:pPr>
        <w:spacing w:after="0" w:line="240" w:lineRule="auto"/>
      </w:pPr>
      <w:r>
        <w:separator/>
      </w:r>
    </w:p>
  </w:footnote>
  <w:footnote w:type="continuationSeparator" w:id="1">
    <w:p w:rsidR="00742EFB" w:rsidRDefault="00742EFB" w:rsidP="000F76D3">
      <w:pPr>
        <w:spacing w:after="0" w:line="240" w:lineRule="auto"/>
      </w:pPr>
      <w:r>
        <w:continuationSeparator/>
      </w:r>
    </w:p>
  </w:footnote>
  <w:footnote w:id="2">
    <w:p w:rsidR="00E84D61" w:rsidRDefault="00E84D61" w:rsidP="00E84D61">
      <w:pPr>
        <w:pStyle w:val="a8"/>
      </w:pPr>
      <w:r>
        <w:rPr>
          <w:rStyle w:val="aa"/>
        </w:rPr>
        <w:footnoteRef/>
      </w:r>
      <w:r>
        <w:t xml:space="preserve"> </w:t>
      </w:r>
      <w:r w:rsidRPr="00E84D61">
        <w:rPr>
          <w:rFonts w:ascii="Times New Roman" w:hAnsi="Times New Roman" w:cs="Times New Roman"/>
        </w:rPr>
        <w:t xml:space="preserve">Школа молодого учителя. – </w:t>
      </w:r>
      <w:proofErr w:type="spellStart"/>
      <w:r w:rsidRPr="00E84D61">
        <w:rPr>
          <w:rFonts w:ascii="Times New Roman" w:hAnsi="Times New Roman" w:cs="Times New Roman"/>
        </w:rPr>
        <w:t>Вып</w:t>
      </w:r>
      <w:proofErr w:type="spellEnd"/>
      <w:r w:rsidRPr="00E84D61">
        <w:rPr>
          <w:rFonts w:ascii="Times New Roman" w:hAnsi="Times New Roman" w:cs="Times New Roman"/>
        </w:rPr>
        <w:t xml:space="preserve">. 2 / сост. Л.Б. </w:t>
      </w:r>
      <w:proofErr w:type="spellStart"/>
      <w:r w:rsidRPr="00E84D61">
        <w:rPr>
          <w:rFonts w:ascii="Times New Roman" w:hAnsi="Times New Roman" w:cs="Times New Roman"/>
        </w:rPr>
        <w:t>Бударникова</w:t>
      </w:r>
      <w:proofErr w:type="spellEnd"/>
      <w:r w:rsidRPr="00E84D61">
        <w:rPr>
          <w:rFonts w:ascii="Times New Roman" w:hAnsi="Times New Roman" w:cs="Times New Roman"/>
        </w:rPr>
        <w:t xml:space="preserve">, В.В. Гордеева, Т.В. </w:t>
      </w:r>
      <w:proofErr w:type="spellStart"/>
      <w:r w:rsidRPr="00E84D61">
        <w:rPr>
          <w:rFonts w:ascii="Times New Roman" w:hAnsi="Times New Roman" w:cs="Times New Roman"/>
        </w:rPr>
        <w:t>Хуртова</w:t>
      </w:r>
      <w:proofErr w:type="spellEnd"/>
      <w:r w:rsidRPr="00E84D61">
        <w:rPr>
          <w:rFonts w:ascii="Times New Roman" w:hAnsi="Times New Roman" w:cs="Times New Roman"/>
        </w:rPr>
        <w:t>. –</w:t>
      </w:r>
      <w:r>
        <w:rPr>
          <w:rFonts w:ascii="Times New Roman" w:hAnsi="Times New Roman" w:cs="Times New Roman"/>
        </w:rPr>
        <w:t xml:space="preserve"> Волгоград: Учитель, 2007. – </w:t>
      </w:r>
      <w:r w:rsidRPr="00E84D61">
        <w:rPr>
          <w:rFonts w:ascii="Times New Roman" w:hAnsi="Times New Roman" w:cs="Times New Roman"/>
        </w:rPr>
        <w:t>с.</w:t>
      </w:r>
      <w:r>
        <w:rPr>
          <w:rFonts w:ascii="Times New Roman" w:hAnsi="Times New Roman" w:cs="Times New Roman"/>
        </w:rPr>
        <w:t xml:space="preserve"> 6.</w:t>
      </w:r>
    </w:p>
  </w:footnote>
  <w:footnote w:id="3">
    <w:p w:rsidR="000F76D3" w:rsidRPr="00E84D61" w:rsidRDefault="000F76D3" w:rsidP="00E84D61">
      <w:pPr>
        <w:spacing w:after="0" w:line="240" w:lineRule="auto"/>
        <w:jc w:val="both"/>
        <w:rPr>
          <w:rFonts w:ascii="Times New Roman" w:hAnsi="Times New Roman" w:cs="Times New Roman"/>
          <w:sz w:val="20"/>
          <w:szCs w:val="20"/>
        </w:rPr>
      </w:pPr>
      <w:r w:rsidRPr="00E84D61">
        <w:rPr>
          <w:rStyle w:val="aa"/>
          <w:rFonts w:ascii="Times New Roman" w:hAnsi="Times New Roman" w:cs="Times New Roman"/>
          <w:sz w:val="20"/>
          <w:szCs w:val="20"/>
        </w:rPr>
        <w:footnoteRef/>
      </w:r>
      <w:r w:rsidRPr="00E84D61">
        <w:rPr>
          <w:rFonts w:ascii="Times New Roman" w:hAnsi="Times New Roman" w:cs="Times New Roman"/>
          <w:sz w:val="20"/>
          <w:szCs w:val="20"/>
        </w:rPr>
        <w:t xml:space="preserve"> Артюгина, Т.Ю. Современные образовательные технологии: изучаем и применяем: учеб</w:t>
      </w:r>
      <w:proofErr w:type="gramStart"/>
      <w:r w:rsidRPr="00E84D61">
        <w:rPr>
          <w:rFonts w:ascii="Times New Roman" w:hAnsi="Times New Roman" w:cs="Times New Roman"/>
          <w:sz w:val="20"/>
          <w:szCs w:val="20"/>
        </w:rPr>
        <w:t>.</w:t>
      </w:r>
      <w:proofErr w:type="gramEnd"/>
      <w:r w:rsidRPr="00E84D61">
        <w:rPr>
          <w:rFonts w:ascii="Times New Roman" w:hAnsi="Times New Roman" w:cs="Times New Roman"/>
          <w:sz w:val="20"/>
          <w:szCs w:val="20"/>
        </w:rPr>
        <w:t xml:space="preserve"> - </w:t>
      </w:r>
      <w:proofErr w:type="gramStart"/>
      <w:r w:rsidRPr="00E84D61">
        <w:rPr>
          <w:rFonts w:ascii="Times New Roman" w:hAnsi="Times New Roman" w:cs="Times New Roman"/>
          <w:sz w:val="20"/>
          <w:szCs w:val="20"/>
        </w:rPr>
        <w:t>м</w:t>
      </w:r>
      <w:proofErr w:type="gramEnd"/>
      <w:r w:rsidRPr="00E84D61">
        <w:rPr>
          <w:rFonts w:ascii="Times New Roman" w:hAnsi="Times New Roman" w:cs="Times New Roman"/>
          <w:sz w:val="20"/>
          <w:szCs w:val="20"/>
        </w:rPr>
        <w:t>етод. пособие / авт. Т.Ю. Артюгина.- Арха</w:t>
      </w:r>
      <w:r w:rsidR="00E84D61">
        <w:rPr>
          <w:rFonts w:ascii="Times New Roman" w:hAnsi="Times New Roman" w:cs="Times New Roman"/>
          <w:sz w:val="20"/>
          <w:szCs w:val="20"/>
        </w:rPr>
        <w:t xml:space="preserve">нгельск: АО ИППК РО, 2009. – </w:t>
      </w:r>
      <w:r w:rsidRPr="00E84D61">
        <w:rPr>
          <w:rFonts w:ascii="Times New Roman" w:hAnsi="Times New Roman" w:cs="Times New Roman"/>
          <w:sz w:val="20"/>
          <w:szCs w:val="20"/>
        </w:rPr>
        <w:t>с.</w:t>
      </w:r>
      <w:r w:rsidR="00E84D61">
        <w:rPr>
          <w:rFonts w:ascii="Times New Roman" w:hAnsi="Times New Roman" w:cs="Times New Roman"/>
          <w:sz w:val="20"/>
          <w:szCs w:val="20"/>
        </w:rPr>
        <w:t>46.</w:t>
      </w:r>
    </w:p>
    <w:p w:rsidR="000F76D3" w:rsidRDefault="000F76D3">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292D"/>
    <w:multiLevelType w:val="hybridMultilevel"/>
    <w:tmpl w:val="A1BE898E"/>
    <w:lvl w:ilvl="0" w:tplc="74E0294C">
      <w:start w:val="1"/>
      <w:numFmt w:val="bullet"/>
      <w:lvlText w:val="-"/>
      <w:lvlJc w:val="left"/>
      <w:pPr>
        <w:tabs>
          <w:tab w:val="num" w:pos="720"/>
        </w:tabs>
        <w:ind w:left="720" w:hanging="360"/>
      </w:pPr>
      <w:rPr>
        <w:rFonts w:ascii="Times New Roman" w:hAnsi="Times New Roman" w:hint="default"/>
      </w:rPr>
    </w:lvl>
    <w:lvl w:ilvl="1" w:tplc="A926A1D8" w:tentative="1">
      <w:start w:val="1"/>
      <w:numFmt w:val="bullet"/>
      <w:lvlText w:val="-"/>
      <w:lvlJc w:val="left"/>
      <w:pPr>
        <w:tabs>
          <w:tab w:val="num" w:pos="1440"/>
        </w:tabs>
        <w:ind w:left="1440" w:hanging="360"/>
      </w:pPr>
      <w:rPr>
        <w:rFonts w:ascii="Times New Roman" w:hAnsi="Times New Roman" w:hint="default"/>
      </w:rPr>
    </w:lvl>
    <w:lvl w:ilvl="2" w:tplc="5C06CE9E" w:tentative="1">
      <w:start w:val="1"/>
      <w:numFmt w:val="bullet"/>
      <w:lvlText w:val="-"/>
      <w:lvlJc w:val="left"/>
      <w:pPr>
        <w:tabs>
          <w:tab w:val="num" w:pos="2160"/>
        </w:tabs>
        <w:ind w:left="2160" w:hanging="360"/>
      </w:pPr>
      <w:rPr>
        <w:rFonts w:ascii="Times New Roman" w:hAnsi="Times New Roman" w:hint="default"/>
      </w:rPr>
    </w:lvl>
    <w:lvl w:ilvl="3" w:tplc="0018FFD4" w:tentative="1">
      <w:start w:val="1"/>
      <w:numFmt w:val="bullet"/>
      <w:lvlText w:val="-"/>
      <w:lvlJc w:val="left"/>
      <w:pPr>
        <w:tabs>
          <w:tab w:val="num" w:pos="2880"/>
        </w:tabs>
        <w:ind w:left="2880" w:hanging="360"/>
      </w:pPr>
      <w:rPr>
        <w:rFonts w:ascii="Times New Roman" w:hAnsi="Times New Roman" w:hint="default"/>
      </w:rPr>
    </w:lvl>
    <w:lvl w:ilvl="4" w:tplc="279036CC" w:tentative="1">
      <w:start w:val="1"/>
      <w:numFmt w:val="bullet"/>
      <w:lvlText w:val="-"/>
      <w:lvlJc w:val="left"/>
      <w:pPr>
        <w:tabs>
          <w:tab w:val="num" w:pos="3600"/>
        </w:tabs>
        <w:ind w:left="3600" w:hanging="360"/>
      </w:pPr>
      <w:rPr>
        <w:rFonts w:ascii="Times New Roman" w:hAnsi="Times New Roman" w:hint="default"/>
      </w:rPr>
    </w:lvl>
    <w:lvl w:ilvl="5" w:tplc="AA1EE890" w:tentative="1">
      <w:start w:val="1"/>
      <w:numFmt w:val="bullet"/>
      <w:lvlText w:val="-"/>
      <w:lvlJc w:val="left"/>
      <w:pPr>
        <w:tabs>
          <w:tab w:val="num" w:pos="4320"/>
        </w:tabs>
        <w:ind w:left="4320" w:hanging="360"/>
      </w:pPr>
      <w:rPr>
        <w:rFonts w:ascii="Times New Roman" w:hAnsi="Times New Roman" w:hint="default"/>
      </w:rPr>
    </w:lvl>
    <w:lvl w:ilvl="6" w:tplc="8BC452D4" w:tentative="1">
      <w:start w:val="1"/>
      <w:numFmt w:val="bullet"/>
      <w:lvlText w:val="-"/>
      <w:lvlJc w:val="left"/>
      <w:pPr>
        <w:tabs>
          <w:tab w:val="num" w:pos="5040"/>
        </w:tabs>
        <w:ind w:left="5040" w:hanging="360"/>
      </w:pPr>
      <w:rPr>
        <w:rFonts w:ascii="Times New Roman" w:hAnsi="Times New Roman" w:hint="default"/>
      </w:rPr>
    </w:lvl>
    <w:lvl w:ilvl="7" w:tplc="0DBE8218" w:tentative="1">
      <w:start w:val="1"/>
      <w:numFmt w:val="bullet"/>
      <w:lvlText w:val="-"/>
      <w:lvlJc w:val="left"/>
      <w:pPr>
        <w:tabs>
          <w:tab w:val="num" w:pos="5760"/>
        </w:tabs>
        <w:ind w:left="5760" w:hanging="360"/>
      </w:pPr>
      <w:rPr>
        <w:rFonts w:ascii="Times New Roman" w:hAnsi="Times New Roman" w:hint="default"/>
      </w:rPr>
    </w:lvl>
    <w:lvl w:ilvl="8" w:tplc="6CA2250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4843762"/>
    <w:multiLevelType w:val="hybridMultilevel"/>
    <w:tmpl w:val="9DF8BE9E"/>
    <w:lvl w:ilvl="0" w:tplc="7D00D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AD756A"/>
    <w:multiLevelType w:val="hybridMultilevel"/>
    <w:tmpl w:val="25B29DF4"/>
    <w:lvl w:ilvl="0" w:tplc="8ABCF53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277571F4"/>
    <w:multiLevelType w:val="hybridMultilevel"/>
    <w:tmpl w:val="D5F4799C"/>
    <w:lvl w:ilvl="0" w:tplc="137E38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3D10B9A"/>
    <w:multiLevelType w:val="hybridMultilevel"/>
    <w:tmpl w:val="1B5AB50C"/>
    <w:lvl w:ilvl="0" w:tplc="FECA347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06119CA"/>
    <w:multiLevelType w:val="hybridMultilevel"/>
    <w:tmpl w:val="0742B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2A5DF7"/>
    <w:multiLevelType w:val="hybridMultilevel"/>
    <w:tmpl w:val="3C3AD69C"/>
    <w:lvl w:ilvl="0" w:tplc="0419000F">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64D1883"/>
    <w:multiLevelType w:val="hybridMultilevel"/>
    <w:tmpl w:val="3F2AB90C"/>
    <w:lvl w:ilvl="0" w:tplc="05D61B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7C67EA0"/>
    <w:multiLevelType w:val="hybridMultilevel"/>
    <w:tmpl w:val="9386FBAC"/>
    <w:lvl w:ilvl="0" w:tplc="AA144B8C">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403FF1"/>
    <w:multiLevelType w:val="hybridMultilevel"/>
    <w:tmpl w:val="445ABED8"/>
    <w:lvl w:ilvl="0" w:tplc="2A8A4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7A037A9"/>
    <w:multiLevelType w:val="hybridMultilevel"/>
    <w:tmpl w:val="81DA04E2"/>
    <w:lvl w:ilvl="0" w:tplc="7F64BA1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AD7DCB"/>
    <w:multiLevelType w:val="hybridMultilevel"/>
    <w:tmpl w:val="E4B21784"/>
    <w:lvl w:ilvl="0" w:tplc="DF127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A922E7"/>
    <w:multiLevelType w:val="hybridMultilevel"/>
    <w:tmpl w:val="445ABED8"/>
    <w:lvl w:ilvl="0" w:tplc="2A8A4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C982099"/>
    <w:multiLevelType w:val="hybridMultilevel"/>
    <w:tmpl w:val="42226C6A"/>
    <w:lvl w:ilvl="0" w:tplc="A4026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5"/>
  </w:num>
  <w:num w:numId="3">
    <w:abstractNumId w:val="7"/>
  </w:num>
  <w:num w:numId="4">
    <w:abstractNumId w:val="6"/>
  </w:num>
  <w:num w:numId="5">
    <w:abstractNumId w:val="1"/>
  </w:num>
  <w:num w:numId="6">
    <w:abstractNumId w:val="4"/>
  </w:num>
  <w:num w:numId="7">
    <w:abstractNumId w:val="10"/>
  </w:num>
  <w:num w:numId="8">
    <w:abstractNumId w:val="2"/>
  </w:num>
  <w:num w:numId="9">
    <w:abstractNumId w:val="13"/>
  </w:num>
  <w:num w:numId="10">
    <w:abstractNumId w:val="9"/>
  </w:num>
  <w:num w:numId="11">
    <w:abstractNumId w:val="3"/>
  </w:num>
  <w:num w:numId="12">
    <w:abstractNumId w:val="8"/>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725FF2"/>
    <w:rsid w:val="00003AB7"/>
    <w:rsid w:val="000146F7"/>
    <w:rsid w:val="00071B43"/>
    <w:rsid w:val="00084335"/>
    <w:rsid w:val="000B63A4"/>
    <w:rsid w:val="000F4225"/>
    <w:rsid w:val="000F76D3"/>
    <w:rsid w:val="00170600"/>
    <w:rsid w:val="00173B1B"/>
    <w:rsid w:val="00184C3C"/>
    <w:rsid w:val="0019009E"/>
    <w:rsid w:val="001A1B34"/>
    <w:rsid w:val="001D7BEE"/>
    <w:rsid w:val="001E72CA"/>
    <w:rsid w:val="001F70F5"/>
    <w:rsid w:val="00221A29"/>
    <w:rsid w:val="002247F5"/>
    <w:rsid w:val="00240E44"/>
    <w:rsid w:val="002421B1"/>
    <w:rsid w:val="002514C0"/>
    <w:rsid w:val="00253F1A"/>
    <w:rsid w:val="00272BF5"/>
    <w:rsid w:val="00293D78"/>
    <w:rsid w:val="002A22B7"/>
    <w:rsid w:val="002E1889"/>
    <w:rsid w:val="00320262"/>
    <w:rsid w:val="00343F9B"/>
    <w:rsid w:val="003525A0"/>
    <w:rsid w:val="00363127"/>
    <w:rsid w:val="0039564C"/>
    <w:rsid w:val="003F33B5"/>
    <w:rsid w:val="00453414"/>
    <w:rsid w:val="004B3431"/>
    <w:rsid w:val="004D261F"/>
    <w:rsid w:val="004F48DC"/>
    <w:rsid w:val="0051399F"/>
    <w:rsid w:val="005316E1"/>
    <w:rsid w:val="00552F83"/>
    <w:rsid w:val="00554549"/>
    <w:rsid w:val="005762AA"/>
    <w:rsid w:val="00581657"/>
    <w:rsid w:val="005C4397"/>
    <w:rsid w:val="006B052C"/>
    <w:rsid w:val="006B3E26"/>
    <w:rsid w:val="006C18CF"/>
    <w:rsid w:val="006E3DDD"/>
    <w:rsid w:val="00721E18"/>
    <w:rsid w:val="00725FF2"/>
    <w:rsid w:val="00742EFB"/>
    <w:rsid w:val="007935BA"/>
    <w:rsid w:val="007B6D8D"/>
    <w:rsid w:val="00802780"/>
    <w:rsid w:val="008F51B7"/>
    <w:rsid w:val="008F6C3E"/>
    <w:rsid w:val="00945D6B"/>
    <w:rsid w:val="00971973"/>
    <w:rsid w:val="009A4867"/>
    <w:rsid w:val="009C37AF"/>
    <w:rsid w:val="009D33A0"/>
    <w:rsid w:val="00A13492"/>
    <w:rsid w:val="00A444D7"/>
    <w:rsid w:val="00A61814"/>
    <w:rsid w:val="00A90336"/>
    <w:rsid w:val="00A92CF8"/>
    <w:rsid w:val="00A96001"/>
    <w:rsid w:val="00A97186"/>
    <w:rsid w:val="00AE642C"/>
    <w:rsid w:val="00AF279E"/>
    <w:rsid w:val="00B55A1C"/>
    <w:rsid w:val="00B620EE"/>
    <w:rsid w:val="00BA3E66"/>
    <w:rsid w:val="00BA56BD"/>
    <w:rsid w:val="00BA6C2B"/>
    <w:rsid w:val="00BC5004"/>
    <w:rsid w:val="00BE3923"/>
    <w:rsid w:val="00C043C3"/>
    <w:rsid w:val="00C52CE0"/>
    <w:rsid w:val="00C61146"/>
    <w:rsid w:val="00C665B1"/>
    <w:rsid w:val="00C92EA3"/>
    <w:rsid w:val="00CB7504"/>
    <w:rsid w:val="00CC30DC"/>
    <w:rsid w:val="00D00B4F"/>
    <w:rsid w:val="00D164E7"/>
    <w:rsid w:val="00D26589"/>
    <w:rsid w:val="00D54882"/>
    <w:rsid w:val="00D73C84"/>
    <w:rsid w:val="00D9175E"/>
    <w:rsid w:val="00DA3B9A"/>
    <w:rsid w:val="00DA3E34"/>
    <w:rsid w:val="00DB4D33"/>
    <w:rsid w:val="00E03BEF"/>
    <w:rsid w:val="00E171D7"/>
    <w:rsid w:val="00E23927"/>
    <w:rsid w:val="00E30759"/>
    <w:rsid w:val="00E829E0"/>
    <w:rsid w:val="00E84D61"/>
    <w:rsid w:val="00EA1D17"/>
    <w:rsid w:val="00EC3C18"/>
    <w:rsid w:val="00EE2D29"/>
    <w:rsid w:val="00F034A3"/>
    <w:rsid w:val="00F23E3C"/>
    <w:rsid w:val="00F43654"/>
    <w:rsid w:val="00F444C6"/>
    <w:rsid w:val="00F865AA"/>
    <w:rsid w:val="00F8676B"/>
    <w:rsid w:val="00F95B67"/>
    <w:rsid w:val="00FB3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3" type="connector" idref="#_x0000_s1035"/>
        <o:r id="V:Rule14" type="connector" idref="#_x0000_s1049"/>
        <o:r id="V:Rule15" type="connector" idref="#_x0000_s1036"/>
        <o:r id="V:Rule16" type="connector" idref="#_x0000_s1034"/>
        <o:r id="V:Rule17" type="connector" idref="#_x0000_s1051"/>
        <o:r id="V:Rule18" type="connector" idref="#_x0000_s1032"/>
        <o:r id="V:Rule19" type="connector" idref="#_x0000_s1033"/>
        <o:r id="V:Rule20" type="connector" idref="#_x0000_s1052"/>
        <o:r id="V:Rule21" type="connector" idref="#_x0000_s1047"/>
        <o:r id="V:Rule22" type="connector" idref="#_x0000_s1048"/>
        <o:r id="V:Rule23" type="connector" idref="#_x0000_s1050"/>
        <o:r id="V:Rule2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B34"/>
    <w:pPr>
      <w:ind w:left="720"/>
      <w:contextualSpacing/>
    </w:pPr>
  </w:style>
  <w:style w:type="table" w:styleId="a4">
    <w:name w:val="Table Grid"/>
    <w:basedOn w:val="a1"/>
    <w:uiPriority w:val="59"/>
    <w:rsid w:val="001A1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917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175E"/>
    <w:rPr>
      <w:rFonts w:ascii="Tahoma" w:hAnsi="Tahoma" w:cs="Tahoma"/>
      <w:sz w:val="16"/>
      <w:szCs w:val="16"/>
    </w:rPr>
  </w:style>
  <w:style w:type="paragraph" w:styleId="a7">
    <w:name w:val="Normal (Web)"/>
    <w:basedOn w:val="a"/>
    <w:uiPriority w:val="99"/>
    <w:semiHidden/>
    <w:unhideWhenUsed/>
    <w:rsid w:val="001F7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F76D3"/>
    <w:pPr>
      <w:spacing w:after="0" w:line="240" w:lineRule="auto"/>
    </w:pPr>
    <w:rPr>
      <w:sz w:val="20"/>
      <w:szCs w:val="20"/>
    </w:rPr>
  </w:style>
  <w:style w:type="character" w:customStyle="1" w:styleId="a9">
    <w:name w:val="Текст сноски Знак"/>
    <w:basedOn w:val="a0"/>
    <w:link w:val="a8"/>
    <w:uiPriority w:val="99"/>
    <w:semiHidden/>
    <w:rsid w:val="000F76D3"/>
    <w:rPr>
      <w:sz w:val="20"/>
      <w:szCs w:val="20"/>
    </w:rPr>
  </w:style>
  <w:style w:type="character" w:styleId="aa">
    <w:name w:val="footnote reference"/>
    <w:basedOn w:val="a0"/>
    <w:uiPriority w:val="99"/>
    <w:semiHidden/>
    <w:unhideWhenUsed/>
    <w:rsid w:val="000F76D3"/>
    <w:rPr>
      <w:vertAlign w:val="superscript"/>
    </w:rPr>
  </w:style>
</w:styles>
</file>

<file path=word/webSettings.xml><?xml version="1.0" encoding="utf-8"?>
<w:webSettings xmlns:r="http://schemas.openxmlformats.org/officeDocument/2006/relationships" xmlns:w="http://schemas.openxmlformats.org/wordprocessingml/2006/main">
  <w:divs>
    <w:div w:id="248739266">
      <w:bodyDiv w:val="1"/>
      <w:marLeft w:val="0"/>
      <w:marRight w:val="0"/>
      <w:marTop w:val="0"/>
      <w:marBottom w:val="0"/>
      <w:divBdr>
        <w:top w:val="none" w:sz="0" w:space="0" w:color="auto"/>
        <w:left w:val="none" w:sz="0" w:space="0" w:color="auto"/>
        <w:bottom w:val="none" w:sz="0" w:space="0" w:color="auto"/>
        <w:right w:val="none" w:sz="0" w:space="0" w:color="auto"/>
      </w:divBdr>
    </w:div>
    <w:div w:id="804473224">
      <w:bodyDiv w:val="1"/>
      <w:marLeft w:val="0"/>
      <w:marRight w:val="0"/>
      <w:marTop w:val="0"/>
      <w:marBottom w:val="0"/>
      <w:divBdr>
        <w:top w:val="none" w:sz="0" w:space="0" w:color="auto"/>
        <w:left w:val="none" w:sz="0" w:space="0" w:color="auto"/>
        <w:bottom w:val="none" w:sz="0" w:space="0" w:color="auto"/>
        <w:right w:val="none" w:sz="0" w:space="0" w:color="auto"/>
      </w:divBdr>
    </w:div>
    <w:div w:id="926576663">
      <w:bodyDiv w:val="1"/>
      <w:marLeft w:val="0"/>
      <w:marRight w:val="0"/>
      <w:marTop w:val="0"/>
      <w:marBottom w:val="0"/>
      <w:divBdr>
        <w:top w:val="none" w:sz="0" w:space="0" w:color="auto"/>
        <w:left w:val="none" w:sz="0" w:space="0" w:color="auto"/>
        <w:bottom w:val="none" w:sz="0" w:space="0" w:color="auto"/>
        <w:right w:val="none" w:sz="0" w:space="0" w:color="auto"/>
      </w:divBdr>
    </w:div>
    <w:div w:id="1664510642">
      <w:bodyDiv w:val="1"/>
      <w:marLeft w:val="0"/>
      <w:marRight w:val="0"/>
      <w:marTop w:val="0"/>
      <w:marBottom w:val="0"/>
      <w:divBdr>
        <w:top w:val="none" w:sz="0" w:space="0" w:color="auto"/>
        <w:left w:val="none" w:sz="0" w:space="0" w:color="auto"/>
        <w:bottom w:val="none" w:sz="0" w:space="0" w:color="auto"/>
        <w:right w:val="none" w:sz="0" w:space="0" w:color="auto"/>
      </w:divBdr>
      <w:divsChild>
        <w:div w:id="1444768196">
          <w:marLeft w:val="576"/>
          <w:marRight w:val="0"/>
          <w:marTop w:val="120"/>
          <w:marBottom w:val="0"/>
          <w:divBdr>
            <w:top w:val="none" w:sz="0" w:space="0" w:color="auto"/>
            <w:left w:val="none" w:sz="0" w:space="0" w:color="auto"/>
            <w:bottom w:val="none" w:sz="0" w:space="0" w:color="auto"/>
            <w:right w:val="none" w:sz="0" w:space="0" w:color="auto"/>
          </w:divBdr>
        </w:div>
        <w:div w:id="928659877">
          <w:marLeft w:val="576"/>
          <w:marRight w:val="0"/>
          <w:marTop w:val="120"/>
          <w:marBottom w:val="0"/>
          <w:divBdr>
            <w:top w:val="none" w:sz="0" w:space="0" w:color="auto"/>
            <w:left w:val="none" w:sz="0" w:space="0" w:color="auto"/>
            <w:bottom w:val="none" w:sz="0" w:space="0" w:color="auto"/>
            <w:right w:val="none" w:sz="0" w:space="0" w:color="auto"/>
          </w:divBdr>
        </w:div>
        <w:div w:id="2040083178">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1DCA-5598-494A-8E5C-21940393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10</Pages>
  <Words>1935</Words>
  <Characters>11032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18</cp:revision>
  <cp:lastPrinted>2013-01-15T17:28:00Z</cp:lastPrinted>
  <dcterms:created xsi:type="dcterms:W3CDTF">2013-01-11T19:34:00Z</dcterms:created>
  <dcterms:modified xsi:type="dcterms:W3CDTF">2016-02-25T17:19:00Z</dcterms:modified>
</cp:coreProperties>
</file>