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3C" w:rsidRPr="00553911" w:rsidRDefault="00E42B3C" w:rsidP="00553911">
      <w:pPr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96"/>
          <w:szCs w:val="51"/>
          <w:lang w:eastAsia="ru-RU"/>
        </w:rPr>
      </w:pPr>
      <w:r w:rsidRPr="00553911">
        <w:rPr>
          <w:rFonts w:ascii="Arial" w:eastAsia="Times New Roman" w:hAnsi="Arial" w:cs="Arial"/>
          <w:color w:val="00B050"/>
          <w:kern w:val="36"/>
          <w:sz w:val="40"/>
          <w:szCs w:val="51"/>
          <w:lang w:eastAsia="ru-RU"/>
        </w:rPr>
        <w:t>Памятка для родителей</w:t>
      </w:r>
      <w:r w:rsidR="00553911">
        <w:rPr>
          <w:rFonts w:ascii="Arial" w:eastAsia="Times New Roman" w:hAnsi="Arial" w:cs="Arial"/>
          <w:color w:val="00B050"/>
          <w:kern w:val="36"/>
          <w:sz w:val="44"/>
          <w:szCs w:val="51"/>
          <w:lang w:eastAsia="ru-RU"/>
        </w:rPr>
        <w:t>:</w:t>
      </w:r>
      <w:r w:rsidRPr="00553911">
        <w:rPr>
          <w:rFonts w:ascii="Arial" w:eastAsia="Times New Roman" w:hAnsi="Arial" w:cs="Arial"/>
          <w:color w:val="FF0000"/>
          <w:kern w:val="36"/>
          <w:sz w:val="44"/>
          <w:szCs w:val="51"/>
          <w:lang w:eastAsia="ru-RU"/>
        </w:rPr>
        <w:t xml:space="preserve"> </w:t>
      </w:r>
      <w:r w:rsidRPr="00553911">
        <w:rPr>
          <w:rFonts w:ascii="Arial" w:eastAsia="Times New Roman" w:hAnsi="Arial" w:cs="Arial"/>
          <w:color w:val="FF0000"/>
          <w:kern w:val="36"/>
          <w:sz w:val="56"/>
          <w:szCs w:val="51"/>
          <w:lang w:eastAsia="ru-RU"/>
        </w:rPr>
        <w:t>«Речь на кончиках пальцев</w:t>
      </w:r>
      <w:r w:rsidRPr="00553911">
        <w:rPr>
          <w:rFonts w:ascii="Arial" w:eastAsia="Times New Roman" w:hAnsi="Arial" w:cs="Arial"/>
          <w:color w:val="FF0000"/>
          <w:kern w:val="36"/>
          <w:sz w:val="48"/>
          <w:szCs w:val="51"/>
          <w:lang w:eastAsia="ru-RU"/>
        </w:rPr>
        <w:t>»</w:t>
      </w:r>
    </w:p>
    <w:p w:rsidR="00E42B3C" w:rsidRPr="00E42B3C" w:rsidRDefault="00553911" w:rsidP="00E42B3C">
      <w:pPr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ru-RU"/>
        </w:rPr>
        <w:t>Автор: Мартынова. С. В.</w:t>
      </w:r>
      <w:r w:rsidR="00E42B3C" w:rsidRPr="00E42B3C">
        <w:rPr>
          <w:rFonts w:ascii="Arial" w:eastAsia="Times New Roman" w:hAnsi="Arial" w:cs="Arial"/>
          <w:b/>
          <w:bCs/>
          <w:color w:val="333333"/>
          <w:sz w:val="33"/>
          <w:lang w:eastAsia="ru-RU"/>
        </w:rPr>
        <w:t> </w:t>
      </w:r>
      <w:r w:rsidR="00E42B3C" w:rsidRPr="00E42B3C">
        <w:rPr>
          <w:rFonts w:ascii="Arial" w:eastAsia="Times New Roman" w:hAnsi="Arial" w:cs="Arial"/>
          <w:color w:val="333333"/>
          <w:sz w:val="33"/>
          <w:szCs w:val="33"/>
          <w:lang w:eastAsia="ru-RU"/>
        </w:rPr>
        <w:br/>
        <w:t>Памятка для родителей «Речь на кончиках пальцев»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Влияние развития мелкой моторики на речевое развитие детей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Движения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мозга, указательного – оказывает благотворное влияние на состояние желудка, безымянного – на печень и почки, мизинца – на сердце. Так что пальчиковая гимнастика не только положительно воздействует на речевые функции, но и на здоровье ребенка. Развивать тонкие движения пальцев рук необходимо с самого раннего возраста.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Для чего нужна пальчиковая гимнастика?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Давайте обобщим, сколько всего полезного мы делаем, играя в пальчиковые игры.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Развиваем речь. Упражняя и ритмично двигая пальчиками, малыш активизирует речевые центры головного мозга.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Пальчиковая гимнастика развивает умение малыша подражать нам, взрослым… учит вслушиваться в нашу речь и ее понимать, повышает речевую активность крохи, да и просто создает благоприятную эмоциональную атмосферу.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Учит ребенка концентрировать внимание и правильно его распределять. Это очень и очень важное умение! И взрослым,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Кроме этого, таким образом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он сможет усилить контроль над 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своими движениями.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В пальчиковых играх нужно запоминать многое: и положение пальцев, и последовательность движений, да и просто стихи. Вот вам и отличное веселое упражнение для развития памяти малыша!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 можно ли с помощью пальчиковых игр развивать фантазию и воображение? 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Ну, и затем,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Сколько и как часто нужно заниматься пальчиковой гимнастикой?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Любые упражнения эффективны, только если вы делаете их регулярно. Вот и пальчиковые игры принесут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эффект при ежедневных занятиях 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минут по 5.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«Считаем пальчики»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Давай-ка пальчики считать: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Один, два, три, четыре, пять,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пальцы одной руки)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Один, два, три, четыре, пять,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пальцы другой руки)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Десять пальцев, две руки –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Все твои помощники!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(Показываем раскрытые руки 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Вращаем руками как «фонарики»)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«Пальчики – зверюшки»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 – зайчик,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мизинец на правой руке.)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 – волк,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Серый волк, зубами щелк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безымянный)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 – рыжая лиса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Лиска - лисонька краса,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средний палец)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 – ежик,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указательный)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Пальчик – мишка,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(Загибаем большой палец)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 кулак похож на шишку!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(Поглаживаем руку, зажатую в кулак.)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Зайка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Зайка, зайка, где твой хвост? хлопки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 Вот, вот, вот! руки за спиной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Зайка, зайка, где твой нос? хлопки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 Вот, вот, вот! показать нос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Зайка, зайка, лапы где? хлопки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 Вот, вот, вот! показать руки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Зайка, зайка, ушки где? хлопки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 Вот, вот, вот! показать ушки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Вымыли мы ручки, вымыли мы ножки,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имитация мытья рук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Поиграли в ладушки, ладушки – ладошки!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хлопки в ладоши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Во дворе цыплятам накрошили крошек,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«крошим хлеб»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Поиграли снова в ладушки – ладошки!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хлопки в ладоши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Гладили котенка чистыми ладошками,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одной рукой поглаживаем другую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 ним мы поиграли в ладушки – ладошки!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хлопки в ладоши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Улеглись ладошки прямо на дорожку…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руки положили на колени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Как они устали — ладушки — ладошки!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поглаживание рука об руку.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«Овощи»</w:t>
      </w:r>
    </w:p>
    <w:p w:rsidR="00E42B3C" w:rsidRPr="00E42B3C" w:rsidRDefault="00553911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 девочки Зиночки (</w:t>
      </w:r>
      <w:r w:rsidR="00E42B3C"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делают ладошки «корзиночкой»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Овощи в корзиночке;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Вот пузатый кабачок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Сгибают пальчики, начиная с большого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Положила на бочок,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Перец и морковку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Уложила ловко,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Помидор и огурец.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Наша Зина – молодец! 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Показывают большой палец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«Наши мамы»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Много мам на белом свете, Разводят руки в разные стороны, затем крепко обхватывают себя за плечи.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Всех их очень любят дети!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Журналист и инженер, Поочерёдно сгибают пальчики, начиная с мизинца, сначала на одной, затем на другой руке.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Повар, милиционер,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Швея, кондуктор и учитель,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Врач, парикмахер и строитель –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Мамы разные нужны, Сжимают обе ладошки в «замочек»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Мамы разные важны! Разводят руки, поднимают ладошками вверх.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Развитие мелкой моторики.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Стоит отметить, что нижеперечисленные виды занятий приемлемы как для младших дошкольников, так и для старших дошкольников. Будет меняться только сложность упражнений и величина предметов, с которыми осуществляются манипуляции.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Первый вид деятельности, – это шнуровка. 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помогать ребенку 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Следующее приспособление, – это бельевые прищепки. 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листочки у дерева, и перья в хосте у павлина, и лепестки цветика - семицветика. Так же прищепку можно использовать для массажа и самомассажа, если ее прицепить на подушечки пальцев. Эти упражнения можно наложить на стишки, тем самым развивать помимо мелкой моторики рук, темпо-ритмическую сторону речи.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Конструировать так же можно из</w:t>
      </w: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 пластилина. 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Причем, при работе с этим материалом, следует помнить, что в идеале кусок пластилина изначально должен быть</w:t>
      </w:r>
      <w:r w:rsidRPr="00E42B3C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твердым. 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</w:t>
      </w:r>
      <w:r w:rsidR="0055391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косички, и цифры, и цветочки).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Для девочек очень хорошо подойдет работа по изготовлению</w:t>
      </w:r>
      <w:r w:rsidRPr="00E42B3C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бус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Для мальчиков полезным и интересным занятием будет</w:t>
      </w:r>
      <w:r w:rsidRPr="00E42B3C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закручивание гаек, забивание гвоздей. </w:t>
      </w: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Разумеется, стоит помнить о технике безопасности и работа эта должна осуществляться строго под контролем родителя.</w:t>
      </w:r>
    </w:p>
    <w:p w:rsidR="00E42B3C" w:rsidRPr="00E42B3C" w:rsidRDefault="00E42B3C" w:rsidP="00E42B3C">
      <w:pPr>
        <w:spacing w:before="273" w:after="273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Помимо всего прочего, не стоит забывать про раскраски, контурные картинки, мозаики, конструкторы, которые так же благотворно влияют на развитие мелкой моторики рук.</w:t>
      </w:r>
    </w:p>
    <w:p w:rsidR="00E42B3C" w:rsidRPr="00E42B3C" w:rsidRDefault="00E42B3C" w:rsidP="00E42B3C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E42B3C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Т</w:t>
      </w:r>
      <w:r w:rsidRPr="00E42B3C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C24CBD" w:rsidRDefault="00C24CBD"/>
    <w:sectPr w:rsidR="00C24CBD" w:rsidSect="00C2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2B3C"/>
    <w:rsid w:val="00553911"/>
    <w:rsid w:val="00745B79"/>
    <w:rsid w:val="00B11415"/>
    <w:rsid w:val="00C24CBD"/>
    <w:rsid w:val="00E4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D"/>
  </w:style>
  <w:style w:type="paragraph" w:styleId="1">
    <w:name w:val="heading 1"/>
    <w:basedOn w:val="a"/>
    <w:link w:val="10"/>
    <w:uiPriority w:val="9"/>
    <w:qFormat/>
    <w:rsid w:val="00E4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B3C"/>
  </w:style>
  <w:style w:type="paragraph" w:styleId="a3">
    <w:name w:val="Normal (Web)"/>
    <w:basedOn w:val="a"/>
    <w:uiPriority w:val="99"/>
    <w:semiHidden/>
    <w:unhideWhenUsed/>
    <w:rsid w:val="00E4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2016-02-28T08:51:00Z</dcterms:created>
  <dcterms:modified xsi:type="dcterms:W3CDTF">2016-02-28T10:18:00Z</dcterms:modified>
</cp:coreProperties>
</file>