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ДВОРОВЫЕ ПОДВИЖНЫЕ ИГРЫ.</w:t>
      </w:r>
    </w:p>
    <w:p w:rsidR="00F44B09" w:rsidRPr="00F44B09" w:rsidRDefault="00F44B09" w:rsidP="00F44B09">
      <w:pPr>
        <w:shd w:val="clear" w:color="auto" w:fill="FFFFFF" w:themeFill="background1"/>
        <w:rPr>
          <w:rFonts w:ascii="Times New Roman" w:hAnsi="Times New Roman" w:cs="Times New Roman"/>
          <w:sz w:val="28"/>
        </w:rPr>
      </w:pP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Во все времена люди отмечали важность игры для общего развития ребенка и необходимость применения ее в воспитании. Игра как деятельность человека- явление сложное, и педагоги разных стран на протяжении многих столетий задумывались о сущности этого явления, указывая на огромное воспитательное значение игр. Понятие «игра» в народной культуре гораздо более широко и многообразно, чем в современности «игрой» называли такие явления, как пляски, танцы, хождения под песни, подвижные игры и вообще веселье. Игры проникали во все сферы жизни человека. Следует отметить, что игры сопутствовали человеку от рождения до старости и в каждом возрасте имели свои особенности, выполняли определенные функции. Для детей наиболее важным в игре являются задачи физического и психического развития, для молодежи- знакомства, для взрослых – проведение досуга, для людей пожилого возраста – общение и преодоление одиночества.</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В XXI веке в России нередким стало конфликтное и агрессивное поведение детей. Причинами этого является падение престижа народной культуры, исчезновение из детского обихода многих жанров игрового фольклора. Так, из детских игр практически полностью исчезли традиционная терминология, символика, игровые предметы, способы разметки игрового поля и разделения на команды. А ведь именно игра помогает ребенку усвоить социальный опыт многих поколений, развивает умение соотносить собственные и общественные ценности и нормы. </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Педагог XVII века Я.А. Каменский справедливо указывал на воспитательную роль игры в деле сближения ребенка с его сверстниками и рекомендовал родителям организовывать и поощрять совместные игры и развлечения детей друг с другом. </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 xml:space="preserve">Подвижная игра - это естественный спутник жизни ребенка, источник радостных эмоций, обладающий великой воспитательной силой. Подвижные дворовые игры являются традиционным средством педагогики. </w:t>
      </w:r>
      <w:proofErr w:type="gramStart"/>
      <w:r w:rsidRPr="00F44B09">
        <w:rPr>
          <w:rFonts w:ascii="Times New Roman" w:hAnsi="Times New Roman" w:cs="Times New Roman"/>
          <w:sz w:val="28"/>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w:t>
      </w:r>
      <w:proofErr w:type="gramEnd"/>
      <w:r w:rsidRPr="00F44B09">
        <w:rPr>
          <w:rFonts w:ascii="Times New Roman" w:hAnsi="Times New Roman" w:cs="Times New Roman"/>
          <w:sz w:val="28"/>
        </w:rPr>
        <w:t xml:space="preserve"> Воспитание беззаботной любви к Родине является основным, ведущим принципом русской и советской педагогики. Родина впервые </w:t>
      </w:r>
      <w:r w:rsidRPr="00F44B09">
        <w:rPr>
          <w:rFonts w:ascii="Times New Roman" w:hAnsi="Times New Roman" w:cs="Times New Roman"/>
          <w:sz w:val="28"/>
        </w:rPr>
        <w:lastRenderedPageBreak/>
        <w:t>предстает перед ребенком в образах, звуках и красках, в играх. Все это в изобилии несет в себе народное творчество, богатое и разнообразное по своему содержанию. </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 xml:space="preserve">Веселые дворовые подвижные игры - это наше детство. Кто не помнит неизменных пряток, </w:t>
      </w:r>
      <w:proofErr w:type="spellStart"/>
      <w:r w:rsidRPr="00F44B09">
        <w:rPr>
          <w:rFonts w:ascii="Times New Roman" w:hAnsi="Times New Roman" w:cs="Times New Roman"/>
          <w:sz w:val="28"/>
        </w:rPr>
        <w:t>ловишек</w:t>
      </w:r>
      <w:proofErr w:type="spellEnd"/>
      <w:r w:rsidRPr="00F44B09">
        <w:rPr>
          <w:rFonts w:ascii="Times New Roman" w:hAnsi="Times New Roman" w:cs="Times New Roman"/>
          <w:sz w:val="28"/>
        </w:rPr>
        <w:t xml:space="preserve">, салочек? Когда они возникли? Кто придумал эти игры? На этот вопрос только один ответ: они созданы народом, так же как сказки и песни. Русские дворовые подвижные игры имеют </w:t>
      </w:r>
      <w:proofErr w:type="gramStart"/>
      <w:r w:rsidRPr="00F44B09">
        <w:rPr>
          <w:rFonts w:ascii="Times New Roman" w:hAnsi="Times New Roman" w:cs="Times New Roman"/>
          <w:sz w:val="28"/>
        </w:rPr>
        <w:t>много вековую</w:t>
      </w:r>
      <w:proofErr w:type="gramEnd"/>
      <w:r w:rsidRPr="00F44B09">
        <w:rPr>
          <w:rFonts w:ascii="Times New Roman" w:hAnsi="Times New Roman" w:cs="Times New Roman"/>
          <w:sz w:val="28"/>
        </w:rPr>
        <w:t xml:space="preserve"> историю, они сохранились и до наших дней из глубокой старины, передавались из поколения в поколение, вбирая в себя лучшие национальные традиции. Собирались мальчишки и девчонки вечером на деревенской улице или за околицей, водили хороводы, пели песни, без устали бегали, играя в горелки, салочки, состязались в ловкости, играя в лапту. Зимой развлечения носили иной характер: устраивались катания с гор, игры в снежки, на лошадях катались по деревням с песнями и плясками. Для всех дворовых подвижных игр характерна любовь русского человека к веселью, удальству. Особенно популярными и любимыми были такие игры, как горелки, русская </w:t>
      </w:r>
      <w:proofErr w:type="spellStart"/>
      <w:r w:rsidRPr="00F44B09">
        <w:rPr>
          <w:rFonts w:ascii="Times New Roman" w:hAnsi="Times New Roman" w:cs="Times New Roman"/>
          <w:sz w:val="28"/>
        </w:rPr>
        <w:t>лапта</w:t>
      </w:r>
      <w:proofErr w:type="gramStart"/>
      <w:r w:rsidRPr="00F44B09">
        <w:rPr>
          <w:rFonts w:ascii="Times New Roman" w:hAnsi="Times New Roman" w:cs="Times New Roman"/>
          <w:sz w:val="28"/>
        </w:rPr>
        <w:t>,ж</w:t>
      </w:r>
      <w:proofErr w:type="gramEnd"/>
      <w:r w:rsidRPr="00F44B09">
        <w:rPr>
          <w:rFonts w:ascii="Times New Roman" w:hAnsi="Times New Roman" w:cs="Times New Roman"/>
          <w:sz w:val="28"/>
        </w:rPr>
        <w:t>мурки</w:t>
      </w:r>
      <w:proofErr w:type="spellEnd"/>
      <w:r w:rsidRPr="00F44B09">
        <w:rPr>
          <w:rFonts w:ascii="Times New Roman" w:hAnsi="Times New Roman" w:cs="Times New Roman"/>
          <w:sz w:val="28"/>
        </w:rPr>
        <w:t>, городки, игры с мячом. Такие игры для детей ценны в педагогическом отношении,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интерес к народному творчеству. </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Во всех коллективных играх решается единая задача - найти способ сотрудничества, взаимодействия на пути к общей цели, действуя в рамках установленных норм и правил. Упражняясь в играх с детства до преклонных лет, люди приучались преодолевать трудности и таким образом тренировали физическую силу, ловкость, воспитывали в себе волевые качества- всё то, что имеет большое значение в повседневной жизнедеятельности.</w:t>
      </w:r>
    </w:p>
    <w:p w:rsidR="00F44B09" w:rsidRPr="00F44B09" w:rsidRDefault="00F44B09" w:rsidP="00F44B09">
      <w:pPr>
        <w:shd w:val="clear" w:color="auto" w:fill="FFFFFF" w:themeFill="background1"/>
        <w:rPr>
          <w:rFonts w:ascii="Times New Roman" w:hAnsi="Times New Roman" w:cs="Times New Roman"/>
          <w:sz w:val="28"/>
        </w:rPr>
      </w:pP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Значение дворовых игр в развитии личности:</w:t>
      </w:r>
    </w:p>
    <w:p w:rsidR="00F44B09" w:rsidRPr="00F44B09" w:rsidRDefault="00F44B09" w:rsidP="00F44B09">
      <w:pPr>
        <w:shd w:val="clear" w:color="auto" w:fill="FFFFFF" w:themeFill="background1"/>
        <w:rPr>
          <w:rFonts w:ascii="Times New Roman" w:hAnsi="Times New Roman" w:cs="Times New Roman"/>
          <w:sz w:val="28"/>
        </w:rPr>
      </w:pP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 xml:space="preserve"> 1.Игра как развлечение - одно из самых полезных занятий, </w:t>
      </w:r>
      <w:proofErr w:type="spellStart"/>
      <w:r w:rsidRPr="00F44B09">
        <w:rPr>
          <w:rFonts w:ascii="Times New Roman" w:hAnsi="Times New Roman" w:cs="Times New Roman"/>
          <w:sz w:val="28"/>
        </w:rPr>
        <w:t>посколькуобеспечиваетздоровье</w:t>
      </w:r>
      <w:proofErr w:type="spellEnd"/>
      <w:r w:rsidRPr="00F44B09">
        <w:rPr>
          <w:rFonts w:ascii="Times New Roman" w:hAnsi="Times New Roman" w:cs="Times New Roman"/>
          <w:sz w:val="28"/>
        </w:rPr>
        <w:t xml:space="preserve">, </w:t>
      </w:r>
      <w:proofErr w:type="spellStart"/>
      <w:r w:rsidRPr="00F44B09">
        <w:rPr>
          <w:rFonts w:ascii="Times New Roman" w:hAnsi="Times New Roman" w:cs="Times New Roman"/>
          <w:sz w:val="28"/>
        </w:rPr>
        <w:t>долголетие</w:t>
      </w:r>
      <w:proofErr w:type="gramStart"/>
      <w:r w:rsidRPr="00F44B09">
        <w:rPr>
          <w:rFonts w:ascii="Times New Roman" w:hAnsi="Times New Roman" w:cs="Times New Roman"/>
          <w:sz w:val="28"/>
        </w:rPr>
        <w:t>;п</w:t>
      </w:r>
      <w:proofErr w:type="gramEnd"/>
      <w:r w:rsidRPr="00F44B09">
        <w:rPr>
          <w:rFonts w:ascii="Times New Roman" w:hAnsi="Times New Roman" w:cs="Times New Roman"/>
          <w:sz w:val="28"/>
        </w:rPr>
        <w:t>омогаетустанавливать</w:t>
      </w:r>
      <w:proofErr w:type="spellEnd"/>
      <w:r w:rsidRPr="00F44B09">
        <w:rPr>
          <w:rFonts w:ascii="Times New Roman" w:hAnsi="Times New Roman" w:cs="Times New Roman"/>
          <w:sz w:val="28"/>
        </w:rPr>
        <w:t xml:space="preserve"> хорошие взаимоотношения между людьми; снимает психические перегрузки; учит отдыхать и веселиться; обеспечивает радостное самочувствие.</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lastRenderedPageBreak/>
        <w:t> 2.Воспроизводство игровых традиций - своеобразное возвращение к некоторым играм на более поздних этапах жизненного пути, связанное с воспитанием собственных детей и внуков, передача игровых традиций «по наследству».</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Дворовые подвижные игры способствуют развитию двигательных способностей: быстроты, силы, ловкости, выносливости. Воспитывают чуткость к людям, учат детей общаться, помогают усвоить нормы и ценности культуры, расширяется процесс взаимодействия подрастающего поколения с окружающими людьми, дети учатся отстаивать свои интересы и своё место в социальной группе. В старшем дошкольном возрасте результативность определяется знанием дворовых подвижных игр и умением их организовать со сверстниками. В процессе обучения дети учатся называть дворовые подвижные игры, запоминать их содержание, правила, ориентироваться в способах выбора водящего, учатся ставить цель перед собой и товарищем, привлекать к игре сверстников, поддерживать интерес, регулировать физическую нагрузку, контролировать соответствие действий играющих правилам игры, своевременно окончить игру.</w:t>
      </w:r>
    </w:p>
    <w:p w:rsidR="00F44B09" w:rsidRPr="00F44B09" w:rsidRDefault="00F44B09" w:rsidP="00F44B09">
      <w:pPr>
        <w:shd w:val="clear" w:color="auto" w:fill="FFFFFF" w:themeFill="background1"/>
        <w:rPr>
          <w:rFonts w:ascii="Times New Roman" w:hAnsi="Times New Roman" w:cs="Times New Roman"/>
          <w:sz w:val="28"/>
        </w:rPr>
      </w:pPr>
      <w:r w:rsidRPr="00F44B09">
        <w:rPr>
          <w:rFonts w:ascii="Times New Roman" w:hAnsi="Times New Roman" w:cs="Times New Roman"/>
          <w:sz w:val="28"/>
        </w:rPr>
        <w:t>Итак, дворовые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w:t>
      </w:r>
    </w:p>
    <w:p w:rsidR="00581634" w:rsidRPr="00F44B09" w:rsidRDefault="00581634" w:rsidP="00F44B09">
      <w:pPr>
        <w:shd w:val="clear" w:color="auto" w:fill="FFFFFF" w:themeFill="background1"/>
        <w:rPr>
          <w:rFonts w:ascii="Times New Roman" w:hAnsi="Times New Roman" w:cs="Times New Roman"/>
          <w:sz w:val="28"/>
        </w:rPr>
      </w:pPr>
    </w:p>
    <w:sectPr w:rsidR="00581634" w:rsidRPr="00F44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4B09"/>
    <w:rsid w:val="00581634"/>
    <w:rsid w:val="00F4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09"/>
    <w:rPr>
      <w:rFonts w:ascii="Times New Roman" w:eastAsia="Times New Roman" w:hAnsi="Times New Roman" w:cs="Times New Roman"/>
      <w:b/>
      <w:bCs/>
      <w:kern w:val="36"/>
      <w:sz w:val="48"/>
      <w:szCs w:val="48"/>
    </w:rPr>
  </w:style>
  <w:style w:type="character" w:styleId="a3">
    <w:name w:val="Strong"/>
    <w:basedOn w:val="a0"/>
    <w:uiPriority w:val="22"/>
    <w:qFormat/>
    <w:rsid w:val="00F44B09"/>
    <w:rPr>
      <w:b/>
      <w:bCs/>
    </w:rPr>
  </w:style>
  <w:style w:type="paragraph" w:styleId="a4">
    <w:name w:val="Normal (Web)"/>
    <w:basedOn w:val="a"/>
    <w:uiPriority w:val="99"/>
    <w:semiHidden/>
    <w:unhideWhenUsed/>
    <w:rsid w:val="00F44B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44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2</cp:revision>
  <dcterms:created xsi:type="dcterms:W3CDTF">2016-02-29T18:29:00Z</dcterms:created>
  <dcterms:modified xsi:type="dcterms:W3CDTF">2016-02-29T18:31:00Z</dcterms:modified>
</cp:coreProperties>
</file>