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AD" w:rsidRPr="00F119D4" w:rsidRDefault="00797FAD" w:rsidP="00F119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9D4">
        <w:rPr>
          <w:rFonts w:ascii="Times New Roman" w:hAnsi="Times New Roman" w:cs="Times New Roman"/>
          <w:sz w:val="28"/>
          <w:szCs w:val="28"/>
        </w:rPr>
        <w:t>Консультации для родителей</w:t>
      </w:r>
    </w:p>
    <w:tbl>
      <w:tblPr>
        <w:tblW w:w="1108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7"/>
        <w:gridCol w:w="10543"/>
        <w:gridCol w:w="45"/>
      </w:tblGrid>
      <w:tr w:rsidR="00F119D4" w:rsidRPr="00F119D4" w:rsidTr="00F119D4">
        <w:trPr>
          <w:gridAfter w:val="1"/>
          <w:tblCellSpacing w:w="15" w:type="dxa"/>
        </w:trPr>
        <w:tc>
          <w:tcPr>
            <w:tcW w:w="4763" w:type="pct"/>
            <w:gridSpan w:val="2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F119D4" w:rsidRPr="00F119D4" w:rsidRDefault="00533F6E" w:rsidP="00F1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119D4" w:rsidRPr="00F119D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"Нужны ли наказания?"</w:t>
              </w:r>
            </w:hyperlink>
          </w:p>
        </w:tc>
      </w:tr>
      <w:tr w:rsidR="00F119D4" w:rsidRPr="00F119D4" w:rsidTr="00F119D4">
        <w:trPr>
          <w:gridBefore w:val="1"/>
          <w:wBefore w:w="196" w:type="pct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9D4" w:rsidRPr="00F119D4" w:rsidTr="00F119D4">
        <w:trPr>
          <w:gridBefore w:val="1"/>
          <w:wBefore w:w="196" w:type="pct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9D4" w:rsidRPr="00F119D4" w:rsidTr="00F119D4">
        <w:trPr>
          <w:gridBefore w:val="1"/>
          <w:wBefore w:w="196" w:type="pct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9D4" w:rsidRPr="00F119D4" w:rsidTr="00F119D4">
        <w:trPr>
          <w:gridBefore w:val="1"/>
          <w:wBefore w:w="196" w:type="pct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Наказание – палка о двух концах. Оно больно бьёт и по родителям, и по детям. Надо ли наказывать малыша? Что делать, если малыш не слушается? Чтобы ответить на эти вопросы, рассмотрим причин непослушания.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Зарубежный психолог Р. </w:t>
            </w:r>
            <w:proofErr w:type="spellStart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Дрейкурс</w:t>
            </w:r>
            <w:proofErr w:type="spellEnd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 выделил 4 цели неправильного поведения или непослушания: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· получение большего или дополнительного внимания: ребенок полагает, что «если я добьюсь внимания, меня будут ценить», ребенок успокаивается и верит, что он значим, когда он в центре внимания; чувство взрослого, которое сигнализирует о наличии этой проблемы у ребенка – раздражение;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· дети, желающие чем-то выделится и разочаровавшиеся, могут обратиться к следующей цели: </w:t>
            </w:r>
            <w:proofErr w:type="spellStart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добитьсявласти</w:t>
            </w:r>
            <w:proofErr w:type="spellEnd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 («все обязаны делать, то, что я хочу»), дети могут пользоваться не только силой (агрессия, упрямство, капризы), но и слабостью (болезни, страх), чувство взрослого – злость;</w:t>
            </w:r>
            <w:proofErr w:type="gramEnd"/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· если разочаровавшийся ребенок приходит к выводу, что с помощью власти он все равно не может найти положение среди людей, то он выбирает 3-ю цель – стремление отомстить, ребенку кажется, что ему нанесли вред другие люди или обстоятельства, единственный способ добиться ощущения своей значимости – отомстить за себя; ребенок может ломать вещи, вредить людям;</w:t>
            </w:r>
            <w:proofErr w:type="gramEnd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 чувство взрослого – его обидели, задели, некоторое желание мстить;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· неадекватность – полный уход от самостоятельного решения проблемы, если все предыдущие цели оказались безуспешными. Убеждение ребенка – оставьте меня в покое. Чувство взрослого – бессилие.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Процесс воспитания не может обойтись без наказания. Наказывая ребенка, вы учите отвечать его за последствия своих поступков.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К сожалению, родители не всегда себя сдерживают, чтобы не поднять руку на ребенка. Многие </w:t>
            </w:r>
            <w:proofErr w:type="gramStart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задают шлепки и подзатыльники не задумываясь</w:t>
            </w:r>
            <w:proofErr w:type="gramEnd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, по привычке. Родители, которые часто используют физические наказания, добиваются только видимости послушания со стороны детей.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Очень часто наказание вызывает у детей не </w:t>
            </w:r>
            <w:proofErr w:type="gramStart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раскаяние</w:t>
            </w:r>
            <w:proofErr w:type="gramEnd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 и желание исправится, а совсем </w:t>
            </w:r>
            <w:r w:rsidRPr="00F11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чувства: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· возмущение и обиду: «Это несправедливо. Я не заслужил такого обращения»;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· месть: «Они выиграли сейчас, но я с ними поквитаюсь»;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· протест: «Я сделаю им назло, пусть они поймут, что я имею право поступать по-своему»;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·   изворотливость, трусость: «В следующий раз я постараюсь не попасться»;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· снижение самооценки «Я плохой».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b/>
                <w:sz w:val="28"/>
                <w:szCs w:val="28"/>
              </w:rPr>
              <w:t>Наказания могут не понадобиться, если соблюдать следующие правила: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1. Действуйте согласно законам развития ребенка. Например, позволяйте ему много двигаться, не тормозите его любознательность.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2. Попробуйте отвлечь, переключить внимание капризули.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3. Позволяйте попробовать на собственном опыте, «что такое хорошо и что такое плохо» (пусть потрогает весьма теплый чайник и узнает, что об него можно обжечься).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4. Свод запретов не должен превышать 7 пунктов. Все они обоснованы и не отменяемы (нельзя играть у дороги, нельзя сидеть на подоконнике у открытого окна и т. д.).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5. Растолковывайте правила доступным языком, не надо читать длинные нотации. Говорите просто и ясно («Отпусти кошку, ей больно»).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6. Делайте акцент на том, что хорошо, а не на том, что плохо. Не надо говорить: «Не лезь в лужу», а скажите: «Молодец, обошел лужу и ноги сухие».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7. Создайте необходимую среду для роста и развития (организуйте творческий уголок, место, где можно вволю покувыркаться).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8. Не навязывайтесь и помогайте тогда, когда ребенок об этом просит.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9. Соблюдайте разумную альтернативу («Нельзя шуметь в помещении, но можно покричать на улице, в лесу»).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10. Нельзя говорить одно, а делать другое. Например, вы запрещаете говорить «плохие» слова, а сами их употребляете.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11. Нельзя откладывать наказание. Не стоит говорить: «Вчера ты меня не слушался, </w:t>
            </w:r>
            <w:proofErr w:type="gramStart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поэтому</w:t>
            </w:r>
            <w:proofErr w:type="gramEnd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кататься не будешь».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12. Нельзя проявлять непостоянство: то запрещать что-то, то разрешать это делать. </w:t>
            </w:r>
            <w:r w:rsidRPr="00F11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Этим вы сбиваете малыша с толку, и он перестанет понимать, что можно, а что нельзя.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13. Нельзя запугивать тем, что вы никогда не выполните («Никогда больше не куплю тебе игрушку»).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Если ваш малыш провинился, можно наказывать лишением привилегий (не разрешить смотреть мультфильм вечером). Только об этом ему надо сообщить сразу же, а потом обязательно осуществить обещание. Главное обязательно осуществляйте последовательность: то, что запрещено – запрещено навсегда, и наказание за это последует в любом случае.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Ни в коем случае не наказывайте малыша трудом, может сформироваться отрицательное к нему отношение.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Физические методы тоже никогда не принесут того результата, который вы ожидаете. Когда ребенку больно, ему не до мыслей о том, что же он сделал не так.</w:t>
            </w:r>
          </w:p>
          <w:p w:rsidR="00F119D4" w:rsidRPr="00F119D4" w:rsidRDefault="00F119D4" w:rsidP="00F1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Никогда не запугивайте ребенка: «Я не буду тебя любить», «Уходи, ты плохой». Для любого ребенка это самые страшные слова. Маленький </w:t>
            </w:r>
            <w:proofErr w:type="gramStart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gramEnd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 ни при </w:t>
            </w:r>
            <w:proofErr w:type="gramStart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>каких</w:t>
            </w:r>
            <w:proofErr w:type="gramEnd"/>
            <w:r w:rsidRPr="00F119D4">
              <w:rPr>
                <w:rFonts w:ascii="Times New Roman" w:hAnsi="Times New Roman" w:cs="Times New Roman"/>
                <w:sz w:val="28"/>
                <w:szCs w:val="28"/>
              </w:rPr>
              <w:t xml:space="preserve"> ситуациях не должен сомневаться в вашей любви</w:t>
            </w:r>
          </w:p>
        </w:tc>
      </w:tr>
    </w:tbl>
    <w:p w:rsidR="00FE296F" w:rsidRPr="004576B8" w:rsidRDefault="00FE296F" w:rsidP="00F119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296F" w:rsidRPr="004576B8" w:rsidSect="00213D27">
      <w:pgSz w:w="11906" w:h="16838"/>
      <w:pgMar w:top="113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8D4"/>
    <w:multiLevelType w:val="multilevel"/>
    <w:tmpl w:val="DB4C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C1F51"/>
    <w:multiLevelType w:val="hybridMultilevel"/>
    <w:tmpl w:val="3476E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7D4D"/>
    <w:rsid w:val="000324A7"/>
    <w:rsid w:val="00213D27"/>
    <w:rsid w:val="00233F59"/>
    <w:rsid w:val="002C72E7"/>
    <w:rsid w:val="00311237"/>
    <w:rsid w:val="004576B8"/>
    <w:rsid w:val="00533F6E"/>
    <w:rsid w:val="0071369B"/>
    <w:rsid w:val="00726CB5"/>
    <w:rsid w:val="00797FAD"/>
    <w:rsid w:val="007B3C01"/>
    <w:rsid w:val="007D7D4D"/>
    <w:rsid w:val="00887239"/>
    <w:rsid w:val="009160A8"/>
    <w:rsid w:val="0098465A"/>
    <w:rsid w:val="009C2B52"/>
    <w:rsid w:val="009E7FE4"/>
    <w:rsid w:val="00A3227A"/>
    <w:rsid w:val="00A81069"/>
    <w:rsid w:val="00A871E8"/>
    <w:rsid w:val="00B83A59"/>
    <w:rsid w:val="00C8735B"/>
    <w:rsid w:val="00DA2B8A"/>
    <w:rsid w:val="00F119D4"/>
    <w:rsid w:val="00FE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4D"/>
  </w:style>
  <w:style w:type="paragraph" w:styleId="1">
    <w:name w:val="heading 1"/>
    <w:basedOn w:val="a"/>
    <w:link w:val="10"/>
    <w:uiPriority w:val="9"/>
    <w:qFormat/>
    <w:rsid w:val="00213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D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253">
    <w:name w:val="Font Style253"/>
    <w:basedOn w:val="a0"/>
    <w:uiPriority w:val="99"/>
    <w:rsid w:val="007D7D4D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table" w:styleId="a4">
    <w:name w:val="Table Grid"/>
    <w:basedOn w:val="a1"/>
    <w:uiPriority w:val="59"/>
    <w:rsid w:val="007D7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13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1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D27"/>
  </w:style>
  <w:style w:type="paragraph" w:styleId="a5">
    <w:name w:val="Normal (Web)"/>
    <w:basedOn w:val="a"/>
    <w:uiPriority w:val="99"/>
    <w:unhideWhenUsed/>
    <w:rsid w:val="0021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2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2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9C2B5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C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B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119D4"/>
    <w:rPr>
      <w:color w:val="0000FF"/>
      <w:u w:val="single"/>
    </w:rPr>
  </w:style>
  <w:style w:type="character" w:customStyle="1" w:styleId="small">
    <w:name w:val="small"/>
    <w:basedOn w:val="a0"/>
    <w:rsid w:val="00F11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5480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6384">
              <w:marLeft w:val="56"/>
              <w:marRight w:val="56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kolnik.ru/psihologiya/10934-nakaza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vin-8</dc:creator>
  <cp:lastModifiedBy>vin-8</cp:lastModifiedBy>
  <cp:revision>12</cp:revision>
  <cp:lastPrinted>2016-01-10T20:22:00Z</cp:lastPrinted>
  <dcterms:created xsi:type="dcterms:W3CDTF">2016-01-10T20:20:00Z</dcterms:created>
  <dcterms:modified xsi:type="dcterms:W3CDTF">2016-01-31T11:47:00Z</dcterms:modified>
</cp:coreProperties>
</file>