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A1" w:rsidRDefault="002C68A1" w:rsidP="002C68A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Андриенко М.С.</w:t>
      </w:r>
    </w:p>
    <w:p w:rsidR="002C68A1" w:rsidRDefault="002C68A1" w:rsidP="002C68A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МБДОУ № 27 «Сказка», 2 корпус</w:t>
      </w:r>
    </w:p>
    <w:p w:rsidR="002C68A1" w:rsidRDefault="002C68A1" w:rsidP="002C68A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педагог-психолог, </w:t>
      </w:r>
    </w:p>
    <w:p w:rsidR="002C68A1" w:rsidRDefault="002C68A1" w:rsidP="002C68A1">
      <w:pPr>
        <w:spacing w:after="0" w:line="240" w:lineRule="auto"/>
        <w:ind w:firstLine="48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F72FC" w:rsidRDefault="002C5DAD" w:rsidP="002C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2FC">
        <w:rPr>
          <w:rFonts w:ascii="Times New Roman" w:hAnsi="Times New Roman" w:cs="Times New Roman"/>
          <w:b/>
          <w:sz w:val="24"/>
          <w:szCs w:val="24"/>
        </w:rPr>
        <w:t>«</w:t>
      </w:r>
      <w:r w:rsidR="003F72FC" w:rsidRPr="007940D4">
        <w:rPr>
          <w:rFonts w:ascii="Times New Roman" w:hAnsi="Times New Roman" w:cs="Times New Roman"/>
          <w:sz w:val="24"/>
          <w:szCs w:val="24"/>
        </w:rPr>
        <w:t>Организация родительского клуба как форма взаимодействия ДОО и семьи»</w:t>
      </w:r>
    </w:p>
    <w:p w:rsidR="002C68A1" w:rsidRDefault="002C68A1" w:rsidP="002C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C89" w:rsidRPr="00B81651" w:rsidRDefault="00CB4EDB" w:rsidP="002C6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мире все больше растет понимание семьи как определяющей не только развитие ребенка, но и в конечном итоге развитие всего общества. Однако, по всеобщему признанию ученых-исследователей, социальный институт семьи переживает сегодня состояние кризиса. Условия нестабильности общества и социальная напряженность отрицательно влияют на воспитательные функции семьи. </w:t>
      </w:r>
    </w:p>
    <w:p w:rsidR="00B81651" w:rsidRPr="00B81651" w:rsidRDefault="00CB4EDB" w:rsidP="002C6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показали, что родители, воспитывая детей, все больше нуждаются в помощи специалистов. Многие родители в сегодняшней ситуации обескуражены поведением своих </w:t>
      </w:r>
      <w:r w:rsidR="00B81651"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как, по мнению ученых, в настоящее время все чаще встречаются эмоционально-неустойчивые дети, у которых нередко </w:t>
      </w:r>
      <w:r w:rsidR="00B81651"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наблюдаются самые разнообразные </w:t>
      </w:r>
      <w:r w:rsidR="00795C89"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</w:t>
      </w:r>
      <w:r w:rsidR="00B81651"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и поведенческие  проблемы</w:t>
      </w:r>
      <w:r w:rsidR="00795C89"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агрессивность, лживость, импульсивность и т.д.). Становятся актуальными многие </w:t>
      </w:r>
      <w:r w:rsidR="00B81651"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>: чему нужно научить ребенка, как с ним играть, как справляться с его капризами и непослушанием?</w:t>
      </w:r>
    </w:p>
    <w:p w:rsidR="00CB4EDB" w:rsidRPr="00B81651" w:rsidRDefault="00B81651" w:rsidP="002C6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CB4EDB"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ентром повышения психолого-педагогической культуры молодых родителей может стать психо</w:t>
      </w:r>
      <w:r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логическая служба детского сада, где они смогут найти ответы на интересующие их вопросы в сфере воспитания и развития детей.</w:t>
      </w:r>
    </w:p>
    <w:p w:rsidR="00B81651" w:rsidRPr="00B81651" w:rsidRDefault="00B81651" w:rsidP="002C68A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педагога-психолога дошкольного учреждения невозможна без сотрудничества с семьей, поскольку каждый детский психолог знает, что дети практически не имеют собственных психологических проблем, их проблемы — отражение проблем родителей. Поэтому работая с личностью родителей, меняя их поведение как по отношению к ребёнку, так и по отношению друг к другу, можно разрешить психологические проблемы ребенка.</w:t>
      </w:r>
    </w:p>
    <w:p w:rsidR="00B81651" w:rsidRPr="00B81651" w:rsidRDefault="00B81651" w:rsidP="002C68A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Пытаться что-то изменить в ребёнке, не затрагивая его взаимодействия с родителями невозможно. Ведь самыми главными людьми на свете, на слова и поведение которых ориентируется ребёнок, являются его родители.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едагог-п</w:t>
      </w:r>
      <w:r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сихолог может затратить огромные усилия на то, чтобы обучить ребёнка чему-то. Но возвратившись из детского </w:t>
      </w:r>
      <w:proofErr w:type="gramStart"/>
      <w:r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</w:t>
      </w:r>
      <w:proofErr w:type="gramEnd"/>
      <w:r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домой, он сверит полученные знания с теми, которые ему предлагает родитель, а эти знания для ребёнка важнее, и будет воспроизводить старые закрепленные образцы поведения.</w:t>
      </w:r>
    </w:p>
    <w:p w:rsidR="00B81651" w:rsidRDefault="009360E6" w:rsidP="002C68A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Семейный клуб</w:t>
      </w:r>
      <w:r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перспективная форма работы с семьей, учитывающая актуальные потребности семьи, способствующая формированию активной жизненной позиции участников процесса, укреплению института семьи и передаче опыта в воспитании детей.</w:t>
      </w:r>
    </w:p>
    <w:p w:rsidR="00B81651" w:rsidRDefault="00467148" w:rsidP="002C68A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148">
        <w:rPr>
          <w:rFonts w:ascii="Times New Roman" w:eastAsia="Calibri" w:hAnsi="Times New Roman" w:cs="Times New Roman"/>
          <w:b/>
          <w:spacing w:val="-9"/>
          <w:sz w:val="24"/>
          <w:szCs w:val="24"/>
        </w:rPr>
        <w:t>Целью клуба</w:t>
      </w:r>
      <w:r w:rsidRPr="00467148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является </w:t>
      </w:r>
      <w:r w:rsidRPr="00467148">
        <w:rPr>
          <w:rFonts w:ascii="Times New Roman" w:eastAsia="Calibri" w:hAnsi="Times New Roman" w:cs="Times New Roman"/>
          <w:sz w:val="24"/>
          <w:szCs w:val="24"/>
        </w:rPr>
        <w:t>активизация сотрудничества с родителями ДОУ  для создания благоприятных условий развития детей</w:t>
      </w:r>
      <w:r w:rsidR="00B8165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1603" w:rsidRDefault="00B81651" w:rsidP="002C6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родительского клуба:</w:t>
      </w:r>
    </w:p>
    <w:p w:rsidR="00411603" w:rsidRPr="00411603" w:rsidRDefault="00B81651" w:rsidP="002C68A1">
      <w:pPr>
        <w:pStyle w:val="a3"/>
        <w:numPr>
          <w:ilvl w:val="0"/>
          <w:numId w:val="7"/>
        </w:numPr>
        <w:spacing w:after="0" w:line="240" w:lineRule="auto"/>
        <w:ind w:left="570"/>
        <w:jc w:val="both"/>
        <w:rPr>
          <w:rFonts w:ascii="Times New Roman" w:hAnsi="Times New Roman" w:cs="Times New Roman"/>
          <w:sz w:val="24"/>
          <w:szCs w:val="24"/>
        </w:rPr>
      </w:pPr>
      <w:r w:rsidRPr="004116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родителей с закономерностями развития детей дошкольного возраста, методами и приемами, способствующими развитию гармоничных детско-родительских взаимоотношений, созданию благоприятного эмоционального климата в семье;</w:t>
      </w:r>
    </w:p>
    <w:p w:rsidR="00411603" w:rsidRPr="00411603" w:rsidRDefault="00B81651" w:rsidP="002C68A1">
      <w:pPr>
        <w:pStyle w:val="a3"/>
        <w:numPr>
          <w:ilvl w:val="0"/>
          <w:numId w:val="7"/>
        </w:numPr>
        <w:spacing w:after="0" w:line="240" w:lineRule="auto"/>
        <w:ind w:left="570"/>
        <w:jc w:val="both"/>
        <w:rPr>
          <w:rFonts w:ascii="Times New Roman" w:hAnsi="Times New Roman" w:cs="Times New Roman"/>
          <w:sz w:val="24"/>
          <w:szCs w:val="24"/>
        </w:rPr>
      </w:pPr>
      <w:r w:rsidRPr="004116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практическую подготовку родителей по вопросам воспитания психически здорового ребенка;</w:t>
      </w:r>
    </w:p>
    <w:p w:rsidR="00411603" w:rsidRPr="00411603" w:rsidRDefault="00B81651" w:rsidP="002C68A1">
      <w:pPr>
        <w:pStyle w:val="a3"/>
        <w:numPr>
          <w:ilvl w:val="0"/>
          <w:numId w:val="7"/>
        </w:numPr>
        <w:spacing w:after="0" w:line="240" w:lineRule="auto"/>
        <w:ind w:left="570"/>
        <w:jc w:val="both"/>
        <w:rPr>
          <w:rFonts w:ascii="Times New Roman" w:hAnsi="Times New Roman" w:cs="Times New Roman"/>
          <w:sz w:val="24"/>
          <w:szCs w:val="24"/>
        </w:rPr>
      </w:pPr>
      <w:r w:rsidRPr="004116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активную позицию родителей по отношению к процессу воспитания ребенка в единстве с требованиями педагогов и учетом индивидуальных особенностей дошкольника</w:t>
      </w:r>
      <w:r w:rsidR="00411603" w:rsidRPr="00411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066B0" w:rsidRDefault="00411603" w:rsidP="002C68A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Работа психологической службы в детском саду направлена на сотрудничество и психологическую поддержку </w:t>
      </w:r>
      <w:proofErr w:type="gramStart"/>
      <w:r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proofErr w:type="gramEnd"/>
      <w:r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</w:t>
      </w:r>
      <w:r w:rsidR="004000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консультаций, так и методов групповой работы. </w:t>
      </w:r>
    </w:p>
    <w:p w:rsidR="00B81651" w:rsidRPr="00411603" w:rsidRDefault="006066B0" w:rsidP="002C68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заседаний клуба разнообразны, чаще всего используются:</w:t>
      </w:r>
    </w:p>
    <w:p w:rsidR="00B81651" w:rsidRPr="00B81651" w:rsidRDefault="00B81651" w:rsidP="002C68A1">
      <w:pPr>
        <w:numPr>
          <w:ilvl w:val="0"/>
          <w:numId w:val="6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1651">
        <w:rPr>
          <w:rFonts w:ascii="Times New Roman" w:hAnsi="Times New Roman" w:cs="Times New Roman"/>
          <w:sz w:val="24"/>
          <w:szCs w:val="24"/>
        </w:rPr>
        <w:t>игры и упражнения;</w:t>
      </w:r>
    </w:p>
    <w:p w:rsidR="00B81651" w:rsidRPr="00B81651" w:rsidRDefault="00B81651" w:rsidP="002C68A1">
      <w:pPr>
        <w:numPr>
          <w:ilvl w:val="0"/>
          <w:numId w:val="6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1651">
        <w:rPr>
          <w:rFonts w:ascii="Times New Roman" w:hAnsi="Times New Roman" w:cs="Times New Roman"/>
          <w:sz w:val="24"/>
          <w:szCs w:val="24"/>
        </w:rPr>
        <w:t>мини-беседы, лекции;</w:t>
      </w:r>
    </w:p>
    <w:p w:rsidR="00B81651" w:rsidRPr="00B81651" w:rsidRDefault="00B81651" w:rsidP="002C68A1">
      <w:pPr>
        <w:numPr>
          <w:ilvl w:val="0"/>
          <w:numId w:val="6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1651">
        <w:rPr>
          <w:rFonts w:ascii="Times New Roman" w:hAnsi="Times New Roman" w:cs="Times New Roman"/>
          <w:sz w:val="24"/>
          <w:szCs w:val="24"/>
        </w:rPr>
        <w:t>моделирование проблемных ситуаций;</w:t>
      </w:r>
    </w:p>
    <w:p w:rsidR="00B81651" w:rsidRPr="00B81651" w:rsidRDefault="00B81651" w:rsidP="002C68A1">
      <w:pPr>
        <w:numPr>
          <w:ilvl w:val="0"/>
          <w:numId w:val="6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1651">
        <w:rPr>
          <w:rFonts w:ascii="Times New Roman" w:hAnsi="Times New Roman" w:cs="Times New Roman"/>
          <w:sz w:val="24"/>
          <w:szCs w:val="24"/>
        </w:rPr>
        <w:t>презентация информационных буклетов;</w:t>
      </w:r>
    </w:p>
    <w:p w:rsidR="00B81651" w:rsidRPr="00B81651" w:rsidRDefault="00B81651" w:rsidP="002C68A1">
      <w:pPr>
        <w:numPr>
          <w:ilvl w:val="0"/>
          <w:numId w:val="6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1651">
        <w:rPr>
          <w:rFonts w:ascii="Times New Roman" w:hAnsi="Times New Roman" w:cs="Times New Roman"/>
          <w:sz w:val="24"/>
          <w:szCs w:val="24"/>
        </w:rPr>
        <w:t>подвижные игры, дидактические игры;</w:t>
      </w:r>
    </w:p>
    <w:p w:rsidR="00B81651" w:rsidRPr="00B81651" w:rsidRDefault="00B81651" w:rsidP="002C68A1">
      <w:pPr>
        <w:numPr>
          <w:ilvl w:val="0"/>
          <w:numId w:val="6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1651">
        <w:rPr>
          <w:rFonts w:ascii="Times New Roman" w:hAnsi="Times New Roman" w:cs="Times New Roman"/>
          <w:sz w:val="24"/>
          <w:szCs w:val="24"/>
        </w:rPr>
        <w:t>художественно-творческая деятельность;</w:t>
      </w:r>
    </w:p>
    <w:p w:rsidR="00B81651" w:rsidRPr="00B81651" w:rsidRDefault="00B81651" w:rsidP="002C68A1">
      <w:pPr>
        <w:numPr>
          <w:ilvl w:val="0"/>
          <w:numId w:val="6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1651">
        <w:rPr>
          <w:rFonts w:ascii="Times New Roman" w:hAnsi="Times New Roman" w:cs="Times New Roman"/>
          <w:sz w:val="24"/>
          <w:szCs w:val="24"/>
        </w:rPr>
        <w:t>элементы арт</w:t>
      </w:r>
      <w:r w:rsidR="001116C8">
        <w:rPr>
          <w:rFonts w:ascii="Times New Roman" w:hAnsi="Times New Roman" w:cs="Times New Roman"/>
          <w:sz w:val="24"/>
          <w:szCs w:val="24"/>
        </w:rPr>
        <w:t>-</w:t>
      </w:r>
      <w:r w:rsidRPr="00B81651">
        <w:rPr>
          <w:rFonts w:ascii="Times New Roman" w:hAnsi="Times New Roman" w:cs="Times New Roman"/>
          <w:sz w:val="24"/>
          <w:szCs w:val="24"/>
        </w:rPr>
        <w:t xml:space="preserve">терапии, </w:t>
      </w:r>
      <w:proofErr w:type="spellStart"/>
      <w:r w:rsidRPr="00B81651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B81651">
        <w:rPr>
          <w:rFonts w:ascii="Times New Roman" w:hAnsi="Times New Roman" w:cs="Times New Roman"/>
          <w:sz w:val="24"/>
          <w:szCs w:val="24"/>
        </w:rPr>
        <w:t>;</w:t>
      </w:r>
    </w:p>
    <w:p w:rsidR="00B81651" w:rsidRPr="00B81651" w:rsidRDefault="00B81651" w:rsidP="002C68A1">
      <w:pPr>
        <w:numPr>
          <w:ilvl w:val="0"/>
          <w:numId w:val="6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1651">
        <w:rPr>
          <w:rFonts w:ascii="Times New Roman" w:hAnsi="Times New Roman" w:cs="Times New Roman"/>
          <w:sz w:val="24"/>
          <w:szCs w:val="24"/>
        </w:rPr>
        <w:t>элементы тренинга;</w:t>
      </w:r>
    </w:p>
    <w:p w:rsidR="00B81651" w:rsidRPr="00B81651" w:rsidRDefault="00B81651" w:rsidP="002C68A1">
      <w:pPr>
        <w:numPr>
          <w:ilvl w:val="0"/>
          <w:numId w:val="6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1651">
        <w:rPr>
          <w:rFonts w:ascii="Times New Roman" w:hAnsi="Times New Roman" w:cs="Times New Roman"/>
          <w:sz w:val="24"/>
          <w:szCs w:val="24"/>
        </w:rPr>
        <w:t>круглые столы;</w:t>
      </w:r>
    </w:p>
    <w:p w:rsidR="00B81651" w:rsidRPr="00B81651" w:rsidRDefault="00B81651" w:rsidP="002C68A1">
      <w:pPr>
        <w:numPr>
          <w:ilvl w:val="0"/>
          <w:numId w:val="6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1651">
        <w:rPr>
          <w:rFonts w:ascii="Times New Roman" w:hAnsi="Times New Roman" w:cs="Times New Roman"/>
          <w:sz w:val="24"/>
          <w:szCs w:val="24"/>
        </w:rPr>
        <w:t>дискуссии.</w:t>
      </w:r>
    </w:p>
    <w:p w:rsidR="009360E6" w:rsidRPr="00B81651" w:rsidRDefault="00411603" w:rsidP="002C68A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формы работы зарекомендовали себя как эффективные д</w:t>
      </w:r>
      <w:r w:rsidR="009360E6"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просвещения родителей по вопросам взаимоотношений с детьми и профилактики проблемных ситуаций </w:t>
      </w:r>
    </w:p>
    <w:p w:rsidR="009360E6" w:rsidRPr="00411603" w:rsidRDefault="009360E6" w:rsidP="002C6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родители достаточно хорошо осознают недостатки своего воспитания, но оче</w:t>
      </w:r>
      <w:r w:rsidR="001116C8">
        <w:rPr>
          <w:rFonts w:ascii="Times New Roman" w:eastAsia="Times New Roman" w:hAnsi="Times New Roman" w:cs="Times New Roman"/>
          <w:sz w:val="24"/>
          <w:szCs w:val="24"/>
          <w:lang w:eastAsia="ru-RU"/>
        </w:rPr>
        <w:t>нь часто им не хватает элементар</w:t>
      </w:r>
      <w:r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психологической грамотности, чтобы решить свои проблемы. Анализ семейных ситуаций в группе помогает родителю посмотреть на себя со стороны, «глазами других», и тем самым как бы объективизировать свое поведение. Родители начинают лучше понимать собственные </w:t>
      </w:r>
      <w:r w:rsidR="00411603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</w:t>
      </w:r>
      <w:r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изменяется их неадекватная родительская позиция, происходит оптимизация форм и приемов воздействия в процессе воспитания детей</w:t>
      </w:r>
    </w:p>
    <w:p w:rsidR="00B55144" w:rsidRPr="00B81651" w:rsidRDefault="00B55144" w:rsidP="002C6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</w:t>
      </w:r>
      <w:r w:rsidR="004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ими целями</w:t>
      </w:r>
      <w:r w:rsidRPr="004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1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каждой</w:t>
      </w:r>
      <w:r w:rsidRPr="00B81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1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новой встречи специалист</w:t>
      </w:r>
      <w:r w:rsidR="00411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411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родителями является</w:t>
      </w:r>
      <w:r w:rsidR="00411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55144" w:rsidRPr="00B97454" w:rsidRDefault="00B55144" w:rsidP="002C68A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проблемных ситуаций, в которых родители вынуждены размышлять о психофизических закономерностях развития ребенка, тем самым, обогащая свой жизненный опыт и, как следствие:</w:t>
      </w:r>
    </w:p>
    <w:p w:rsidR="00B55144" w:rsidRPr="00B97454" w:rsidRDefault="00411603" w:rsidP="002C68A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приемам</w:t>
      </w:r>
      <w:r w:rsidR="00B55144" w:rsidRP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всесторонне</w:t>
      </w:r>
      <w:r w:rsidRP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B55144" w:rsidRP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</w:t>
      </w:r>
      <w:r w:rsidRP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B55144" w:rsidRP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</w:t>
      </w:r>
      <w:r w:rsidRP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55144" w:rsidRP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понима</w:t>
      </w:r>
      <w:r w:rsidRP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B55144" w:rsidRP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</w:t>
      </w:r>
      <w:r w:rsidRP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B55144" w:rsidRP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ребенка;</w:t>
      </w:r>
    </w:p>
    <w:p w:rsidR="00B55144" w:rsidRPr="00B97454" w:rsidRDefault="00411603" w:rsidP="002C68A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адекватных </w:t>
      </w:r>
      <w:r w:rsidR="00B55144" w:rsidRP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</w:t>
      </w:r>
      <w:r w:rsidRP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55144" w:rsidRP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детских возможностях и потребностях;</w:t>
      </w:r>
    </w:p>
    <w:p w:rsidR="00B55144" w:rsidRPr="00B97454" w:rsidRDefault="00B55144" w:rsidP="002C68A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</w:t>
      </w:r>
      <w:r w:rsidR="00411603" w:rsidRP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</w:t>
      </w:r>
      <w:r w:rsidR="00411603" w:rsidRP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арсенал</w:t>
      </w:r>
      <w:r w:rsidR="00411603" w:rsidRP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</w:t>
      </w:r>
      <w:proofErr w:type="gramStart"/>
      <w:r w:rsidRP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вз</w:t>
      </w:r>
      <w:proofErr w:type="gramEnd"/>
      <w:r w:rsidRP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аимодействия с ребенком;</w:t>
      </w:r>
    </w:p>
    <w:p w:rsidR="00B55144" w:rsidRPr="00B97454" w:rsidRDefault="00B55144" w:rsidP="002C68A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</w:t>
      </w:r>
      <w:r w:rsidR="00411603" w:rsidRP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</w:t>
      </w:r>
      <w:r w:rsidR="00411603" w:rsidRP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психолого-педагогическую</w:t>
      </w:r>
      <w:proofErr w:type="gramEnd"/>
      <w:r w:rsidRP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</w:t>
      </w:r>
      <w:r w:rsidR="00411603" w:rsidRP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поиске эффективных способов взаимодействия с ребенком.</w:t>
      </w:r>
    </w:p>
    <w:p w:rsidR="00B97454" w:rsidRDefault="00B55144" w:rsidP="002C6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Первоначально занятия </w:t>
      </w:r>
      <w:r w:rsid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планировались для одной возрастной группы</w:t>
      </w:r>
      <w:r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таким образом охват родителей оставался небольшим. Тогда мы приняли решение проводить </w:t>
      </w:r>
      <w:r w:rsid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в </w:t>
      </w:r>
      <w:r w:rsid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для каждой возрастной группы по актуальной тематике.</w:t>
      </w:r>
    </w:p>
    <w:p w:rsidR="00B55144" w:rsidRPr="00B81651" w:rsidRDefault="00B55144" w:rsidP="002C6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форма проведения занятий помогает нам задействовать большинство родителей дошкольного учреждения. И к выпуску детей из детского сада родители получают полноценное “дошкольное образование”.</w:t>
      </w:r>
    </w:p>
    <w:p w:rsidR="00B55144" w:rsidRPr="00B81651" w:rsidRDefault="00B55144" w:rsidP="002C68A1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в соответствии с намеченным графиком </w:t>
      </w:r>
      <w:r w:rsid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в год;</w:t>
      </w:r>
    </w:p>
    <w:p w:rsidR="00B55144" w:rsidRPr="00B81651" w:rsidRDefault="00B55144" w:rsidP="002C68A1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 — 1-1,5 часа;</w:t>
      </w:r>
    </w:p>
    <w:p w:rsidR="00B55144" w:rsidRPr="00B81651" w:rsidRDefault="00B55144" w:rsidP="002C68A1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каждого детского возраста выбираются </w:t>
      </w:r>
      <w:r w:rsid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важные темы.</w:t>
      </w:r>
    </w:p>
    <w:p w:rsidR="00B55144" w:rsidRPr="00B81651" w:rsidRDefault="00B55144" w:rsidP="002C68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Тематика занятий </w:t>
      </w:r>
      <w:r w:rsid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возрасте</w:t>
      </w:r>
      <w:r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подбирается с учетом запроса родителей и </w:t>
      </w:r>
      <w:r w:rsid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эмоциональных и поведенческих </w:t>
      </w:r>
      <w:r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</w:t>
      </w:r>
      <w:r w:rsid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данной группы</w:t>
      </w:r>
      <w:r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</w:p>
    <w:p w:rsidR="00B55144" w:rsidRDefault="00B55144" w:rsidP="002C68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</w:t>
      </w:r>
      <w:r w:rsid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 младшей группы</w:t>
      </w:r>
      <w:r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базируются на том, что молодая семья только сформировалась; в семье появляется первый ребенок; молодым родителям хочется проявить самостоятельность в его воспитании</w:t>
      </w:r>
      <w:r w:rsid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многим из них не хватает элементарных педагогических знаний.</w:t>
      </w:r>
      <w:r w:rsidR="00B97454" w:rsidRP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454"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молодые родители, сталкиваясь с первыми проблемами и не находя способа их решения, самоустраняются от воспитания детей, перекладывая свои обязанности на бабушек и дедушек. Это является одной из причин роста числа неблагополучных семей</w:t>
      </w:r>
      <w:r w:rsidR="00866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6CB6" w:rsidRPr="00866CB6" w:rsidRDefault="00866CB6" w:rsidP="002C6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Некоторые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молодые </w:t>
      </w:r>
      <w:r w:rsidRPr="00866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считают, что, отдав своего ребенка в детский сад, ответственность за его воспитание и развитие они целиком и полностью переложили на воспитателей, а сами они должны лишь контролировать и оценивать действия воспитателей, не участвуя в самом </w:t>
      </w:r>
      <w:proofErr w:type="spellStart"/>
      <w:r w:rsidRPr="00866C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866CB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-образовательном процессе. Встречаются родители, которых вообще не интересует все происходящее в детском саду, не волнуют успехи или проблемы их ребенка.</w:t>
      </w:r>
      <w:r w:rsidRPr="0064105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866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Занятия в клубе</w:t>
      </w:r>
      <w:r>
        <w:rPr>
          <w:rFonts w:eastAsia="Times New Roman" w:cs="Helvetica"/>
          <w:color w:val="333333"/>
          <w:sz w:val="20"/>
          <w:szCs w:val="20"/>
          <w:lang w:eastAsia="ru-RU"/>
        </w:rPr>
        <w:t xml:space="preserve"> </w:t>
      </w:r>
      <w:r w:rsidRPr="00866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866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укреплению молодой семьи, улучшению внутрисемейных отношений, 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866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представление о законодательной основе и функциональных обязанностях взрослых членов семьи.</w:t>
      </w:r>
    </w:p>
    <w:p w:rsidR="00B55144" w:rsidRPr="00B81651" w:rsidRDefault="00B55144" w:rsidP="002C68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растет, начинает активно общаться, и у родителей появляются первые вопросы: “Как построить общение с малышом? Как оградить его от нежелательного влияния? Как его понять? Занятия </w:t>
      </w:r>
      <w:r w:rsid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 средней группы</w:t>
      </w:r>
      <w:r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направлены на решение эт</w:t>
      </w:r>
      <w:r w:rsid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проблем.</w:t>
      </w:r>
    </w:p>
    <w:p w:rsidR="00B55144" w:rsidRPr="00B81651" w:rsidRDefault="00B55144" w:rsidP="002C68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Общение ребенка не ограничивается только взаимоотношением с родителями. Приходя в дошкольное учреждение, он становится существом широко социальным. Появляются первые трудности, конфликты. Как помочь ребенку быть уверенным, справедливым и творческим? И, наконец, впереди школьная жизнь. Как подготовиться к ней? Когда начинать воспитывать самостоятельность и ответственность. Занятия </w:t>
      </w:r>
      <w:r w:rsidR="00B9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родителей старшей и подготовительной группы </w:t>
      </w:r>
      <w:r w:rsidRPr="00B8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помогают найти ответы на данные вопросы, направлены на обобщение полученных знаний, на подготовку родителей к новой социальной роли - “родитель школьника”.</w:t>
      </w:r>
    </w:p>
    <w:p w:rsidR="0040001D" w:rsidRDefault="00866CB6" w:rsidP="002C68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CB6">
        <w:rPr>
          <w:rFonts w:ascii="Times New Roman" w:eastAsia="Calibri" w:hAnsi="Times New Roman" w:cs="Times New Roman"/>
          <w:b/>
          <w:sz w:val="24"/>
          <w:szCs w:val="24"/>
        </w:rPr>
        <w:t xml:space="preserve">Предполагаемые результаты </w:t>
      </w:r>
      <w:r w:rsidRPr="0040001D">
        <w:rPr>
          <w:rFonts w:ascii="Times New Roman" w:eastAsia="Calibri" w:hAnsi="Times New Roman" w:cs="Times New Roman"/>
          <w:sz w:val="24"/>
          <w:szCs w:val="24"/>
        </w:rPr>
        <w:t xml:space="preserve">реализации </w:t>
      </w:r>
      <w:r w:rsidR="0040001D" w:rsidRPr="0040001D">
        <w:rPr>
          <w:rFonts w:ascii="Times New Roman" w:eastAsia="Calibri" w:hAnsi="Times New Roman" w:cs="Times New Roman"/>
          <w:sz w:val="24"/>
          <w:szCs w:val="24"/>
        </w:rPr>
        <w:t>системы занятий</w:t>
      </w:r>
      <w:r w:rsidRPr="00866CB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0001D" w:rsidRPr="0040001D" w:rsidRDefault="00866CB6" w:rsidP="002C68A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01D">
        <w:rPr>
          <w:rFonts w:ascii="Times New Roman" w:eastAsia="Calibri" w:hAnsi="Times New Roman" w:cs="Times New Roman"/>
          <w:sz w:val="24"/>
          <w:szCs w:val="24"/>
        </w:rPr>
        <w:t>Объединение усилий педагогов и родителей в развитии и воспитании детей.</w:t>
      </w:r>
    </w:p>
    <w:p w:rsidR="00866CB6" w:rsidRPr="0040001D" w:rsidRDefault="00866CB6" w:rsidP="002C68A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01D">
        <w:rPr>
          <w:rFonts w:ascii="Times New Roman" w:eastAsia="Calibri" w:hAnsi="Times New Roman" w:cs="Times New Roman"/>
          <w:sz w:val="24"/>
          <w:szCs w:val="24"/>
        </w:rPr>
        <w:t>Осознание родителями своей воспитательной роли в семье.</w:t>
      </w:r>
    </w:p>
    <w:p w:rsidR="0040001D" w:rsidRPr="0040001D" w:rsidRDefault="00866CB6" w:rsidP="002C68A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01D">
        <w:rPr>
          <w:rFonts w:ascii="Times New Roman" w:eastAsia="Calibri" w:hAnsi="Times New Roman" w:cs="Times New Roman"/>
          <w:sz w:val="24"/>
          <w:szCs w:val="24"/>
        </w:rPr>
        <w:t>Повышение психологической и педагогической компетентности родителей.</w:t>
      </w:r>
    </w:p>
    <w:p w:rsidR="0040001D" w:rsidRPr="0040001D" w:rsidRDefault="00866CB6" w:rsidP="002C68A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01D">
        <w:rPr>
          <w:rFonts w:ascii="Times New Roman" w:eastAsia="Calibri" w:hAnsi="Times New Roman" w:cs="Times New Roman"/>
          <w:sz w:val="24"/>
          <w:szCs w:val="24"/>
        </w:rPr>
        <w:t>Поддержание уверенности родителей в своих педагогических сил</w:t>
      </w:r>
      <w:r w:rsidR="0040001D" w:rsidRPr="0040001D">
        <w:rPr>
          <w:rFonts w:ascii="Times New Roman" w:eastAsia="Calibri" w:hAnsi="Times New Roman" w:cs="Times New Roman"/>
          <w:sz w:val="24"/>
          <w:szCs w:val="24"/>
        </w:rPr>
        <w:t xml:space="preserve">ах. </w:t>
      </w:r>
    </w:p>
    <w:p w:rsidR="00866CB6" w:rsidRPr="0040001D" w:rsidRDefault="00866CB6" w:rsidP="002C68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01D">
        <w:rPr>
          <w:rFonts w:ascii="Times New Roman" w:eastAsia="Calibri" w:hAnsi="Times New Roman" w:cs="Times New Roman"/>
          <w:sz w:val="24"/>
          <w:szCs w:val="24"/>
        </w:rPr>
        <w:t>Проводя встречи с родителями в семейном клубе, нам очень хочется, чтобы они осознали, что, для того, чтобы достичь взаимопонимания со своим ребенком, необходимо больше времени проводить с ним,  видеть его успехи и неудачи, помогать в освоении окружающего мира, при этом, не нарушая его прав.</w:t>
      </w:r>
    </w:p>
    <w:p w:rsidR="002C68A1" w:rsidRDefault="002C68A1" w:rsidP="002C68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68A1" w:rsidRDefault="002C68A1" w:rsidP="002C68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6CB6" w:rsidRPr="00814C2A" w:rsidRDefault="006066B0" w:rsidP="002C68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8A1">
        <w:rPr>
          <w:rFonts w:ascii="Times New Roman" w:eastAsia="Calibri" w:hAnsi="Times New Roman" w:cs="Times New Roman"/>
          <w:b/>
          <w:sz w:val="24"/>
          <w:szCs w:val="24"/>
        </w:rPr>
        <w:t>Список использованной литературы</w:t>
      </w:r>
      <w:r w:rsidRPr="00814C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4C2A" w:rsidRPr="00814C2A" w:rsidRDefault="00814C2A" w:rsidP="002C68A1">
      <w:pPr>
        <w:numPr>
          <w:ilvl w:val="0"/>
          <w:numId w:val="12"/>
        </w:numPr>
        <w:spacing w:after="0" w:line="240" w:lineRule="auto"/>
        <w:ind w:left="75" w:right="75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4"/>
          <w:lang w:eastAsia="ru-RU"/>
        </w:rPr>
      </w:pPr>
      <w:proofErr w:type="spellStart"/>
      <w:r w:rsidRPr="00814C2A">
        <w:rPr>
          <w:rStyle w:val="a4"/>
          <w:rFonts w:ascii="Times New Roman" w:hAnsi="Times New Roman" w:cs="Times New Roman"/>
          <w:b w:val="0"/>
          <w:sz w:val="24"/>
        </w:rPr>
        <w:t>Гиппенрейтер</w:t>
      </w:r>
      <w:proofErr w:type="spellEnd"/>
      <w:r w:rsidRPr="00814C2A">
        <w:rPr>
          <w:rStyle w:val="a4"/>
          <w:rFonts w:ascii="Times New Roman" w:hAnsi="Times New Roman" w:cs="Times New Roman"/>
          <w:b w:val="0"/>
          <w:sz w:val="24"/>
        </w:rPr>
        <w:t xml:space="preserve"> Ю.Б. Общаться с ребенком. Как?</w:t>
      </w:r>
    </w:p>
    <w:p w:rsidR="006066B0" w:rsidRPr="00814C2A" w:rsidRDefault="006066B0" w:rsidP="002C68A1">
      <w:pPr>
        <w:numPr>
          <w:ilvl w:val="0"/>
          <w:numId w:val="12"/>
        </w:num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C2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Губкина Т.А. Родительский клуб/ Школьный психолог, 2000, №25.</w:t>
      </w:r>
    </w:p>
    <w:p w:rsidR="006066B0" w:rsidRPr="00814C2A" w:rsidRDefault="006066B0" w:rsidP="002C68A1">
      <w:pPr>
        <w:numPr>
          <w:ilvl w:val="0"/>
          <w:numId w:val="12"/>
        </w:num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C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учреждение и семья: метод</w:t>
      </w:r>
      <w:proofErr w:type="gramStart"/>
      <w:r w:rsidRPr="0081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14C2A" w:rsidRPr="0081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4C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14C2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уководство / под.</w:t>
      </w:r>
      <w:r w:rsidR="00814C2A" w:rsidRPr="0081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4C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</w:t>
      </w:r>
      <w:r w:rsidR="00814C2A" w:rsidRPr="0081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4C2A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="00814C2A" w:rsidRPr="0081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C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Доронова</w:t>
      </w:r>
      <w:proofErr w:type="spellEnd"/>
      <w:r w:rsidRPr="0081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М.: ЛИНКА ПРЕСС,2001</w:t>
      </w:r>
    </w:p>
    <w:p w:rsidR="00814C2A" w:rsidRPr="00814C2A" w:rsidRDefault="00814C2A" w:rsidP="002C68A1">
      <w:pPr>
        <w:numPr>
          <w:ilvl w:val="0"/>
          <w:numId w:val="12"/>
        </w:num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C2A">
        <w:rPr>
          <w:rFonts w:ascii="Times New Roman" w:hAnsi="Times New Roman" w:cs="Times New Roman"/>
          <w:sz w:val="24"/>
          <w:szCs w:val="24"/>
        </w:rPr>
        <w:t>Лютова Е.К., Монина Г.Б.,  Тренинг эффективного взаимодействия с детьми.</w:t>
      </w:r>
      <w:proofErr w:type="gramStart"/>
      <w:r w:rsidRPr="00814C2A">
        <w:rPr>
          <w:rFonts w:ascii="Times New Roman" w:hAnsi="Times New Roman" w:cs="Times New Roman"/>
          <w:sz w:val="24"/>
          <w:szCs w:val="24"/>
        </w:rPr>
        <w:t>—С</w:t>
      </w:r>
      <w:proofErr w:type="gramEnd"/>
      <w:r w:rsidRPr="00814C2A">
        <w:rPr>
          <w:rFonts w:ascii="Times New Roman" w:hAnsi="Times New Roman" w:cs="Times New Roman"/>
          <w:sz w:val="24"/>
          <w:szCs w:val="24"/>
        </w:rPr>
        <w:t>Пб.: ООО Издательство «Речь», 2001.—190., ил.</w:t>
      </w:r>
    </w:p>
    <w:p w:rsidR="00814C2A" w:rsidRPr="00814C2A" w:rsidRDefault="00814C2A" w:rsidP="002C68A1">
      <w:pPr>
        <w:numPr>
          <w:ilvl w:val="0"/>
          <w:numId w:val="12"/>
        </w:numPr>
        <w:spacing w:after="0" w:line="240" w:lineRule="auto"/>
        <w:ind w:left="75" w:right="75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4"/>
          <w:lang w:eastAsia="ru-RU"/>
        </w:rPr>
      </w:pPr>
      <w:r w:rsidRPr="00814C2A">
        <w:rPr>
          <w:rStyle w:val="a4"/>
          <w:rFonts w:ascii="Times New Roman" w:hAnsi="Times New Roman" w:cs="Times New Roman"/>
          <w:b w:val="0"/>
          <w:sz w:val="24"/>
        </w:rPr>
        <w:t>Марковская И.М. Тренинг взаимодействия родителей с детьми.- СПб</w:t>
      </w:r>
      <w:proofErr w:type="gramStart"/>
      <w:r w:rsidRPr="00814C2A">
        <w:rPr>
          <w:rStyle w:val="a4"/>
          <w:rFonts w:ascii="Times New Roman" w:hAnsi="Times New Roman" w:cs="Times New Roman"/>
          <w:b w:val="0"/>
          <w:sz w:val="24"/>
        </w:rPr>
        <w:t xml:space="preserve">.: </w:t>
      </w:r>
      <w:proofErr w:type="gramEnd"/>
      <w:r w:rsidRPr="00814C2A">
        <w:rPr>
          <w:rStyle w:val="a4"/>
          <w:rFonts w:ascii="Times New Roman" w:hAnsi="Times New Roman" w:cs="Times New Roman"/>
          <w:b w:val="0"/>
          <w:sz w:val="24"/>
        </w:rPr>
        <w:t>ООО Издательство «Речь», 2002.-150с., ил.</w:t>
      </w:r>
    </w:p>
    <w:p w:rsidR="00423D3F" w:rsidRPr="00814C2A" w:rsidRDefault="006066B0" w:rsidP="002C68A1">
      <w:pPr>
        <w:numPr>
          <w:ilvl w:val="0"/>
          <w:numId w:val="12"/>
        </w:num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C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М.Ю. Взаимодействие ДОУ и семьи / Управление ДОУ. – 2004. - №4</w:t>
      </w:r>
    </w:p>
    <w:p w:rsidR="00890CB1" w:rsidRPr="00814C2A" w:rsidRDefault="00890CB1" w:rsidP="002C68A1">
      <w:pPr>
        <w:numPr>
          <w:ilvl w:val="0"/>
          <w:numId w:val="12"/>
        </w:numPr>
        <w:spacing w:after="0" w:line="240" w:lineRule="auto"/>
        <w:ind w:left="75" w:right="75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4"/>
          <w:lang w:eastAsia="ru-RU"/>
        </w:rPr>
      </w:pPr>
      <w:proofErr w:type="spellStart"/>
      <w:r w:rsidRPr="00814C2A">
        <w:rPr>
          <w:rStyle w:val="a4"/>
          <w:rFonts w:ascii="Times New Roman" w:hAnsi="Times New Roman" w:cs="Times New Roman"/>
          <w:b w:val="0"/>
          <w:sz w:val="24"/>
        </w:rPr>
        <w:t>Солодянкина</w:t>
      </w:r>
      <w:proofErr w:type="spellEnd"/>
      <w:r w:rsidRPr="00814C2A">
        <w:rPr>
          <w:rStyle w:val="a4"/>
          <w:rFonts w:ascii="Times New Roman" w:hAnsi="Times New Roman" w:cs="Times New Roman"/>
          <w:b w:val="0"/>
          <w:sz w:val="24"/>
        </w:rPr>
        <w:t xml:space="preserve"> О.В. Сотрудничество дошкольного учреждения с семьей:</w:t>
      </w:r>
      <w:r w:rsidR="00A606A7" w:rsidRPr="00814C2A">
        <w:rPr>
          <w:rStyle w:val="a4"/>
          <w:rFonts w:ascii="Times New Roman" w:hAnsi="Times New Roman" w:cs="Times New Roman"/>
          <w:b w:val="0"/>
          <w:sz w:val="24"/>
        </w:rPr>
        <w:t xml:space="preserve"> </w:t>
      </w:r>
      <w:r w:rsidRPr="00814C2A">
        <w:rPr>
          <w:rStyle w:val="a4"/>
          <w:rFonts w:ascii="Times New Roman" w:hAnsi="Times New Roman" w:cs="Times New Roman"/>
          <w:b w:val="0"/>
          <w:sz w:val="24"/>
        </w:rPr>
        <w:t xml:space="preserve">Пособие для работников ДОУ.-2-е изд., </w:t>
      </w:r>
      <w:proofErr w:type="spellStart"/>
      <w:r w:rsidRPr="00814C2A">
        <w:rPr>
          <w:rStyle w:val="a4"/>
          <w:rFonts w:ascii="Times New Roman" w:hAnsi="Times New Roman" w:cs="Times New Roman"/>
          <w:b w:val="0"/>
          <w:sz w:val="24"/>
        </w:rPr>
        <w:t>испр</w:t>
      </w:r>
      <w:proofErr w:type="spellEnd"/>
      <w:r w:rsidRPr="00814C2A">
        <w:rPr>
          <w:rStyle w:val="a4"/>
          <w:rFonts w:ascii="Times New Roman" w:hAnsi="Times New Roman" w:cs="Times New Roman"/>
          <w:b w:val="0"/>
          <w:sz w:val="24"/>
        </w:rPr>
        <w:t>. и доп.-М.: АРКТИ, 2005.-80с.</w:t>
      </w:r>
    </w:p>
    <w:p w:rsidR="00B01292" w:rsidRDefault="00423D3F" w:rsidP="002C68A1">
      <w:pPr>
        <w:spacing w:after="0" w:line="240" w:lineRule="auto"/>
        <w:ind w:firstLine="5670"/>
        <w:jc w:val="center"/>
        <w:rPr>
          <w:rStyle w:val="a4"/>
          <w:rFonts w:ascii="Times New Roman" w:hAnsi="Times New Roman" w:cs="Times New Roman"/>
          <w:b w:val="0"/>
          <w:sz w:val="24"/>
        </w:rPr>
      </w:pPr>
      <w:r w:rsidRPr="00814C2A">
        <w:rPr>
          <w:rStyle w:val="a4"/>
          <w:rFonts w:ascii="Times New Roman" w:hAnsi="Times New Roman" w:cs="Times New Roman"/>
          <w:b w:val="0"/>
          <w:sz w:val="24"/>
        </w:rPr>
        <w:br w:type="page"/>
      </w:r>
      <w:r w:rsidR="00B01292">
        <w:rPr>
          <w:rStyle w:val="a4"/>
          <w:rFonts w:ascii="Times New Roman" w:hAnsi="Times New Roman" w:cs="Times New Roman"/>
          <w:b w:val="0"/>
          <w:sz w:val="24"/>
        </w:rPr>
        <w:lastRenderedPageBreak/>
        <w:t>Приложение 1</w:t>
      </w:r>
    </w:p>
    <w:p w:rsidR="00CB2325" w:rsidRPr="00CB2325" w:rsidRDefault="00CB2325" w:rsidP="002C6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325">
        <w:rPr>
          <w:rFonts w:ascii="Times New Roman" w:hAnsi="Times New Roman" w:cs="Times New Roman"/>
          <w:b/>
          <w:sz w:val="24"/>
          <w:szCs w:val="24"/>
        </w:rPr>
        <w:t>Планирование тем групповых консультаций</w:t>
      </w:r>
    </w:p>
    <w:p w:rsidR="00CB2325" w:rsidRPr="00CB2325" w:rsidRDefault="00CB2325" w:rsidP="002C6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325">
        <w:rPr>
          <w:rFonts w:ascii="Times New Roman" w:hAnsi="Times New Roman" w:cs="Times New Roman"/>
          <w:b/>
          <w:sz w:val="24"/>
          <w:szCs w:val="24"/>
        </w:rPr>
        <w:t>в рамках родительского клуба.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453"/>
        <w:gridCol w:w="3103"/>
      </w:tblGrid>
      <w:tr w:rsidR="00CB2325" w:rsidRPr="00CB2325" w:rsidTr="00732A1F">
        <w:tc>
          <w:tcPr>
            <w:tcW w:w="1035" w:type="dxa"/>
            <w:vAlign w:val="center"/>
          </w:tcPr>
          <w:p w:rsidR="00CB2325" w:rsidRPr="00CB2325" w:rsidRDefault="00CB2325" w:rsidP="002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6161" w:type="dxa"/>
            <w:vAlign w:val="center"/>
          </w:tcPr>
          <w:p w:rsidR="00CB2325" w:rsidRPr="00CB2325" w:rsidRDefault="00CB2325" w:rsidP="002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5">
              <w:rPr>
                <w:rFonts w:ascii="Times New Roman" w:hAnsi="Times New Roman" w:cs="Times New Roman"/>
                <w:sz w:val="24"/>
                <w:szCs w:val="24"/>
              </w:rPr>
              <w:t>тема консультации</w:t>
            </w:r>
          </w:p>
        </w:tc>
        <w:tc>
          <w:tcPr>
            <w:tcW w:w="3486" w:type="dxa"/>
            <w:vAlign w:val="center"/>
          </w:tcPr>
          <w:p w:rsidR="00CB2325" w:rsidRPr="00CB2325" w:rsidRDefault="00CB2325" w:rsidP="002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5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CB2325" w:rsidRPr="00CB2325" w:rsidTr="00732A1F">
        <w:tc>
          <w:tcPr>
            <w:tcW w:w="1035" w:type="dxa"/>
            <w:vMerge w:val="restart"/>
            <w:textDirection w:val="btLr"/>
            <w:vAlign w:val="center"/>
          </w:tcPr>
          <w:p w:rsidR="00CB2325" w:rsidRPr="00CB2325" w:rsidRDefault="00CB2325" w:rsidP="002C68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5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6161" w:type="dxa"/>
            <w:vAlign w:val="center"/>
          </w:tcPr>
          <w:p w:rsidR="00CB2325" w:rsidRPr="00CB2325" w:rsidRDefault="00CB2325" w:rsidP="002C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5">
              <w:rPr>
                <w:rFonts w:ascii="Times New Roman" w:hAnsi="Times New Roman" w:cs="Times New Roman"/>
                <w:sz w:val="24"/>
                <w:szCs w:val="24"/>
              </w:rPr>
              <w:t>«Поступаем в детский сад. Особенности адаптационного периода»</w:t>
            </w:r>
          </w:p>
        </w:tc>
        <w:tc>
          <w:tcPr>
            <w:tcW w:w="3486" w:type="dxa"/>
            <w:vAlign w:val="center"/>
          </w:tcPr>
          <w:p w:rsidR="00CB2325" w:rsidRPr="00CB2325" w:rsidRDefault="00CB2325" w:rsidP="002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B2325" w:rsidRPr="00CB2325" w:rsidTr="00732A1F">
        <w:tc>
          <w:tcPr>
            <w:tcW w:w="1035" w:type="dxa"/>
            <w:vMerge/>
            <w:vAlign w:val="center"/>
          </w:tcPr>
          <w:p w:rsidR="00CB2325" w:rsidRPr="00CB2325" w:rsidRDefault="00CB2325" w:rsidP="002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vAlign w:val="center"/>
          </w:tcPr>
          <w:p w:rsidR="00CB2325" w:rsidRPr="00CB2325" w:rsidRDefault="00CB2325" w:rsidP="002C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5">
              <w:rPr>
                <w:rFonts w:ascii="Times New Roman" w:hAnsi="Times New Roman" w:cs="Times New Roman"/>
                <w:sz w:val="24"/>
                <w:szCs w:val="24"/>
              </w:rPr>
              <w:t>«Играем с ребенком. Как?»</w:t>
            </w:r>
          </w:p>
        </w:tc>
        <w:tc>
          <w:tcPr>
            <w:tcW w:w="3486" w:type="dxa"/>
            <w:vAlign w:val="center"/>
          </w:tcPr>
          <w:p w:rsidR="00CB2325" w:rsidRPr="00CB2325" w:rsidRDefault="00CB2325" w:rsidP="002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B2325" w:rsidRPr="00CB2325" w:rsidTr="00732A1F">
        <w:tc>
          <w:tcPr>
            <w:tcW w:w="1035" w:type="dxa"/>
            <w:vMerge/>
            <w:vAlign w:val="center"/>
          </w:tcPr>
          <w:p w:rsidR="00CB2325" w:rsidRPr="00CB2325" w:rsidRDefault="00CB2325" w:rsidP="002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vAlign w:val="center"/>
          </w:tcPr>
          <w:p w:rsidR="00CB2325" w:rsidRPr="00CB2325" w:rsidRDefault="00CB2325" w:rsidP="002C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5">
              <w:rPr>
                <w:rFonts w:ascii="Times New Roman" w:hAnsi="Times New Roman" w:cs="Times New Roman"/>
                <w:sz w:val="24"/>
                <w:szCs w:val="24"/>
              </w:rPr>
              <w:t>«Детские капризы. Как с ними бороться?»</w:t>
            </w:r>
          </w:p>
        </w:tc>
        <w:tc>
          <w:tcPr>
            <w:tcW w:w="3486" w:type="dxa"/>
            <w:vAlign w:val="center"/>
          </w:tcPr>
          <w:p w:rsidR="00CB2325" w:rsidRPr="00CB2325" w:rsidRDefault="00CB2325" w:rsidP="002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B2325" w:rsidRPr="00CB2325" w:rsidTr="00732A1F">
        <w:tc>
          <w:tcPr>
            <w:tcW w:w="1035" w:type="dxa"/>
            <w:vMerge/>
            <w:vAlign w:val="center"/>
          </w:tcPr>
          <w:p w:rsidR="00CB2325" w:rsidRPr="00CB2325" w:rsidRDefault="00CB2325" w:rsidP="002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vAlign w:val="center"/>
          </w:tcPr>
          <w:p w:rsidR="00CB2325" w:rsidRPr="00CB2325" w:rsidRDefault="00CB2325" w:rsidP="002C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5">
              <w:rPr>
                <w:rFonts w:ascii="Times New Roman" w:hAnsi="Times New Roman" w:cs="Times New Roman"/>
                <w:sz w:val="24"/>
                <w:szCs w:val="24"/>
              </w:rPr>
              <w:t>«Влияние мультфильмов на сознание детей»</w:t>
            </w:r>
          </w:p>
        </w:tc>
        <w:tc>
          <w:tcPr>
            <w:tcW w:w="3486" w:type="dxa"/>
            <w:vAlign w:val="center"/>
          </w:tcPr>
          <w:p w:rsidR="00CB2325" w:rsidRPr="00CB2325" w:rsidRDefault="00CB2325" w:rsidP="002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B2325" w:rsidRPr="00CB2325" w:rsidTr="00732A1F">
        <w:trPr>
          <w:trHeight w:val="331"/>
        </w:trPr>
        <w:tc>
          <w:tcPr>
            <w:tcW w:w="10682" w:type="dxa"/>
            <w:gridSpan w:val="3"/>
            <w:textDirection w:val="btLr"/>
            <w:vAlign w:val="center"/>
          </w:tcPr>
          <w:p w:rsidR="00CB2325" w:rsidRPr="00CB2325" w:rsidRDefault="00CB2325" w:rsidP="002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5" w:rsidRPr="00CB2325" w:rsidTr="00732A1F">
        <w:tc>
          <w:tcPr>
            <w:tcW w:w="1035" w:type="dxa"/>
            <w:vMerge w:val="restart"/>
            <w:textDirection w:val="btLr"/>
            <w:vAlign w:val="center"/>
          </w:tcPr>
          <w:p w:rsidR="00CB2325" w:rsidRPr="00CB2325" w:rsidRDefault="00CB2325" w:rsidP="002C68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5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6161" w:type="dxa"/>
            <w:vAlign w:val="center"/>
          </w:tcPr>
          <w:p w:rsidR="00CB2325" w:rsidRPr="00CB2325" w:rsidRDefault="00CB2325" w:rsidP="002C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5">
              <w:rPr>
                <w:rFonts w:ascii="Times New Roman" w:hAnsi="Times New Roman" w:cs="Times New Roman"/>
                <w:sz w:val="24"/>
                <w:szCs w:val="24"/>
              </w:rPr>
              <w:t>«Язык принятия и непринятия ребенка»</w:t>
            </w:r>
          </w:p>
        </w:tc>
        <w:tc>
          <w:tcPr>
            <w:tcW w:w="3486" w:type="dxa"/>
            <w:vAlign w:val="center"/>
          </w:tcPr>
          <w:p w:rsidR="00CB2325" w:rsidRPr="00CB2325" w:rsidRDefault="00CB2325" w:rsidP="002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B2325" w:rsidRPr="00CB2325" w:rsidTr="00732A1F">
        <w:tc>
          <w:tcPr>
            <w:tcW w:w="1035" w:type="dxa"/>
            <w:vMerge/>
            <w:vAlign w:val="center"/>
          </w:tcPr>
          <w:p w:rsidR="00CB2325" w:rsidRPr="00CB2325" w:rsidRDefault="00CB2325" w:rsidP="002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vAlign w:val="center"/>
          </w:tcPr>
          <w:p w:rsidR="00CB2325" w:rsidRPr="00CB2325" w:rsidRDefault="00CB2325" w:rsidP="002C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5">
              <w:rPr>
                <w:rFonts w:ascii="Times New Roman" w:hAnsi="Times New Roman" w:cs="Times New Roman"/>
                <w:sz w:val="24"/>
                <w:szCs w:val="24"/>
              </w:rPr>
              <w:t xml:space="preserve">«Ошибки в воспитании детей» </w:t>
            </w:r>
          </w:p>
        </w:tc>
        <w:tc>
          <w:tcPr>
            <w:tcW w:w="3486" w:type="dxa"/>
            <w:vAlign w:val="center"/>
          </w:tcPr>
          <w:p w:rsidR="00CB2325" w:rsidRPr="00CB2325" w:rsidRDefault="00CB2325" w:rsidP="002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B2325" w:rsidRPr="00CB2325" w:rsidTr="00732A1F">
        <w:tc>
          <w:tcPr>
            <w:tcW w:w="1035" w:type="dxa"/>
            <w:vMerge/>
            <w:vAlign w:val="center"/>
          </w:tcPr>
          <w:p w:rsidR="00CB2325" w:rsidRPr="00CB2325" w:rsidRDefault="00CB2325" w:rsidP="002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vAlign w:val="center"/>
          </w:tcPr>
          <w:p w:rsidR="00CB2325" w:rsidRPr="00CB2325" w:rsidRDefault="00CB2325" w:rsidP="002C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5">
              <w:rPr>
                <w:rFonts w:ascii="Times New Roman" w:hAnsi="Times New Roman" w:cs="Times New Roman"/>
                <w:sz w:val="24"/>
                <w:szCs w:val="24"/>
              </w:rPr>
              <w:t>«Поощрения и наказания»</w:t>
            </w:r>
          </w:p>
        </w:tc>
        <w:tc>
          <w:tcPr>
            <w:tcW w:w="3486" w:type="dxa"/>
            <w:vAlign w:val="center"/>
          </w:tcPr>
          <w:p w:rsidR="00CB2325" w:rsidRPr="00CB2325" w:rsidRDefault="00CB2325" w:rsidP="002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B2325" w:rsidRPr="00CB2325" w:rsidTr="00732A1F">
        <w:tc>
          <w:tcPr>
            <w:tcW w:w="1035" w:type="dxa"/>
            <w:vMerge/>
            <w:vAlign w:val="center"/>
          </w:tcPr>
          <w:p w:rsidR="00CB2325" w:rsidRPr="00CB2325" w:rsidRDefault="00CB2325" w:rsidP="002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vAlign w:val="center"/>
          </w:tcPr>
          <w:p w:rsidR="00CB2325" w:rsidRPr="00CB2325" w:rsidRDefault="00CB2325" w:rsidP="002C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5">
              <w:rPr>
                <w:rFonts w:ascii="Times New Roman" w:hAnsi="Times New Roman" w:cs="Times New Roman"/>
                <w:sz w:val="24"/>
                <w:szCs w:val="24"/>
              </w:rPr>
              <w:t>«Учимся переводить агрессию в позитив»</w:t>
            </w:r>
          </w:p>
        </w:tc>
        <w:tc>
          <w:tcPr>
            <w:tcW w:w="3486" w:type="dxa"/>
            <w:vAlign w:val="center"/>
          </w:tcPr>
          <w:p w:rsidR="00CB2325" w:rsidRPr="00CB2325" w:rsidRDefault="00CB2325" w:rsidP="002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B2325" w:rsidRPr="00CB2325" w:rsidTr="00732A1F">
        <w:trPr>
          <w:trHeight w:val="331"/>
        </w:trPr>
        <w:tc>
          <w:tcPr>
            <w:tcW w:w="10682" w:type="dxa"/>
            <w:gridSpan w:val="3"/>
            <w:textDirection w:val="btLr"/>
            <w:vAlign w:val="center"/>
          </w:tcPr>
          <w:p w:rsidR="00CB2325" w:rsidRPr="00CB2325" w:rsidRDefault="00CB2325" w:rsidP="002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5" w:rsidRPr="00CB2325" w:rsidTr="00732A1F">
        <w:tc>
          <w:tcPr>
            <w:tcW w:w="1035" w:type="dxa"/>
            <w:vMerge w:val="restart"/>
            <w:textDirection w:val="btLr"/>
            <w:vAlign w:val="center"/>
          </w:tcPr>
          <w:p w:rsidR="00CB2325" w:rsidRPr="00CB2325" w:rsidRDefault="00CB2325" w:rsidP="002C68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5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6161" w:type="dxa"/>
            <w:vAlign w:val="center"/>
          </w:tcPr>
          <w:p w:rsidR="00CB2325" w:rsidRPr="00CB2325" w:rsidRDefault="00CB2325" w:rsidP="002C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5">
              <w:rPr>
                <w:rFonts w:ascii="Times New Roman" w:hAnsi="Times New Roman" w:cs="Times New Roman"/>
                <w:sz w:val="24"/>
                <w:szCs w:val="24"/>
              </w:rPr>
              <w:t>«Роль семейного воспитания»</w:t>
            </w:r>
          </w:p>
        </w:tc>
        <w:tc>
          <w:tcPr>
            <w:tcW w:w="3486" w:type="dxa"/>
            <w:vAlign w:val="center"/>
          </w:tcPr>
          <w:p w:rsidR="00CB2325" w:rsidRPr="00CB2325" w:rsidRDefault="00CB2325" w:rsidP="002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B2325" w:rsidRPr="00CB2325" w:rsidTr="00732A1F">
        <w:tc>
          <w:tcPr>
            <w:tcW w:w="1035" w:type="dxa"/>
            <w:vMerge/>
            <w:vAlign w:val="center"/>
          </w:tcPr>
          <w:p w:rsidR="00CB2325" w:rsidRPr="00CB2325" w:rsidRDefault="00CB2325" w:rsidP="002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vAlign w:val="center"/>
          </w:tcPr>
          <w:p w:rsidR="00CB2325" w:rsidRPr="00CB2325" w:rsidRDefault="00CB2325" w:rsidP="002C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5">
              <w:rPr>
                <w:rFonts w:ascii="Times New Roman" w:hAnsi="Times New Roman" w:cs="Times New Roman"/>
                <w:sz w:val="24"/>
                <w:szCs w:val="24"/>
              </w:rPr>
              <w:t>«Общаемся с ребенком. Так?»</w:t>
            </w:r>
          </w:p>
        </w:tc>
        <w:tc>
          <w:tcPr>
            <w:tcW w:w="3486" w:type="dxa"/>
            <w:vAlign w:val="center"/>
          </w:tcPr>
          <w:p w:rsidR="00CB2325" w:rsidRPr="00CB2325" w:rsidRDefault="00CB2325" w:rsidP="002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B2325" w:rsidRPr="00CB2325" w:rsidTr="00732A1F">
        <w:tc>
          <w:tcPr>
            <w:tcW w:w="1035" w:type="dxa"/>
            <w:vMerge/>
            <w:vAlign w:val="center"/>
          </w:tcPr>
          <w:p w:rsidR="00CB2325" w:rsidRPr="00CB2325" w:rsidRDefault="00CB2325" w:rsidP="002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vAlign w:val="center"/>
          </w:tcPr>
          <w:p w:rsidR="00CB2325" w:rsidRPr="00CB2325" w:rsidRDefault="00CB2325" w:rsidP="002C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5">
              <w:rPr>
                <w:rFonts w:ascii="Times New Roman" w:hAnsi="Times New Roman" w:cs="Times New Roman"/>
                <w:sz w:val="24"/>
                <w:szCs w:val="24"/>
              </w:rPr>
              <w:t>«Папа может…»</w:t>
            </w:r>
          </w:p>
        </w:tc>
        <w:tc>
          <w:tcPr>
            <w:tcW w:w="3486" w:type="dxa"/>
            <w:vAlign w:val="center"/>
          </w:tcPr>
          <w:p w:rsidR="00CB2325" w:rsidRPr="00CB2325" w:rsidRDefault="00CB2325" w:rsidP="002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B2325" w:rsidRPr="00CB2325" w:rsidTr="00732A1F">
        <w:tc>
          <w:tcPr>
            <w:tcW w:w="1035" w:type="dxa"/>
            <w:vMerge/>
            <w:vAlign w:val="center"/>
          </w:tcPr>
          <w:p w:rsidR="00CB2325" w:rsidRPr="00CB2325" w:rsidRDefault="00CB2325" w:rsidP="002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vAlign w:val="center"/>
          </w:tcPr>
          <w:p w:rsidR="00CB2325" w:rsidRPr="00CB2325" w:rsidRDefault="00CB2325" w:rsidP="002C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5">
              <w:rPr>
                <w:rFonts w:ascii="Times New Roman" w:hAnsi="Times New Roman" w:cs="Times New Roman"/>
                <w:sz w:val="24"/>
                <w:szCs w:val="24"/>
              </w:rPr>
              <w:t>Совместное детско-родительское развлечение в ст. группе «Волшебные краски»</w:t>
            </w:r>
          </w:p>
        </w:tc>
        <w:tc>
          <w:tcPr>
            <w:tcW w:w="3486" w:type="dxa"/>
            <w:vAlign w:val="center"/>
          </w:tcPr>
          <w:p w:rsidR="00CB2325" w:rsidRPr="00CB2325" w:rsidRDefault="00CB2325" w:rsidP="002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B2325" w:rsidRPr="00CB2325" w:rsidTr="00732A1F">
        <w:trPr>
          <w:trHeight w:val="331"/>
        </w:trPr>
        <w:tc>
          <w:tcPr>
            <w:tcW w:w="10682" w:type="dxa"/>
            <w:gridSpan w:val="3"/>
            <w:textDirection w:val="btLr"/>
            <w:vAlign w:val="center"/>
          </w:tcPr>
          <w:p w:rsidR="00CB2325" w:rsidRPr="00CB2325" w:rsidRDefault="00CB2325" w:rsidP="002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5" w:rsidRPr="00CB2325" w:rsidTr="00732A1F">
        <w:tc>
          <w:tcPr>
            <w:tcW w:w="1035" w:type="dxa"/>
            <w:vMerge w:val="restart"/>
            <w:textDirection w:val="btLr"/>
            <w:vAlign w:val="center"/>
          </w:tcPr>
          <w:p w:rsidR="00CB2325" w:rsidRPr="00CB2325" w:rsidRDefault="00CB2325" w:rsidP="002C68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5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6161" w:type="dxa"/>
            <w:vAlign w:val="center"/>
          </w:tcPr>
          <w:p w:rsidR="00CB2325" w:rsidRPr="00CB2325" w:rsidRDefault="00CB2325" w:rsidP="002C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5">
              <w:rPr>
                <w:rFonts w:ascii="Times New Roman" w:hAnsi="Times New Roman" w:cs="Times New Roman"/>
                <w:sz w:val="24"/>
                <w:szCs w:val="24"/>
              </w:rPr>
              <w:t>«Игры, направленные на развитие познавательной сферы»</w:t>
            </w:r>
          </w:p>
        </w:tc>
        <w:tc>
          <w:tcPr>
            <w:tcW w:w="3486" w:type="dxa"/>
            <w:vAlign w:val="center"/>
          </w:tcPr>
          <w:p w:rsidR="00CB2325" w:rsidRPr="00CB2325" w:rsidRDefault="00CB2325" w:rsidP="002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B2325" w:rsidRPr="00CB2325" w:rsidTr="00732A1F">
        <w:tc>
          <w:tcPr>
            <w:tcW w:w="1035" w:type="dxa"/>
            <w:vMerge/>
            <w:vAlign w:val="center"/>
          </w:tcPr>
          <w:p w:rsidR="00CB2325" w:rsidRPr="00CB2325" w:rsidRDefault="00CB2325" w:rsidP="002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vAlign w:val="center"/>
          </w:tcPr>
          <w:p w:rsidR="00CB2325" w:rsidRPr="00CB2325" w:rsidRDefault="00CB2325" w:rsidP="002C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5">
              <w:rPr>
                <w:rFonts w:ascii="Times New Roman" w:hAnsi="Times New Roman" w:cs="Times New Roman"/>
                <w:sz w:val="24"/>
                <w:szCs w:val="24"/>
              </w:rPr>
              <w:t>«Готов ли родитель к школе»</w:t>
            </w:r>
          </w:p>
        </w:tc>
        <w:tc>
          <w:tcPr>
            <w:tcW w:w="3486" w:type="dxa"/>
            <w:vAlign w:val="center"/>
          </w:tcPr>
          <w:p w:rsidR="00CB2325" w:rsidRPr="00CB2325" w:rsidRDefault="00CB2325" w:rsidP="002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B2325" w:rsidRPr="00CB2325" w:rsidTr="00732A1F">
        <w:tc>
          <w:tcPr>
            <w:tcW w:w="1035" w:type="dxa"/>
            <w:vMerge/>
            <w:vAlign w:val="center"/>
          </w:tcPr>
          <w:p w:rsidR="00CB2325" w:rsidRPr="00CB2325" w:rsidRDefault="00CB2325" w:rsidP="002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vAlign w:val="center"/>
          </w:tcPr>
          <w:p w:rsidR="00CB2325" w:rsidRPr="00CB2325" w:rsidRDefault="00CB2325" w:rsidP="002C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5">
              <w:rPr>
                <w:rFonts w:ascii="Times New Roman" w:hAnsi="Times New Roman" w:cs="Times New Roman"/>
                <w:sz w:val="24"/>
                <w:szCs w:val="24"/>
              </w:rPr>
              <w:t>«Воспитываем самостоятельность»</w:t>
            </w:r>
          </w:p>
        </w:tc>
        <w:tc>
          <w:tcPr>
            <w:tcW w:w="3486" w:type="dxa"/>
            <w:vAlign w:val="center"/>
          </w:tcPr>
          <w:p w:rsidR="00CB2325" w:rsidRPr="00CB2325" w:rsidRDefault="00CB2325" w:rsidP="002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B2325" w:rsidRPr="00CB2325" w:rsidTr="00732A1F">
        <w:tc>
          <w:tcPr>
            <w:tcW w:w="1035" w:type="dxa"/>
            <w:vMerge/>
            <w:vAlign w:val="center"/>
          </w:tcPr>
          <w:p w:rsidR="00CB2325" w:rsidRPr="00CB2325" w:rsidRDefault="00CB2325" w:rsidP="002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vAlign w:val="center"/>
          </w:tcPr>
          <w:p w:rsidR="00CB2325" w:rsidRPr="00CB2325" w:rsidRDefault="00CB2325" w:rsidP="002C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5">
              <w:rPr>
                <w:rFonts w:ascii="Times New Roman" w:hAnsi="Times New Roman" w:cs="Times New Roman"/>
                <w:sz w:val="24"/>
                <w:szCs w:val="24"/>
              </w:rPr>
              <w:t>«За 3 месяца до школы»</w:t>
            </w:r>
          </w:p>
        </w:tc>
        <w:tc>
          <w:tcPr>
            <w:tcW w:w="3486" w:type="dxa"/>
            <w:vAlign w:val="center"/>
          </w:tcPr>
          <w:p w:rsidR="00CB2325" w:rsidRPr="00CB2325" w:rsidRDefault="00CB2325" w:rsidP="002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814C2A" w:rsidRDefault="00814C2A" w:rsidP="001116C8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</w:rPr>
      </w:pPr>
    </w:p>
    <w:sectPr w:rsidR="00814C2A" w:rsidSect="003F72F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BD21298_"/>
      </v:shape>
    </w:pict>
  </w:numPicBullet>
  <w:numPicBullet w:numPicBulletId="1">
    <w:pict>
      <v:shape id="_x0000_i1029" type="#_x0000_t75" style="width:108pt;height:54pt" o:bullet="t">
        <v:imagedata r:id="rId2" o:title="ukaz_23"/>
        <o:lock v:ext="edit" cropping="t"/>
      </v:shape>
    </w:pict>
  </w:numPicBullet>
  <w:abstractNum w:abstractNumId="0">
    <w:nsid w:val="09D847BB"/>
    <w:multiLevelType w:val="multilevel"/>
    <w:tmpl w:val="27CC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C1FF7"/>
    <w:multiLevelType w:val="multilevel"/>
    <w:tmpl w:val="0DC21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C0183"/>
    <w:multiLevelType w:val="hybridMultilevel"/>
    <w:tmpl w:val="42D40F5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C094062"/>
    <w:multiLevelType w:val="hybridMultilevel"/>
    <w:tmpl w:val="83724F1C"/>
    <w:lvl w:ilvl="0" w:tplc="4686EED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C2889"/>
    <w:multiLevelType w:val="hybridMultilevel"/>
    <w:tmpl w:val="3F96BE0A"/>
    <w:lvl w:ilvl="0" w:tplc="4A249C5C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452D35"/>
    <w:multiLevelType w:val="hybridMultilevel"/>
    <w:tmpl w:val="024EC386"/>
    <w:lvl w:ilvl="0" w:tplc="4686EED4">
      <w:start w:val="1"/>
      <w:numFmt w:val="bullet"/>
      <w:lvlText w:val="-"/>
      <w:lvlJc w:val="left"/>
      <w:pPr>
        <w:ind w:left="1276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6">
    <w:nsid w:val="21A43D2A"/>
    <w:multiLevelType w:val="hybridMultilevel"/>
    <w:tmpl w:val="728CE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B1ABD"/>
    <w:multiLevelType w:val="multilevel"/>
    <w:tmpl w:val="0F12A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333407"/>
    <w:multiLevelType w:val="hybridMultilevel"/>
    <w:tmpl w:val="463AAA5E"/>
    <w:lvl w:ilvl="0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9">
    <w:nsid w:val="2DA419C3"/>
    <w:multiLevelType w:val="hybridMultilevel"/>
    <w:tmpl w:val="FF9A576E"/>
    <w:lvl w:ilvl="0" w:tplc="4686EED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7560F76"/>
    <w:multiLevelType w:val="hybridMultilevel"/>
    <w:tmpl w:val="8A542F52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1">
    <w:nsid w:val="39256CE1"/>
    <w:multiLevelType w:val="hybridMultilevel"/>
    <w:tmpl w:val="6750BEB0"/>
    <w:lvl w:ilvl="0" w:tplc="4686EED4">
      <w:start w:val="1"/>
      <w:numFmt w:val="bullet"/>
      <w:lvlText w:val="-"/>
      <w:lvlJc w:val="left"/>
      <w:pPr>
        <w:ind w:left="1506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3D8D132B"/>
    <w:multiLevelType w:val="hybridMultilevel"/>
    <w:tmpl w:val="13340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BF2F87"/>
    <w:multiLevelType w:val="hybridMultilevel"/>
    <w:tmpl w:val="F3549918"/>
    <w:lvl w:ilvl="0" w:tplc="67081E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BD3C4C"/>
    <w:multiLevelType w:val="hybridMultilevel"/>
    <w:tmpl w:val="E1422D00"/>
    <w:lvl w:ilvl="0" w:tplc="0419000B">
      <w:start w:val="1"/>
      <w:numFmt w:val="bullet"/>
      <w:lvlText w:val="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5">
    <w:nsid w:val="423E0964"/>
    <w:multiLevelType w:val="hybridMultilevel"/>
    <w:tmpl w:val="13C0F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249C5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641BD8"/>
    <w:multiLevelType w:val="hybridMultilevel"/>
    <w:tmpl w:val="EA683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C26C83"/>
    <w:multiLevelType w:val="hybridMultilevel"/>
    <w:tmpl w:val="3A86AA96"/>
    <w:lvl w:ilvl="0" w:tplc="4686EED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5C305E"/>
    <w:multiLevelType w:val="multilevel"/>
    <w:tmpl w:val="735C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8B5D9F"/>
    <w:multiLevelType w:val="hybridMultilevel"/>
    <w:tmpl w:val="A832297C"/>
    <w:lvl w:ilvl="0" w:tplc="4686EED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510F31"/>
    <w:multiLevelType w:val="hybridMultilevel"/>
    <w:tmpl w:val="7FC29FFC"/>
    <w:lvl w:ilvl="0" w:tplc="DAB8712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7A41C9"/>
    <w:multiLevelType w:val="hybridMultilevel"/>
    <w:tmpl w:val="FD1A7E8C"/>
    <w:lvl w:ilvl="0" w:tplc="4A249C5C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E276B4"/>
    <w:multiLevelType w:val="hybridMultilevel"/>
    <w:tmpl w:val="6CF45A8E"/>
    <w:lvl w:ilvl="0" w:tplc="4686EED4">
      <w:start w:val="1"/>
      <w:numFmt w:val="bullet"/>
      <w:lvlText w:val="-"/>
      <w:lvlJc w:val="left"/>
      <w:pPr>
        <w:ind w:left="735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3">
    <w:nsid w:val="77FE1455"/>
    <w:multiLevelType w:val="hybridMultilevel"/>
    <w:tmpl w:val="82CADE18"/>
    <w:lvl w:ilvl="0" w:tplc="4686EED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0"/>
  </w:num>
  <w:num w:numId="4">
    <w:abstractNumId w:val="14"/>
  </w:num>
  <w:num w:numId="5">
    <w:abstractNumId w:val="2"/>
  </w:num>
  <w:num w:numId="6">
    <w:abstractNumId w:val="9"/>
  </w:num>
  <w:num w:numId="7">
    <w:abstractNumId w:val="17"/>
  </w:num>
  <w:num w:numId="8">
    <w:abstractNumId w:val="22"/>
  </w:num>
  <w:num w:numId="9">
    <w:abstractNumId w:val="10"/>
  </w:num>
  <w:num w:numId="10">
    <w:abstractNumId w:val="5"/>
  </w:num>
  <w:num w:numId="11">
    <w:abstractNumId w:val="19"/>
  </w:num>
  <w:num w:numId="12">
    <w:abstractNumId w:val="7"/>
  </w:num>
  <w:num w:numId="13">
    <w:abstractNumId w:val="21"/>
  </w:num>
  <w:num w:numId="14">
    <w:abstractNumId w:val="4"/>
  </w:num>
  <w:num w:numId="15">
    <w:abstractNumId w:val="15"/>
  </w:num>
  <w:num w:numId="16">
    <w:abstractNumId w:val="13"/>
  </w:num>
  <w:num w:numId="17">
    <w:abstractNumId w:val="20"/>
  </w:num>
  <w:num w:numId="18">
    <w:abstractNumId w:val="6"/>
  </w:num>
  <w:num w:numId="19">
    <w:abstractNumId w:val="11"/>
  </w:num>
  <w:num w:numId="20">
    <w:abstractNumId w:val="8"/>
  </w:num>
  <w:num w:numId="21">
    <w:abstractNumId w:val="3"/>
  </w:num>
  <w:num w:numId="22">
    <w:abstractNumId w:val="12"/>
  </w:num>
  <w:num w:numId="23">
    <w:abstractNumId w:val="1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49"/>
    <w:rsid w:val="000A01A3"/>
    <w:rsid w:val="001116C8"/>
    <w:rsid w:val="002C5DAD"/>
    <w:rsid w:val="002C68A1"/>
    <w:rsid w:val="003F72FC"/>
    <w:rsid w:val="0040001D"/>
    <w:rsid w:val="00411603"/>
    <w:rsid w:val="00423D3F"/>
    <w:rsid w:val="00467148"/>
    <w:rsid w:val="006066B0"/>
    <w:rsid w:val="00795C89"/>
    <w:rsid w:val="00801949"/>
    <w:rsid w:val="00814C2A"/>
    <w:rsid w:val="00866CB6"/>
    <w:rsid w:val="00890CB1"/>
    <w:rsid w:val="009360E6"/>
    <w:rsid w:val="00A606A7"/>
    <w:rsid w:val="00B01292"/>
    <w:rsid w:val="00B55144"/>
    <w:rsid w:val="00B81651"/>
    <w:rsid w:val="00B97454"/>
    <w:rsid w:val="00CB2325"/>
    <w:rsid w:val="00CB4EDB"/>
    <w:rsid w:val="00FB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603"/>
    <w:pPr>
      <w:ind w:left="720"/>
      <w:contextualSpacing/>
    </w:pPr>
  </w:style>
  <w:style w:type="character" w:styleId="a4">
    <w:name w:val="Strong"/>
    <w:uiPriority w:val="22"/>
    <w:qFormat/>
    <w:rsid w:val="00423D3F"/>
    <w:rPr>
      <w:b/>
      <w:bCs/>
    </w:rPr>
  </w:style>
  <w:style w:type="table" w:styleId="a5">
    <w:name w:val="Table Grid"/>
    <w:basedOn w:val="a1"/>
    <w:uiPriority w:val="59"/>
    <w:rsid w:val="00CB2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A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0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603"/>
    <w:pPr>
      <w:ind w:left="720"/>
      <w:contextualSpacing/>
    </w:pPr>
  </w:style>
  <w:style w:type="character" w:styleId="a4">
    <w:name w:val="Strong"/>
    <w:uiPriority w:val="22"/>
    <w:qFormat/>
    <w:rsid w:val="00423D3F"/>
    <w:rPr>
      <w:b/>
      <w:bCs/>
    </w:rPr>
  </w:style>
  <w:style w:type="table" w:styleId="a5">
    <w:name w:val="Table Grid"/>
    <w:basedOn w:val="a1"/>
    <w:uiPriority w:val="59"/>
    <w:rsid w:val="00CB2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A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0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2014-11-24T13:01:00Z</cp:lastPrinted>
  <dcterms:created xsi:type="dcterms:W3CDTF">2014-11-23T12:32:00Z</dcterms:created>
  <dcterms:modified xsi:type="dcterms:W3CDTF">2016-02-02T08:49:00Z</dcterms:modified>
</cp:coreProperties>
</file>