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663" w:rsidRPr="00975663" w:rsidRDefault="00975663" w:rsidP="009756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5663">
        <w:rPr>
          <w:rFonts w:ascii="Times New Roman" w:hAnsi="Times New Roman" w:cs="Times New Roman"/>
          <w:b/>
          <w:sz w:val="28"/>
          <w:szCs w:val="28"/>
        </w:rPr>
        <w:t>УМЕЕМ ЛИ МЫ СЛУШАТЬ И СЛЫШАТЬ РЕБЕНКА И ДРУГ ДРУГА?</w:t>
      </w:r>
    </w:p>
    <w:p w:rsidR="00975663" w:rsidRPr="00975663" w:rsidRDefault="00975663" w:rsidP="00975663">
      <w:pPr>
        <w:rPr>
          <w:rFonts w:ascii="Times New Roman" w:hAnsi="Times New Roman" w:cs="Times New Roman"/>
          <w:sz w:val="28"/>
          <w:szCs w:val="28"/>
        </w:rPr>
      </w:pPr>
      <w:r w:rsidRPr="00975663">
        <w:rPr>
          <w:rFonts w:ascii="Times New Roman" w:hAnsi="Times New Roman" w:cs="Times New Roman"/>
          <w:sz w:val="28"/>
          <w:szCs w:val="28"/>
        </w:rPr>
        <w:t xml:space="preserve">От того насколько мы умеем слушать, а главное слышать друг друга, зависит то, насколько гармоничными будут ваши отношения с окружающими, с близкими вам людьми. Часто эти отношения бывают нарушены, особенно, когда один из участников общения испытывает на момент общения какие-то негативные чувства. В данном случае можно использовать правила технологии активного слушания, которые предлагает Ю. Б. </w:t>
      </w:r>
      <w:proofErr w:type="spellStart"/>
      <w:r w:rsidRPr="00975663">
        <w:rPr>
          <w:rFonts w:ascii="Times New Roman" w:hAnsi="Times New Roman" w:cs="Times New Roman"/>
          <w:sz w:val="28"/>
          <w:szCs w:val="28"/>
        </w:rPr>
        <w:t>Гиппенрейтер</w:t>
      </w:r>
      <w:proofErr w:type="spellEnd"/>
      <w:r w:rsidRPr="00975663">
        <w:rPr>
          <w:rFonts w:ascii="Times New Roman" w:hAnsi="Times New Roman" w:cs="Times New Roman"/>
          <w:sz w:val="28"/>
          <w:szCs w:val="28"/>
        </w:rPr>
        <w:t>.</w:t>
      </w:r>
    </w:p>
    <w:p w:rsidR="00975663" w:rsidRPr="00975663" w:rsidRDefault="00975663" w:rsidP="00975663">
      <w:pPr>
        <w:rPr>
          <w:rFonts w:ascii="Times New Roman" w:hAnsi="Times New Roman" w:cs="Times New Roman"/>
          <w:sz w:val="28"/>
          <w:szCs w:val="28"/>
        </w:rPr>
      </w:pPr>
      <w:r w:rsidRPr="00975663">
        <w:rPr>
          <w:rFonts w:ascii="Times New Roman" w:hAnsi="Times New Roman" w:cs="Times New Roman"/>
          <w:sz w:val="28"/>
          <w:szCs w:val="28"/>
        </w:rPr>
        <w:t>1. Беседуя с ребенком, нужно обязательно повернуться к нему лицом, также важно смотреть ему в глаза (чтобы ваши и его глаза были на одном уровне, можно присесть рядом, притянуть ребенка к себе и пр.)</w:t>
      </w:r>
    </w:p>
    <w:p w:rsidR="00975663" w:rsidRPr="00975663" w:rsidRDefault="00975663" w:rsidP="00975663">
      <w:pPr>
        <w:rPr>
          <w:rFonts w:ascii="Times New Roman" w:hAnsi="Times New Roman" w:cs="Times New Roman"/>
          <w:sz w:val="28"/>
          <w:szCs w:val="28"/>
        </w:rPr>
      </w:pPr>
      <w:r w:rsidRPr="00975663">
        <w:rPr>
          <w:rFonts w:ascii="Times New Roman" w:hAnsi="Times New Roman" w:cs="Times New Roman"/>
          <w:sz w:val="28"/>
          <w:szCs w:val="28"/>
        </w:rPr>
        <w:t>2. Видя негативное переживание малыша, не задавайте ему много вопросов, такая форма беседы не отражает сочувствия. Желательно, чтобы и ваши ответы звучали в утвердительной форме. ( «Ты так сильно плачешь, тебе, наверное, очень больно»)</w:t>
      </w:r>
    </w:p>
    <w:p w:rsidR="00975663" w:rsidRPr="00975663" w:rsidRDefault="00975663" w:rsidP="00975663">
      <w:pPr>
        <w:rPr>
          <w:rFonts w:ascii="Times New Roman" w:hAnsi="Times New Roman" w:cs="Times New Roman"/>
          <w:sz w:val="28"/>
          <w:szCs w:val="28"/>
        </w:rPr>
      </w:pPr>
      <w:r w:rsidRPr="00975663">
        <w:rPr>
          <w:rFonts w:ascii="Times New Roman" w:hAnsi="Times New Roman" w:cs="Times New Roman"/>
          <w:sz w:val="28"/>
          <w:szCs w:val="28"/>
        </w:rPr>
        <w:t>3. Очень важно в беседе держать паузу между репликами – это помогает ребенку разобраться в своих чувствах. Если его глаза смотрят не на вас, а в сторону или вдаль, то продолжайте молчать, в нем происходит сейчас очень важная и нужная работа.</w:t>
      </w:r>
    </w:p>
    <w:p w:rsidR="00975663" w:rsidRPr="00975663" w:rsidRDefault="00975663" w:rsidP="00975663">
      <w:pPr>
        <w:rPr>
          <w:rFonts w:ascii="Times New Roman" w:hAnsi="Times New Roman" w:cs="Times New Roman"/>
          <w:sz w:val="28"/>
          <w:szCs w:val="28"/>
        </w:rPr>
      </w:pPr>
      <w:r w:rsidRPr="00975663">
        <w:rPr>
          <w:rFonts w:ascii="Times New Roman" w:hAnsi="Times New Roman" w:cs="Times New Roman"/>
          <w:sz w:val="28"/>
          <w:szCs w:val="28"/>
        </w:rPr>
        <w:t>4. Отвечая на переживания ребенка, старайтесь точнее обозначить, что вы поняли те чувства, которые он испытывает. («Я понимаю, тебе сейчас очень обидно»)</w:t>
      </w:r>
    </w:p>
    <w:p w:rsidR="00975663" w:rsidRPr="00975663" w:rsidRDefault="00975663" w:rsidP="00975663">
      <w:pPr>
        <w:rPr>
          <w:rFonts w:ascii="Times New Roman" w:hAnsi="Times New Roman" w:cs="Times New Roman"/>
          <w:sz w:val="28"/>
          <w:szCs w:val="28"/>
        </w:rPr>
      </w:pPr>
      <w:r w:rsidRPr="00975663">
        <w:rPr>
          <w:rFonts w:ascii="Times New Roman" w:hAnsi="Times New Roman" w:cs="Times New Roman"/>
          <w:sz w:val="28"/>
          <w:szCs w:val="28"/>
        </w:rPr>
        <w:t>Результаты этого метода:</w:t>
      </w:r>
    </w:p>
    <w:p w:rsidR="00975663" w:rsidRPr="00975663" w:rsidRDefault="00975663" w:rsidP="00975663">
      <w:pPr>
        <w:rPr>
          <w:rFonts w:ascii="Times New Roman" w:hAnsi="Times New Roman" w:cs="Times New Roman"/>
          <w:sz w:val="28"/>
          <w:szCs w:val="28"/>
        </w:rPr>
      </w:pPr>
      <w:r w:rsidRPr="00975663">
        <w:rPr>
          <w:rFonts w:ascii="Times New Roman" w:hAnsi="Times New Roman" w:cs="Times New Roman"/>
          <w:sz w:val="28"/>
          <w:szCs w:val="28"/>
        </w:rPr>
        <w:t>- исчезают или значительно ослабевают отрицательные переживания ребенка;</w:t>
      </w:r>
    </w:p>
    <w:p w:rsidR="00975663" w:rsidRPr="00975663" w:rsidRDefault="00975663" w:rsidP="00975663">
      <w:pPr>
        <w:rPr>
          <w:rFonts w:ascii="Times New Roman" w:hAnsi="Times New Roman" w:cs="Times New Roman"/>
          <w:sz w:val="28"/>
          <w:szCs w:val="28"/>
        </w:rPr>
      </w:pPr>
      <w:r w:rsidRPr="00975663">
        <w:rPr>
          <w:rFonts w:ascii="Times New Roman" w:hAnsi="Times New Roman" w:cs="Times New Roman"/>
          <w:sz w:val="28"/>
          <w:szCs w:val="28"/>
        </w:rPr>
        <w:t>- убедившись, что взрослый готов его слушать, ребенок начинает еще больше рассказывать о себе; иногда в одной беседе разматывается целый клубок проблем и огорчений;</w:t>
      </w:r>
    </w:p>
    <w:p w:rsidR="00975663" w:rsidRPr="00975663" w:rsidRDefault="00975663" w:rsidP="00975663">
      <w:pPr>
        <w:rPr>
          <w:rFonts w:ascii="Times New Roman" w:hAnsi="Times New Roman" w:cs="Times New Roman"/>
          <w:sz w:val="28"/>
          <w:szCs w:val="28"/>
        </w:rPr>
      </w:pPr>
      <w:r w:rsidRPr="00975663">
        <w:rPr>
          <w:rFonts w:ascii="Times New Roman" w:hAnsi="Times New Roman" w:cs="Times New Roman"/>
          <w:sz w:val="28"/>
          <w:szCs w:val="28"/>
        </w:rPr>
        <w:t xml:space="preserve">- высказывая </w:t>
      </w:r>
      <w:proofErr w:type="gramStart"/>
      <w:r w:rsidRPr="00975663">
        <w:rPr>
          <w:rFonts w:ascii="Times New Roman" w:hAnsi="Times New Roman" w:cs="Times New Roman"/>
          <w:sz w:val="28"/>
          <w:szCs w:val="28"/>
        </w:rPr>
        <w:t>наболевшее</w:t>
      </w:r>
      <w:proofErr w:type="gramEnd"/>
      <w:r w:rsidRPr="00975663">
        <w:rPr>
          <w:rFonts w:ascii="Times New Roman" w:hAnsi="Times New Roman" w:cs="Times New Roman"/>
          <w:sz w:val="28"/>
          <w:szCs w:val="28"/>
        </w:rPr>
        <w:t xml:space="preserve"> ребенок сам продвигается в решении своей проблемы;</w:t>
      </w:r>
    </w:p>
    <w:p w:rsidR="00975663" w:rsidRPr="00975663" w:rsidRDefault="00975663" w:rsidP="00975663">
      <w:pPr>
        <w:rPr>
          <w:rFonts w:ascii="Times New Roman" w:hAnsi="Times New Roman" w:cs="Times New Roman"/>
          <w:sz w:val="28"/>
          <w:szCs w:val="28"/>
        </w:rPr>
      </w:pPr>
      <w:r w:rsidRPr="00975663">
        <w:rPr>
          <w:rFonts w:ascii="Times New Roman" w:hAnsi="Times New Roman" w:cs="Times New Roman"/>
          <w:sz w:val="28"/>
          <w:szCs w:val="28"/>
        </w:rPr>
        <w:t>-ребенок сам начинает активно слушать взрослых.</w:t>
      </w:r>
    </w:p>
    <w:p w:rsidR="00975663" w:rsidRPr="00975663" w:rsidRDefault="00975663" w:rsidP="00975663">
      <w:pPr>
        <w:rPr>
          <w:rFonts w:ascii="Times New Roman" w:hAnsi="Times New Roman" w:cs="Times New Roman"/>
          <w:sz w:val="28"/>
          <w:szCs w:val="28"/>
        </w:rPr>
      </w:pPr>
      <w:r w:rsidRPr="00975663">
        <w:rPr>
          <w:rFonts w:ascii="Times New Roman" w:hAnsi="Times New Roman" w:cs="Times New Roman"/>
          <w:sz w:val="28"/>
          <w:szCs w:val="28"/>
        </w:rPr>
        <w:t>Кроме того, чтобы общение с вашим ребенком было приятнее и эффективнее, прислушайтесь к следующим советам:</w:t>
      </w:r>
    </w:p>
    <w:p w:rsidR="00975663" w:rsidRPr="00975663" w:rsidRDefault="00975663" w:rsidP="00975663">
      <w:pPr>
        <w:rPr>
          <w:rFonts w:ascii="Times New Roman" w:hAnsi="Times New Roman" w:cs="Times New Roman"/>
          <w:sz w:val="28"/>
          <w:szCs w:val="28"/>
        </w:rPr>
      </w:pPr>
      <w:r w:rsidRPr="00975663">
        <w:rPr>
          <w:rFonts w:ascii="Times New Roman" w:hAnsi="Times New Roman" w:cs="Times New Roman"/>
          <w:sz w:val="28"/>
          <w:szCs w:val="28"/>
        </w:rPr>
        <w:t>- поощряйте любознательность ребенка; если вы пытаетесь отделаться от него, когда он задает откровенные вопросы, ребенок будет искать ответ на стороне;</w:t>
      </w:r>
    </w:p>
    <w:p w:rsidR="00975663" w:rsidRPr="00975663" w:rsidRDefault="00975663" w:rsidP="00975663">
      <w:pPr>
        <w:rPr>
          <w:rFonts w:ascii="Times New Roman" w:hAnsi="Times New Roman" w:cs="Times New Roman"/>
          <w:sz w:val="28"/>
          <w:szCs w:val="28"/>
        </w:rPr>
      </w:pPr>
      <w:r w:rsidRPr="00975663">
        <w:rPr>
          <w:rFonts w:ascii="Times New Roman" w:hAnsi="Times New Roman" w:cs="Times New Roman"/>
          <w:sz w:val="28"/>
          <w:szCs w:val="28"/>
        </w:rPr>
        <w:t>- когда ребенок с вами разговаривает, слушайте его внимательно, с пониманием, не перебивая и не отворачиваясь; не дайте ему заподозрить, что вас мало интересует то, о чем он говорит;</w:t>
      </w:r>
    </w:p>
    <w:p w:rsidR="00975663" w:rsidRPr="00975663" w:rsidRDefault="00975663" w:rsidP="00975663">
      <w:pPr>
        <w:rPr>
          <w:rFonts w:ascii="Times New Roman" w:hAnsi="Times New Roman" w:cs="Times New Roman"/>
          <w:sz w:val="28"/>
          <w:szCs w:val="28"/>
        </w:rPr>
      </w:pPr>
      <w:r w:rsidRPr="00975663">
        <w:rPr>
          <w:rFonts w:ascii="Times New Roman" w:hAnsi="Times New Roman" w:cs="Times New Roman"/>
          <w:sz w:val="28"/>
          <w:szCs w:val="28"/>
        </w:rPr>
        <w:lastRenderedPageBreak/>
        <w:t>- не задавайте слишком много вопросов и не устанавливайте слишком много правил для ребенка: он перестанет обращать на вас внимание.</w:t>
      </w:r>
    </w:p>
    <w:p w:rsidR="00975663" w:rsidRPr="00F119D4" w:rsidRDefault="00975663" w:rsidP="00F119D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75663" w:rsidRPr="00F119D4" w:rsidSect="00213D27">
      <w:pgSz w:w="11906" w:h="16838"/>
      <w:pgMar w:top="1134" w:right="568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F08D4"/>
    <w:multiLevelType w:val="multilevel"/>
    <w:tmpl w:val="DB4C7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AC1F51"/>
    <w:multiLevelType w:val="hybridMultilevel"/>
    <w:tmpl w:val="3476E7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D7D4D"/>
    <w:rsid w:val="000324A7"/>
    <w:rsid w:val="00213D27"/>
    <w:rsid w:val="00233F59"/>
    <w:rsid w:val="002C72E7"/>
    <w:rsid w:val="00311237"/>
    <w:rsid w:val="004576B8"/>
    <w:rsid w:val="00533F6E"/>
    <w:rsid w:val="0071369B"/>
    <w:rsid w:val="00726CB5"/>
    <w:rsid w:val="00797FAD"/>
    <w:rsid w:val="007B3C01"/>
    <w:rsid w:val="007D7D4D"/>
    <w:rsid w:val="008279B6"/>
    <w:rsid w:val="00887239"/>
    <w:rsid w:val="009160A8"/>
    <w:rsid w:val="00975663"/>
    <w:rsid w:val="0098465A"/>
    <w:rsid w:val="009C2B52"/>
    <w:rsid w:val="009E7FE4"/>
    <w:rsid w:val="00A3227A"/>
    <w:rsid w:val="00A81069"/>
    <w:rsid w:val="00A871E8"/>
    <w:rsid w:val="00B83A59"/>
    <w:rsid w:val="00C8735B"/>
    <w:rsid w:val="00DA2B8A"/>
    <w:rsid w:val="00F119D4"/>
    <w:rsid w:val="00FE2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D4D"/>
  </w:style>
  <w:style w:type="paragraph" w:styleId="1">
    <w:name w:val="heading 1"/>
    <w:basedOn w:val="a"/>
    <w:link w:val="10"/>
    <w:uiPriority w:val="9"/>
    <w:qFormat/>
    <w:rsid w:val="00213D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2B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2B5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7D4D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FontStyle253">
    <w:name w:val="Font Style253"/>
    <w:basedOn w:val="a0"/>
    <w:uiPriority w:val="99"/>
    <w:rsid w:val="007D7D4D"/>
    <w:rPr>
      <w:rFonts w:ascii="Times New Roman" w:hAnsi="Times New Roman" w:cs="Times New Roman" w:hint="default"/>
      <w:b/>
      <w:bCs/>
      <w:spacing w:val="-10"/>
      <w:sz w:val="22"/>
      <w:szCs w:val="22"/>
    </w:rPr>
  </w:style>
  <w:style w:type="table" w:styleId="a4">
    <w:name w:val="Table Grid"/>
    <w:basedOn w:val="a1"/>
    <w:uiPriority w:val="59"/>
    <w:rsid w:val="007D7D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13D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213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13D27"/>
  </w:style>
  <w:style w:type="paragraph" w:styleId="a5">
    <w:name w:val="Normal (Web)"/>
    <w:basedOn w:val="a"/>
    <w:uiPriority w:val="99"/>
    <w:unhideWhenUsed/>
    <w:rsid w:val="00213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C2B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C2B5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Strong"/>
    <w:basedOn w:val="a0"/>
    <w:uiPriority w:val="22"/>
    <w:qFormat/>
    <w:rsid w:val="009C2B52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9C2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C2B52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F119D4"/>
    <w:rPr>
      <w:color w:val="0000FF"/>
      <w:u w:val="single"/>
    </w:rPr>
  </w:style>
  <w:style w:type="character" w:customStyle="1" w:styleId="small">
    <w:name w:val="small"/>
    <w:basedOn w:val="a0"/>
    <w:rsid w:val="00F119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5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87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1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375480">
          <w:marLeft w:val="175"/>
          <w:marRight w:val="0"/>
          <w:marTop w:val="116"/>
          <w:marBottom w:val="1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136384">
              <w:marLeft w:val="56"/>
              <w:marRight w:val="56"/>
              <w:marTop w:val="11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84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5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2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vin-8</dc:creator>
  <cp:lastModifiedBy>vin-8</cp:lastModifiedBy>
  <cp:revision>13</cp:revision>
  <cp:lastPrinted>2016-01-10T20:22:00Z</cp:lastPrinted>
  <dcterms:created xsi:type="dcterms:W3CDTF">2016-01-10T20:20:00Z</dcterms:created>
  <dcterms:modified xsi:type="dcterms:W3CDTF">2016-01-31T11:49:00Z</dcterms:modified>
</cp:coreProperties>
</file>