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7A" w:rsidRPr="009E0ED2" w:rsidRDefault="00B20A7A" w:rsidP="00B20A7A">
      <w:pPr>
        <w:spacing w:before="101" w:after="304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9E0ED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День открытых дверей «День сказки в детском саду»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Программа дня открытых дверей для родителей.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 Создание единого образовательного пространства «Детский сад – семья».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-Помочь родителям понять ценность сказки, ее особую роль в воспитании сегодняшнего и в особенности завтрашнего человека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2. Расширить представления родителей об организации деятельности детей в группах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Участники: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Родители воспитанников ДОУ - Детский сад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Чайка</w:t>
      </w: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Роль сказки в воспитании детей.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Сказка может дать ключи для того, чтобы войти в действительность новыми путями, может помочь ребенку узнать мир, может одарить его воображение и научить </w:t>
      </w:r>
      <w:proofErr w:type="gramStart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критически</w:t>
      </w:r>
      <w:proofErr w:type="gramEnd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воспринимать окружающее.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Преимущество сказок для личности ребенка заключается в следующем: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отсутствие в сказках дидактики, нравоучений. Самое большое, что может «позволить себе» жанр сказки – это намек на то, как лучше поступать в той или иной жизненной ситуации. В сказке никто не учит ребенка «жить правильно». События сказочной истории естественно и логично вытекают одно из другого. Таким образом, ребенок воспринимает и усваивает причинно-следственные связи, существующие в этом мире. Сказка сопровождает ребенка с самого раннего детства. </w:t>
      </w:r>
      <w:proofErr w:type="gramStart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Сказка</w:t>
      </w:r>
      <w:proofErr w:type="gramEnd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созданная в давние времена, живет до сих пор, увлекает детей и содержанием, и художественной формой.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Сказка - это рассказ о заведомо </w:t>
      </w:r>
      <w:proofErr w:type="gramStart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невозможном</w:t>
      </w:r>
      <w:proofErr w:type="gramEnd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. Здесь есть обязательно что-то фантастическое, неправдоподобное: животные разговаривают, на первый взгляд обыкновенные предметы оказываются волшебными…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 сказки начинается его знакомство с миром литературы, с миром человеческих взаимоотношений и </w:t>
      </w:r>
      <w:proofErr w:type="gramStart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со всем</w:t>
      </w:r>
      <w:proofErr w:type="gramEnd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окружающим миром в целом. Сказки преподносят детям поэтический и многообразный образ своих героев, оставляя при этом простор воображению.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Сказка, ее композиция, яркое противопоставление добра и зла, фантастические и определенные по своей нравственной сути образы,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Особые причинно - следственные связи и явления, доступные пониманию ребенка - все это делает сказку особенно интересной и волнующей для детей.</w:t>
      </w:r>
    </w:p>
    <w:p w:rsidR="00B20A7A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A7A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A7A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*</w:t>
      </w: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Утренняя зарядка в стихах (по сказке В. </w:t>
      </w:r>
      <w:proofErr w:type="spellStart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Сутеева</w:t>
      </w:r>
      <w:proofErr w:type="spellEnd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Помощник воспитателя приносит завтрак в «волшебном» горшочке.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Дидактическая игра «Изобрази сказочного героя»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 занятием проводится: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- Игра «Узнай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сказку</w:t>
      </w: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схемы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ТРИз</w:t>
      </w:r>
      <w:proofErr w:type="spellEnd"/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- Пальчиковая игра «Теремок».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*НОД </w:t>
      </w: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Любимые сказки</w:t>
      </w: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Используя </w:t>
      </w:r>
      <w:proofErr w:type="gramStart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алгоритмы</w:t>
      </w:r>
      <w:proofErr w:type="gramEnd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обращаем внимание детей на характерные признаки персонажей и при создании моделей должны придерживаться того, что запомнили дети и сказочных героях.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Использование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схем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ТРИз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сказкам</w:t>
      </w: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20A7A" w:rsidRPr="007874CF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874C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Проведение с родителями физкультминуток и пальчиковой гимнастики</w:t>
      </w:r>
    </w:p>
    <w:p w:rsidR="00B20A7A" w:rsidRPr="007874CF" w:rsidRDefault="00B20A7A" w:rsidP="00B20A7A">
      <w:pPr>
        <w:spacing w:before="152" w:after="15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874C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Физкультминутки.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1. Прилетело солнышко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мою </w:t>
      </w:r>
      <w:proofErr w:type="spellStart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ладошечку</w:t>
      </w:r>
      <w:proofErr w:type="spellEnd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(Положить ручки на стол ладонями вверх и загибать пальчики по</w:t>
      </w:r>
      <w:proofErr w:type="gramEnd"/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одному)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Крылышки красненькие,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Пятнышки славненькие.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(Показать ладошки, потянуть пальчики)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На всех пальчиках сидело,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А с мизинца полетело!</w:t>
      </w:r>
    </w:p>
    <w:p w:rsidR="00B20A7A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(Походить по столу пальчиками и показать мизинчик)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2. Гуси-гуси налетели!</w:t>
      </w:r>
      <w:r w:rsidRPr="00787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(Руками помахать)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На лужок они присели,</w:t>
      </w:r>
      <w:r w:rsidRPr="00787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(Сложить ладошки на стол)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Походили, походили,</w:t>
      </w:r>
      <w:r w:rsidRPr="00787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(Походить пальчиками)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Поклевали, всё поели,</w:t>
      </w:r>
      <w:r w:rsidRPr="00787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(Показать пальчиками)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Снова в небо полетели.</w:t>
      </w:r>
      <w:r w:rsidRPr="00787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(Помахать руками)</w:t>
      </w:r>
    </w:p>
    <w:p w:rsidR="00B20A7A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A7A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3. Мы немного все устали.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Что ж, ребятки, дружно встали!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Руки вверх и руки вниз,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И немного вы прогнитесь,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Покрутились, повертелись,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И на месте все присели,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И попрыгали, ребятки,</w:t>
      </w:r>
    </w:p>
    <w:p w:rsidR="00B20A7A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Как, вам нравится зарядка.</w:t>
      </w:r>
    </w:p>
    <w:p w:rsidR="00B20A7A" w:rsidRPr="007874CF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</w:t>
      </w:r>
      <w:r w:rsidRPr="007874C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Пальчиковая гимнастика.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7874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В гостях у сказки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Раз, два, три, четыре, пять -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Любим сказки мы читать.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Царевна-Лягушка, Конек-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Горбунок,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Мышка-норушка и Колобок.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Курочку </w:t>
      </w:r>
      <w:proofErr w:type="spellStart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Рябу</w:t>
      </w:r>
      <w:proofErr w:type="spellEnd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назвать еще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надо -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Героев из сказок вспомнить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мы рады!</w:t>
      </w:r>
    </w:p>
    <w:p w:rsidR="00B20A7A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(Разжимают пальцы из кулачка, начиная с мизинца.</w:t>
      </w:r>
      <w:proofErr w:type="gramEnd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Сжимают пальцы в кулачок, начиная с большого пальца.)</w:t>
      </w:r>
      <w:proofErr w:type="gramEnd"/>
    </w:p>
    <w:p w:rsidR="00B20A7A" w:rsidRPr="007874CF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</w:t>
      </w:r>
      <w:r w:rsidRPr="007874C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«Сказки»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Будем пальчики считать,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Будем сказки называть: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Вытягивают руки вперед, играя пальчиками.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Эта сказка - «Теремок».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Эта сказка - «Колобок».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Эта сказка - «Репка»: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Про внучку, бабку, </w:t>
      </w:r>
      <w:proofErr w:type="gramStart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дедку</w:t>
      </w:r>
      <w:proofErr w:type="gramEnd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Поочередно касаются большим пальцем остальных, начиная с </w:t>
      </w:r>
      <w:proofErr w:type="gramStart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указательного</w:t>
      </w:r>
      <w:proofErr w:type="gramEnd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20A7A" w:rsidRPr="007874CF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74CF">
        <w:rPr>
          <w:rFonts w:ascii="Times New Roman" w:eastAsia="Times New Roman" w:hAnsi="Times New Roman" w:cs="Times New Roman"/>
          <w:color w:val="333333"/>
          <w:sz w:val="28"/>
          <w:szCs w:val="28"/>
        </w:rPr>
        <w:t>«Волк и семеро козлят» -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Этим сказкам каждый рад!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Показывают большой палец.</w:t>
      </w:r>
    </w:p>
    <w:p w:rsidR="00B20A7A" w:rsidRPr="007874CF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Пальчиковая  сказка-игра</w:t>
      </w:r>
      <w:r w:rsidRPr="007874C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"Теремок"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На полянке теремок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(ладошки соединяем домиком)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дверь закрыта на замок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(пальцы сомкнуты в "замок")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Из трубы идет дымок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(сомкнуть пальцы в колечки)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вокруг терема забор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(руки перед собой, пальцы прямые и сомкнутые)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не забрался вор.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тук-тук-тук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тук-тук-тук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(кулачок стучит по ладони)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Открывайте, я ваш друг!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(Руки развести в стороны)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*</w:t>
      </w: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Подготовка к прогулке и прогулка: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74C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Подвижная игра – эстафета</w:t>
      </w: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. Пройди по той же дорожке, по которой катился колобок.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74C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Труд</w:t>
      </w: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«Волшебная метла». Подмести мусор с веранды и дорожек.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Обед под названием «Богатырский обед».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*</w:t>
      </w:r>
      <w:r w:rsidRPr="00F5431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Подготовка ко сну</w:t>
      </w: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: Кто закроет глазки, тому приснятся сказки.</w:t>
      </w:r>
    </w:p>
    <w:p w:rsidR="00B20A7A" w:rsidRPr="00F54315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</w:t>
      </w:r>
      <w:r w:rsidRPr="00F5431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Вторая половина дня: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- Дыхательная гимнастика «Петушок».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- Игра с пальчиками рук, сопровождение движений по сюжету сказки «</w:t>
      </w:r>
      <w:proofErr w:type="spellStart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Заюшкина</w:t>
      </w:r>
      <w:proofErr w:type="spellEnd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избушка».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Инсценировка </w:t>
      </w: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русской народной сказки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Петушок и бобовое зёрнышко</w:t>
      </w: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Строительные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игры «Избушка на курьих ножках» (крупный строитель)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Домашнее задание детям: нарисовать, как прошел день в сказках.</w:t>
      </w:r>
    </w:p>
    <w:p w:rsidR="00B20A7A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A7A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A7A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A7A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Физкультминутки.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1. Прилетело солнышко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мою </w:t>
      </w:r>
      <w:proofErr w:type="spellStart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ладошечку</w:t>
      </w:r>
      <w:proofErr w:type="spellEnd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(Положить ручки на стол ладонями вверх и загибать пальчики по</w:t>
      </w:r>
      <w:proofErr w:type="gramEnd"/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одному)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Крылышки красненькие,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Пятнышки славненькие.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(Показать ладошки, потянуть пальчики)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На всех пальчиках сидело,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А с мизинца полетело!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(Походить по столу пальчиками и показать мизинчик)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2. Гуси-гуси налетели!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(Руками помахать)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На лужок они присели,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(Сложить ладошки на стол)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Походили, походили,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(Походить пальчиками)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Поклевали, всё поели,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(Показать пальчиками)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Снова в небо полетели.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(Помахать руками)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3. Мы немного все устали.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Что ж, ребятки, дружно встали!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Руки вверх и руки вниз,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 немного вы прогнитесь,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Покрутились, повертелись,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И на месте все присели,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И попрыгали, ребятки,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Как, вам нравится зарядка.</w:t>
      </w:r>
    </w:p>
    <w:p w:rsidR="00B20A7A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A7A" w:rsidRPr="00F54315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431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Пальчиковая гимнастика.</w:t>
      </w:r>
      <w:r w:rsidRPr="00F543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«</w:t>
      </w: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В гостях у сказки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Раз, два, три, четыре, пять -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Любим сказки мы читать.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Царевна-Лягушка, Конек-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Горбунок,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Мышка-норушка и Колобок.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Курочку </w:t>
      </w:r>
      <w:proofErr w:type="spellStart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Рябу</w:t>
      </w:r>
      <w:proofErr w:type="spellEnd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назвать еще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надо -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Героев из сказок вспомнить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мы рады!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(Разжимают пальцы из кулачка, начиная с мизинца.</w:t>
      </w:r>
      <w:proofErr w:type="gramEnd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Сжимают пальцы в кулачок, начиная с большого пальца.)</w:t>
      </w:r>
      <w:proofErr w:type="gramEnd"/>
    </w:p>
    <w:p w:rsidR="00B20A7A" w:rsidRDefault="00B20A7A" w:rsidP="00B20A7A">
      <w:pPr>
        <w:spacing w:before="152" w:after="15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20A7A" w:rsidRDefault="00B20A7A" w:rsidP="00B20A7A">
      <w:pPr>
        <w:spacing w:before="152" w:after="15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20A7A" w:rsidRPr="00F54315" w:rsidRDefault="00B20A7A" w:rsidP="00B20A7A">
      <w:pPr>
        <w:spacing w:before="152" w:after="15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</w:t>
      </w:r>
      <w:r w:rsidRPr="00F5431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Сказки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Будем пальчики считать,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Будем сказки называть: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Вытягивают руки вперед, играя пальчиками.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Эта сказка - «Теремок».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Эта сказка - «Колобок».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Эта сказка - «Репка»: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 внучку, бабку, </w:t>
      </w:r>
      <w:proofErr w:type="gramStart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дедку</w:t>
      </w:r>
      <w:proofErr w:type="gramEnd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Поочередно касаются большим пальцем остальных, начиная с </w:t>
      </w:r>
      <w:proofErr w:type="gramStart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указательного</w:t>
      </w:r>
      <w:proofErr w:type="gramEnd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«Волк и семеро козлят» -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Этим сказкам каждый рад!</w:t>
      </w:r>
    </w:p>
    <w:p w:rsidR="00B20A7A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Показывают большой палец.</w:t>
      </w:r>
    </w:p>
    <w:p w:rsidR="00B20A7A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A7A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A7A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A7A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A7A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A7A" w:rsidRPr="00F54315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Pr="00F5431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Пальчиковая сказка-игра "Теремок"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На полянке теремок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(ладошки соединяем домиком)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дверь закрыта на замок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(пальцы сомкнуты в "замок")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Из трубы идет дымок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(сомкнуть пальцы в колечки)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вокруг терема забор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(руки перед собой, пальцы прямые и сомкнутые)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не забрался вор.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тук-тук-тук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тук-тук-тук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(кулачок стучит по ладони)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Открывайте, я ваш друг!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(Руки развести в стороны)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Литература.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Аникин В. П., Русская народная сказка. Москва «Просвещение», 1977г.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Логинова В. И., Ребенок и книга. Санкт-Петербург «</w:t>
      </w:r>
      <w:proofErr w:type="spellStart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Акцидент</w:t>
      </w:r>
      <w:proofErr w:type="spellEnd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», 1996г.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Ушакова О. С., </w:t>
      </w:r>
      <w:proofErr w:type="spellStart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Гавриш</w:t>
      </w:r>
      <w:proofErr w:type="spellEnd"/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Н. В., Знакомим дошкольника с литературой.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Москва «ТЦ Сфера», 2003г.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Петрова Т. И., Театрализованные игры в детском саду. «Школьная пресса», 2000г.</w:t>
      </w:r>
    </w:p>
    <w:p w:rsidR="00B20A7A" w:rsidRPr="00130828" w:rsidRDefault="00B20A7A" w:rsidP="00B20A7A">
      <w:pPr>
        <w:spacing w:before="152" w:after="15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0828">
        <w:rPr>
          <w:rFonts w:ascii="Times New Roman" w:eastAsia="Times New Roman" w:hAnsi="Times New Roman" w:cs="Times New Roman"/>
          <w:color w:val="333333"/>
          <w:sz w:val="28"/>
          <w:szCs w:val="28"/>
        </w:rPr>
        <w:t>Шорохова О. А., Играем в сказку. Москва «Творческий центр», 2006г</w:t>
      </w:r>
    </w:p>
    <w:p w:rsidR="00B20A7A" w:rsidRDefault="00B20A7A" w:rsidP="00B20A7A">
      <w:pPr>
        <w:rPr>
          <w:rFonts w:ascii="Times New Roman" w:hAnsi="Times New Roman" w:cs="Times New Roman"/>
          <w:sz w:val="28"/>
          <w:szCs w:val="28"/>
        </w:rPr>
      </w:pPr>
    </w:p>
    <w:p w:rsidR="00B20A7A" w:rsidRDefault="00B20A7A" w:rsidP="00B20A7A">
      <w:pPr>
        <w:rPr>
          <w:rFonts w:ascii="Times New Roman" w:hAnsi="Times New Roman" w:cs="Times New Roman"/>
          <w:sz w:val="28"/>
          <w:szCs w:val="28"/>
        </w:rPr>
      </w:pPr>
    </w:p>
    <w:p w:rsidR="00B20A7A" w:rsidRDefault="00B20A7A" w:rsidP="00B20A7A">
      <w:pPr>
        <w:rPr>
          <w:rFonts w:ascii="Times New Roman" w:hAnsi="Times New Roman" w:cs="Times New Roman"/>
          <w:sz w:val="28"/>
          <w:szCs w:val="28"/>
        </w:rPr>
      </w:pPr>
    </w:p>
    <w:p w:rsidR="00B20A7A" w:rsidRDefault="00B20A7A" w:rsidP="00B20A7A">
      <w:pPr>
        <w:rPr>
          <w:rFonts w:ascii="Times New Roman" w:hAnsi="Times New Roman" w:cs="Times New Roman"/>
          <w:sz w:val="28"/>
          <w:szCs w:val="28"/>
        </w:rPr>
      </w:pPr>
    </w:p>
    <w:p w:rsidR="00B20A7A" w:rsidRDefault="00B20A7A" w:rsidP="00B20A7A">
      <w:pPr>
        <w:rPr>
          <w:rFonts w:ascii="Times New Roman" w:hAnsi="Times New Roman" w:cs="Times New Roman"/>
          <w:sz w:val="28"/>
          <w:szCs w:val="28"/>
        </w:rPr>
      </w:pPr>
    </w:p>
    <w:p w:rsidR="00B20A7A" w:rsidRDefault="00B20A7A" w:rsidP="00B20A7A">
      <w:pPr>
        <w:rPr>
          <w:rFonts w:ascii="Times New Roman" w:hAnsi="Times New Roman" w:cs="Times New Roman"/>
          <w:sz w:val="28"/>
          <w:szCs w:val="28"/>
        </w:rPr>
      </w:pPr>
    </w:p>
    <w:p w:rsidR="00B20A7A" w:rsidRDefault="00B20A7A" w:rsidP="00B20A7A">
      <w:pPr>
        <w:rPr>
          <w:rFonts w:ascii="Times New Roman" w:hAnsi="Times New Roman" w:cs="Times New Roman"/>
          <w:sz w:val="28"/>
          <w:szCs w:val="28"/>
        </w:rPr>
      </w:pPr>
    </w:p>
    <w:p w:rsidR="00B20A7A" w:rsidRDefault="00B20A7A" w:rsidP="00B20A7A">
      <w:pPr>
        <w:rPr>
          <w:rFonts w:ascii="Times New Roman" w:hAnsi="Times New Roman" w:cs="Times New Roman"/>
          <w:sz w:val="28"/>
          <w:szCs w:val="28"/>
        </w:rPr>
      </w:pPr>
    </w:p>
    <w:p w:rsidR="00793B22" w:rsidRDefault="00793B22"/>
    <w:sectPr w:rsidR="0079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0A7A"/>
    <w:rsid w:val="00793B22"/>
    <w:rsid w:val="00B2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1081</Words>
  <Characters>6165</Characters>
  <Application>Microsoft Office Word</Application>
  <DocSecurity>0</DocSecurity>
  <Lines>51</Lines>
  <Paragraphs>14</Paragraphs>
  <ScaleCrop>false</ScaleCrop>
  <Company>Grizli777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2016-03-01T14:28:00Z</dcterms:created>
  <dcterms:modified xsi:type="dcterms:W3CDTF">2016-03-01T14:28:00Z</dcterms:modified>
</cp:coreProperties>
</file>