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32" w:rsidRPr="00EF4032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0A28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F4032" w:rsidRPr="00840A28" w:rsidRDefault="00EF4032" w:rsidP="00EF4032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840A28">
        <w:rPr>
          <w:rFonts w:ascii="Times New Roman" w:hAnsi="Times New Roman"/>
          <w:sz w:val="24"/>
          <w:szCs w:val="24"/>
        </w:rPr>
        <w:t xml:space="preserve"> «Детский сад общеразвивающего вида № 66»</w:t>
      </w:r>
    </w:p>
    <w:p w:rsidR="00EF4032" w:rsidRPr="00840A28" w:rsidRDefault="00EF4032" w:rsidP="00EF403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F4032" w:rsidRPr="00840A28" w:rsidRDefault="00EF4032" w:rsidP="00EF403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F4032" w:rsidRPr="00840A28" w:rsidRDefault="00EF4032" w:rsidP="00EF403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F4032" w:rsidRPr="00840A28" w:rsidRDefault="00EF4032" w:rsidP="00EF403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F4032" w:rsidRPr="00840A28" w:rsidRDefault="00EF4032" w:rsidP="00EF4032">
      <w:pPr>
        <w:spacing w:after="0"/>
        <w:rPr>
          <w:rFonts w:ascii="Times New Roman" w:hAnsi="Times New Roman"/>
          <w:sz w:val="24"/>
          <w:szCs w:val="24"/>
        </w:rPr>
      </w:pPr>
    </w:p>
    <w:p w:rsidR="00EF4032" w:rsidRPr="00840A28" w:rsidRDefault="00EF4032" w:rsidP="00EF4032">
      <w:pPr>
        <w:spacing w:after="0"/>
        <w:rPr>
          <w:rFonts w:ascii="Times New Roman" w:hAnsi="Times New Roman"/>
          <w:sz w:val="24"/>
          <w:szCs w:val="24"/>
        </w:rPr>
      </w:pPr>
      <w:r w:rsidRPr="00840A28">
        <w:rPr>
          <w:rFonts w:ascii="Times New Roman" w:hAnsi="Times New Roman"/>
          <w:sz w:val="24"/>
          <w:szCs w:val="24"/>
        </w:rPr>
        <w:t xml:space="preserve"> </w:t>
      </w:r>
    </w:p>
    <w:p w:rsidR="00EF4032" w:rsidRPr="00840A28" w:rsidRDefault="00EF4032" w:rsidP="00EF403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840A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4032" w:rsidRPr="00840A28" w:rsidRDefault="00EF4032" w:rsidP="00EF403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F4032" w:rsidRPr="00840A28" w:rsidRDefault="00EF4032" w:rsidP="00EF403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F4032" w:rsidRPr="00EF4032" w:rsidRDefault="00EF4032" w:rsidP="00EF40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F4032" w:rsidRPr="00EF4032" w:rsidRDefault="00EF4032" w:rsidP="00EF40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C2A76" w:rsidRDefault="009C2A76" w:rsidP="00EF40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C2A76" w:rsidRDefault="009C2A76" w:rsidP="00EF40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C2A76" w:rsidRDefault="009C2A76" w:rsidP="00EF40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F4032" w:rsidRDefault="00EF4032" w:rsidP="00EF40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Консультация на тему</w:t>
      </w:r>
    </w:p>
    <w:p w:rsidR="00EF4032" w:rsidRPr="00840A28" w:rsidRDefault="00EF4032" w:rsidP="00EF4032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«Музыкальное воспитание детей в семье»</w:t>
      </w:r>
      <w:r w:rsidRPr="00840A2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EF4032" w:rsidRPr="00840A28" w:rsidRDefault="00EF4032" w:rsidP="00EF403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F4032" w:rsidRPr="00840A28" w:rsidRDefault="00EF4032" w:rsidP="00EF403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F4032" w:rsidRPr="00840A28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0A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EF4032" w:rsidRPr="00840A28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4032" w:rsidRPr="00840A28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4032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0A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EF4032" w:rsidRPr="00016118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EF4032" w:rsidRPr="00016118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4032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EF4032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C2A76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C2A76" w:rsidRDefault="009C2A76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C2A76" w:rsidRDefault="009C2A76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4032" w:rsidRPr="00840A28" w:rsidRDefault="009C2A76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B12992">
        <w:rPr>
          <w:rFonts w:ascii="Times New Roman" w:hAnsi="Times New Roman"/>
          <w:sz w:val="24"/>
          <w:szCs w:val="24"/>
        </w:rPr>
        <w:t xml:space="preserve">     </w:t>
      </w:r>
      <w:r w:rsidR="00EF4032" w:rsidRPr="00840A28">
        <w:rPr>
          <w:rFonts w:ascii="Times New Roman" w:hAnsi="Times New Roman"/>
          <w:sz w:val="24"/>
          <w:szCs w:val="24"/>
        </w:rPr>
        <w:t>Музыкальный руководитель:</w:t>
      </w:r>
    </w:p>
    <w:p w:rsidR="00EF4032" w:rsidRPr="00840A28" w:rsidRDefault="00EF4032" w:rsidP="00EF4032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840A28">
        <w:rPr>
          <w:rFonts w:ascii="Times New Roman" w:hAnsi="Times New Roman"/>
          <w:sz w:val="24"/>
          <w:szCs w:val="24"/>
        </w:rPr>
        <w:t>Каштанова Гузель Маратовна</w:t>
      </w:r>
    </w:p>
    <w:p w:rsidR="00EF4032" w:rsidRPr="00840A28" w:rsidRDefault="00EF4032" w:rsidP="00EF4032">
      <w:pPr>
        <w:spacing w:after="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F4032" w:rsidRPr="00840A28" w:rsidRDefault="00EF4032" w:rsidP="00EF4032">
      <w:pPr>
        <w:spacing w:after="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F4032" w:rsidRPr="00840A28" w:rsidRDefault="00EF4032" w:rsidP="00EF403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F4032" w:rsidRPr="00840A28" w:rsidRDefault="00EF4032" w:rsidP="00EF403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F4032" w:rsidRPr="00840A28" w:rsidRDefault="00EF4032" w:rsidP="00EF403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F4032" w:rsidRPr="00840A28" w:rsidRDefault="00EF4032" w:rsidP="00EF4032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F4032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4032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4032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4032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4032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4032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F4032" w:rsidRDefault="00EF4032" w:rsidP="00EF403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0A28">
        <w:rPr>
          <w:rFonts w:ascii="Times New Roman" w:hAnsi="Times New Roman"/>
          <w:sz w:val="24"/>
          <w:szCs w:val="24"/>
        </w:rPr>
        <w:t>Нижнекамск 2015 г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Задачи музыкального воспитания детей в семье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Обучая ребенка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 детей в семье можно назвать те же, что и в дошкольном учреждении, а именно: </w:t>
      </w:r>
    </w:p>
    <w:p w:rsidR="00EF4032" w:rsidRPr="00EF4032" w:rsidRDefault="00EF4032" w:rsidP="00EF403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обогатить духовный мир ребенка музыкальными впечатлениями, вызвать интерес к музыке, передать традиции своего народа, сформировать основы музыкальной культуры;</w:t>
      </w:r>
    </w:p>
    <w:p w:rsidR="00EF4032" w:rsidRPr="00EF4032" w:rsidRDefault="00EF4032" w:rsidP="00EF403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развить музыкальные и творческие способности в процессе различных видов музыкальной деятельности (восприятие, исполнительство, творчество);</w:t>
      </w:r>
    </w:p>
    <w:p w:rsidR="00EF4032" w:rsidRPr="00EF4032" w:rsidRDefault="00EF4032" w:rsidP="00EF403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способствовать общему развитию детей средствами музыки. 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Если ребенок музыкально одарен, то уже в дошкольном возрасте необходимо заложить основы для будущего профессионального обучения. 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 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Выбор музыкальных произведений, которые ребенок слушает дома, зависит от музыкального вкуса и музыкального опыта семьи, ее общекультурного уровня. Для развития музыкальных способностей детей, формирования основ музыкальной культуры необходимо использовать  народную и классическую, а также современную </w:t>
      </w:r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детскую </w:t>
      </w: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музыку. Лишь на шедеврах можно воспитывать вкус маленьких слушателей.</w:t>
      </w:r>
    </w:p>
    <w:p w:rsid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  <w:t>Воспитание интереса к музыке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Все родители мечтают разглядеть в собственном ребёнке хотя бы маленький росток будущей талантливости, порадоваться рано проявившемся у него «удивительным» способностям. Кроме того, наверное, хотят видеть своего ребёнка добрым, чутким, отзывчивым, понимающим и ценящим красоту в окружающем, человеческих отношениях, искусстве. Эти прекрасные человеческие качества могут быть воспитаны искусством, если начать с самого раннего детства.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 В первые годы жизни ребёнок почти всё время находится в окружении самых близких людей, и только семья способна развить его эстетические чувства, интерес, и любовь к богатству и красоте всего, что его окружает. Основы эстетического воспитания закладываются в семье. Поэтому надо, как можно больше лучше и многообразнее использовать возможности семьи.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Если вы просто напеваете, он уже приобщается к музыкальному искусству, и тем самым вы передаёте ему частицу вдохновения. А когда у ребёнка есть брат или сестра, </w:t>
      </w:r>
      <w:proofErr w:type="gram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эстетические формы</w:t>
      </w:r>
      <w:proofErr w:type="gram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совместного досуга (чтение сказок, слушание музыки, постановка кукольного спектакля)  могут стать одной из действенных форм укрепления семьи.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В результате общения с музыкой ребёнку передаётся её настроения и чувства: радость, тревога, сожаление и грусть, решительность и нежность. В этом сила психологического воздействия музыки, благодаря ей развивается восприимчивость и чувствительность, формируется гуманное отношение к миру.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Музыкальные способности могут проявляться рано, а их отсутствие (что может показаться вам на первый взгляд) нельзя считать действительным. Толька ваша увлечённость и забота о приобщении ребёнка к музыке, создание вокруг него музыкально-эстетической среды и необходимых при этом знаний помогут заложить в ребёнке «ядро» музыкальности.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Наконец настала пора поговорить о Вас, уважаемые родители, как о начинающих «учителях» музыки. Для этого наберитесь терпения и постарайтесь проводить музыкальные занятия ежедневно. Напомню о том, что ваша задача - учить </w:t>
      </w:r>
      <w:proofErr w:type="gram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внимательно</w:t>
      </w:r>
      <w:proofErr w:type="gram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слушать музыку, развивать певческие навыки и умения ритмично двигаться под музыку. Само собой всем этим комплексом должны обладать и вы.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Родителям, имеющим музыкальное образование, будет немного легче, т. к. им пригодятся исполнительские навыки, игра на музыкальном инструменте. Мамам и </w:t>
      </w:r>
      <w:proofErr w:type="gram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папам</w:t>
      </w:r>
      <w:proofErr w:type="gram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не имеющим специальной музыкальной подготовки, совсем не обязательно обладать яркими вокальными или танцевальными данными. Достаточно уметь петь чисто, правильно интонировать музыкальные мелодии, выразительно выполнять плясовые движения.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Будет просто замечательно, если в вашем репертуаре будут русские народные песни, раздольные и протяжные, нежные и лирические, звонкие и задорные, различные детские игровые </w:t>
      </w:r>
      <w:proofErr w:type="spell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потешки</w:t>
      </w:r>
      <w:proofErr w:type="spell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 призывы, </w:t>
      </w:r>
      <w:proofErr w:type="spell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заклички</w:t>
      </w:r>
      <w:proofErr w:type="spell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Не забудьте заглянуть в семейную фонотеку. А что там может пригодиться для музыкальных занятий? Вероятно самые разнообразные песенные и танцевальные мелодии – спокойные, плавные, отрывистые, грустные и </w:t>
      </w: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 xml:space="preserve">радостные. В жанрах вальса, польки, современного танца, плясовой. Кстати сказать, детей может привлечь и оркестровая музыка, но желательно с каким- </w:t>
      </w:r>
      <w:proofErr w:type="spell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нибудь</w:t>
      </w:r>
      <w:proofErr w:type="spell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солирующим инструментом. Например: скрипкой, гитарой, флейтой или баяном, главное чтобы мелодии были несложные и </w:t>
      </w:r>
      <w:proofErr w:type="gram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понятные</w:t>
      </w:r>
      <w:proofErr w:type="gram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прежде всего вам, а гармонии простые без резких </w:t>
      </w:r>
      <w:proofErr w:type="spell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диссонасов</w:t>
      </w:r>
      <w:proofErr w:type="spell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Рекомендую приобрести CD – диски из комплекта по слушанию музыки в детском саду, а также детский альбом П. Чайковского «Времена года», музыкальные сказки «Золотой ключик», «</w:t>
      </w:r>
      <w:proofErr w:type="spell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Бременские</w:t>
      </w:r>
      <w:proofErr w:type="spell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музыканты» и др. Необходимо также, чтобы дома имелись музыкальные игрушки, которые содержались бы в порядке и находились в игровых уголках. Ребёнку очень понравиться, если вы на металлофоне исполните с ним незатейливую мелодию. Чаще используйте бубен, барабан, </w:t>
      </w:r>
      <w:proofErr w:type="spell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триолу</w:t>
      </w:r>
      <w:proofErr w:type="spell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детский аккордеон или другие музыкальные инструменты Звучание инструментов прекрасно развивает восприятие тембровой окраски звука, обогащает представление детей о звуковой палитре музыки.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Большое познавательное значение имеют для детей телепередачи о композиторах, о музыке и музыкальных инструментах. Можно посещать музыкальные вечера, спектакли. Известно, что в настоящее время дети проводят много времени у телевизора. Но не следует смотреть детям всё подряд, необходимо внимательно просматривать программу телепередач на неделю и отбирать наиболее интересные, познавательные передачи. Для детей можно приобрести «Музыкальный букварь» Н. Ветлугиной, «В домике старого музыканта», «Нотная азбука для детей» Н. </w:t>
      </w:r>
      <w:proofErr w:type="spell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Кончаловской</w:t>
      </w:r>
      <w:proofErr w:type="spell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Для вас, родители, книга «Музыка – детям» Михеева, «Музыкально – эстетическое воспитание детей и юношества» В. </w:t>
      </w:r>
      <w:proofErr w:type="spell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Шацкой</w:t>
      </w:r>
      <w:proofErr w:type="spell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книга М. А. Михайловой «Развитие музыкальных способностей детей».</w:t>
      </w:r>
      <w:proofErr w:type="gramEnd"/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И в заключении хочется напомнить родителям о предметном окружении ребёнка – эстетической среде. Ребёнок замечает, какой порядок и расположение предметов у него в комнате. Они составляют для него ценный мир ярких цветовых сочетаний и самых разнообразных образов и форм. Игрушка с размытыми чертами или, ещё хуже, сломанный музыкальный инструмент в руке ребёнка просто - </w:t>
      </w:r>
      <w:proofErr w:type="gram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недопустимы</w:t>
      </w:r>
      <w:proofErr w:type="gram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Итак, мамы и папы, вы получили некоторые рекомендации и основные ориентиры, о процессе музыкального воспитания детей. Наряду с этим вы совершенствуете собственные музыкальные способности  и наполняете навыки </w:t>
      </w:r>
      <w:proofErr w:type="gram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совершенно особенным</w:t>
      </w:r>
      <w:proofErr w:type="gram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 xml:space="preserve">смыслом существования всех членов вашей семьи. Учите детей слушать музыку, вызывая у них </w:t>
      </w:r>
      <w:proofErr w:type="gram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желание</w:t>
      </w:r>
      <w:proofErr w:type="gram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петь, танцевать, играть.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Если музыка войдёт в ваш дом, жизнь в нём станет светлее и радостнее.</w:t>
      </w:r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 </w:t>
      </w:r>
    </w:p>
    <w:p w:rsid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EF4032" w:rsidRPr="00EF4032" w:rsidRDefault="00EF4032" w:rsidP="00EF40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ПАМЯТКА ДЛЯ РОДИТЕЛЕЙ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1.</w:t>
      </w: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Раннее проявление музыкальных способностей говорит о необходимости начинать музыкальное развитие ребёнка как можно раньше. «Если не заложить прочный фундамент, то бесполезно пытаться построить прочное здание: даже если оно будет красиво снаружи, оно всё равно развалится на куски от сильного ветра и землетрясения», - считают педагоги. Время, упущенное как возможность формирования интеллекта, творческих, музыкальных способностей ребёнка, будет невосполнимо.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2.Путь развития музыкальности каждого человека неодинаков. Поэтому не следует огорчаться, если у вашего малыша </w:t>
      </w:r>
      <w:proofErr w:type="gramStart"/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нет настроения что-нибудь спеть</w:t>
      </w:r>
      <w:proofErr w:type="gramEnd"/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или ему не хочется танцевать, а если и возникают подобные желания, то пение на ваш взгляд, кажется далёким от совершенства, а движения смешны и неуклюжи. Не расстраивайтесь! Количественные накопления обязательно перейдут </w:t>
      </w:r>
      <w:proofErr w:type="gramStart"/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в</w:t>
      </w:r>
      <w:proofErr w:type="gramEnd"/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качественные. Для этого потребуется время и терпение.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3.Отсутствие </w:t>
      </w:r>
      <w:proofErr w:type="gramStart"/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какой-либо</w:t>
      </w:r>
      <w:proofErr w:type="gramEnd"/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из способностей может тормозить развитие остальных. Значит, задачей взрослого является устранение не</w:t>
      </w:r>
      <w:r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желаемого тормоза.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4.</w:t>
      </w: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</w:t>
      </w:r>
      <w:r w:rsidRPr="00EF4032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Не «приклеивайте» вашему ребёнку ярлык "немузыкальный", если вы ничего не сделали для того, чтобы эту музыкальность у него развить. От природы все мы музыкальны!</w:t>
      </w:r>
    </w:p>
    <w:p w:rsid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4032" w:rsidRDefault="00EF4032" w:rsidP="00EF40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4032" w:rsidRDefault="00EF4032" w:rsidP="00EF40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4032" w:rsidRDefault="00EF4032" w:rsidP="00EF40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F4032" w:rsidRPr="00EF4032" w:rsidRDefault="00EF4032" w:rsidP="00EF40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EF4032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Литература: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Н. А. Ветлугина «Методика музыкального воспитания в детском саду» Просвещение, 1982г.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М.А. Давыдова «Музыкальное воспитание в детском саду» Москва «ВАКО», 2006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М.А. Михайлова «Игры и упражнения для музыкального развития ребёнка» Ярославль Академия развития 2008г.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4. Латышев, О. Л. Педагогические проблемы семейного музыкального воспитания </w:t>
      </w:r>
      <w:proofErr w:type="spell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детей</w:t>
      </w:r>
      <w:proofErr w:type="gram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:д</w:t>
      </w:r>
      <w:proofErr w:type="gram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ис.кан</w:t>
      </w:r>
      <w:proofErr w:type="spell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пед</w:t>
      </w:r>
      <w:proofErr w:type="spellEnd"/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наук / О. Л. Латышев. – Калуга, 2002.</w:t>
      </w:r>
    </w:p>
    <w:p w:rsidR="00EF4032" w:rsidRPr="00EF4032" w:rsidRDefault="00EF4032" w:rsidP="00EF4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F403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Матвеева, Л. Роль семьи в организации процесса музыкального образования ребенка/ Л. Матвеева // Искусство и образование. – 2002. – № 4.</w:t>
      </w:r>
    </w:p>
    <w:p w:rsidR="00EF4032" w:rsidRPr="00EF4032" w:rsidRDefault="00EF4032" w:rsidP="00EF4032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</w:p>
    <w:p w:rsidR="0032780B" w:rsidRPr="00EF4032" w:rsidRDefault="0032780B" w:rsidP="00EF4032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</w:p>
    <w:sectPr w:rsidR="0032780B" w:rsidRPr="00EF4032" w:rsidSect="00EF4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062"/>
    <w:multiLevelType w:val="multilevel"/>
    <w:tmpl w:val="619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4032"/>
    <w:rsid w:val="0032780B"/>
    <w:rsid w:val="0051047D"/>
    <w:rsid w:val="009C2A76"/>
    <w:rsid w:val="00B12992"/>
    <w:rsid w:val="00EF4032"/>
    <w:rsid w:val="00F00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F40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EF4032"/>
  </w:style>
  <w:style w:type="character" w:customStyle="1" w:styleId="c2">
    <w:name w:val="c2"/>
    <w:basedOn w:val="a0"/>
    <w:rsid w:val="00EF4032"/>
  </w:style>
  <w:style w:type="paragraph" w:customStyle="1" w:styleId="c10">
    <w:name w:val="c10"/>
    <w:basedOn w:val="a"/>
    <w:rsid w:val="00EF40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EF40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1482</Words>
  <Characters>8448</Characters>
  <Application>Microsoft Office Word</Application>
  <DocSecurity>0</DocSecurity>
  <Lines>70</Lines>
  <Paragraphs>19</Paragraphs>
  <ScaleCrop>false</ScaleCrop>
  <Company>Microsoft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66</cp:lastModifiedBy>
  <cp:revision>3</cp:revision>
  <cp:lastPrinted>2016-03-01T05:55:00Z</cp:lastPrinted>
  <dcterms:created xsi:type="dcterms:W3CDTF">2016-02-29T19:02:00Z</dcterms:created>
  <dcterms:modified xsi:type="dcterms:W3CDTF">2016-03-01T05:56:00Z</dcterms:modified>
</cp:coreProperties>
</file>