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A36" w:rsidRDefault="00177E69" w:rsidP="00902A36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-1118235</wp:posOffset>
            </wp:positionH>
            <wp:positionV relativeFrom="margin">
              <wp:posOffset>-424815</wp:posOffset>
            </wp:positionV>
            <wp:extent cx="7629525" cy="10125075"/>
            <wp:effectExtent l="0" t="0" r="0" b="0"/>
            <wp:wrapNone/>
            <wp:docPr id="11" name="Рисунок 10" descr="9486065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86065.jp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E69" w:rsidRDefault="00177E69" w:rsidP="00902A36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142EC7" w:rsidRDefault="00142EC7" w:rsidP="00902A36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177E69" w:rsidRDefault="00902A36" w:rsidP="00902A36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902A36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 xml:space="preserve">Тема: «Эксперимент, </w:t>
      </w:r>
    </w:p>
    <w:p w:rsidR="00177E69" w:rsidRDefault="00902A36" w:rsidP="00902A36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902A36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 xml:space="preserve">как способ развития </w:t>
      </w:r>
    </w:p>
    <w:p w:rsidR="00177E69" w:rsidRDefault="00902A36" w:rsidP="00902A36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  <w:r w:rsidRPr="00902A36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 xml:space="preserve">познавательной активности </w:t>
      </w:r>
    </w:p>
    <w:p w:rsidR="00902A36" w:rsidRDefault="00902A36" w:rsidP="00142EC7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2A36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>у детей»</w:t>
      </w:r>
    </w:p>
    <w:p w:rsidR="00902A36" w:rsidRDefault="00902A36" w:rsidP="00902A36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A36" w:rsidRDefault="00902A36" w:rsidP="00902A36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1" name="Рисунок 1" descr="C:\Users\Игнат\Desktop\воспитатель\DSCN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нат\Desktop\воспитатель\DSCN1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36" w:rsidRDefault="00902A36" w:rsidP="00902A36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A36" w:rsidRDefault="00902A36" w:rsidP="00902A36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A36" w:rsidRDefault="00902A36" w:rsidP="00902A36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2A36" w:rsidRDefault="00902A36" w:rsidP="00902A36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42EC7" w:rsidRDefault="00142EC7" w:rsidP="00737109">
      <w:pPr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2A36" w:rsidRDefault="00902A36" w:rsidP="00737109">
      <w:pPr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902A3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предметном окружении ребенка – дошкольника находятся различные объекты природы, поэтому его ознакомление с растениями, животными, явлениями неживой природы неизбежны – это естественный процесс познания окружающего мира и приобретение социального опыта.</w:t>
      </w:r>
    </w:p>
    <w:p w:rsidR="00902A36" w:rsidRDefault="00902A36" w:rsidP="00737109">
      <w:pPr>
        <w:ind w:left="57" w:right="5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676525"/>
            <wp:effectExtent l="19050" t="0" r="9525" b="0"/>
            <wp:docPr id="2" name="Рисунок 2" descr="C:\Users\Игнат\Desktop\воспитатель\DSCN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нат\Desktop\воспитатель\DSCN1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28" cy="267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C7" w:rsidRDefault="00902A36" w:rsidP="00737109">
      <w:pPr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902A36">
        <w:rPr>
          <w:rFonts w:ascii="Times New Roman" w:hAnsi="Times New Roman" w:cs="Times New Roman"/>
          <w:sz w:val="28"/>
          <w:szCs w:val="28"/>
          <w:lang w:eastAsia="ru-RU"/>
        </w:rPr>
        <w:t xml:space="preserve">Пришло время формирования человека нового типа личности. Это человек новой культуры, осознающий, что для выживания на этой планете, необходима гармонизация отношений с природой, со средой обитания. Путь к формированию нового типа личности – это дальнейшее развитие экологического мировоззрения, становление которого происходит постепенно в течение многих лет жизни и образования  человека. Начало же этого процесса выпадает на период дошкольного детства, когда закладываются первые основы миропонимания и практического взаимодействия с предметно-природной средой.  Все  явления и объекты неживой природы, которые окружают детей,  с одной  стороны, являются </w:t>
      </w:r>
      <w:r w:rsidRPr="001202F4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предметом единой системы экологического воспитания, а с   другой  - они позволяют осуществлять эколого-экономическое направление в воспитании, способствуют формированию  у дошкольников экономно-бережного отношения к рукотворному миру, природным материалам, то есть позволяют заложить начало правильного </w:t>
      </w:r>
      <w:proofErr w:type="spellStart"/>
      <w:r w:rsidRPr="001202F4">
        <w:rPr>
          <w:rFonts w:ascii="Times New Roman" w:hAnsi="Times New Roman" w:cs="Times New Roman"/>
          <w:sz w:val="28"/>
          <w:szCs w:val="28"/>
          <w:lang w:eastAsia="ru-RU"/>
        </w:rPr>
        <w:t>природоиспользования</w:t>
      </w:r>
      <w:proofErr w:type="spellEnd"/>
      <w:r w:rsidRPr="001202F4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902A36" w:rsidRPr="001202F4" w:rsidRDefault="00902A36" w:rsidP="00737109">
      <w:pPr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способов познания закономерностей и явлений окружающего мира является метод экспериментирования. Термин «экспериментирование» понимается как особый способ духовно-практического освоения действительности, направленный на создание таких условий, в которых предметы наиболее ярко обнаруживают свою сущность, скрытую в обычных ситуациях. Пожалуй, нет ни одного выдающегося педагога или психолога, который не говорил бы о преимуществе метода экспериментирования в </w:t>
      </w:r>
      <w:r w:rsidRPr="00120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познании ребенком окружающего мира.  За использование этого метода выступали такие классики педагогики, как Я.А.Каменский, Н.Н. </w:t>
      </w:r>
      <w:proofErr w:type="spellStart"/>
      <w:r w:rsidRPr="00120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Поддъяков</w:t>
      </w:r>
      <w:proofErr w:type="spellEnd"/>
      <w:r w:rsidRPr="001202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К.Д.Ушинский, И.Г. Песталоцци, Ж.Ж. .Руссо и многие другие.</w:t>
      </w:r>
    </w:p>
    <w:p w:rsidR="002866AE" w:rsidRPr="002866AE" w:rsidRDefault="002866AE" w:rsidP="00737109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опытов и экспериментов ребенок воздействует на объект с целью познания его свойств и связей. Эксперимент это особая форма поисковой деятельности ребенка, благодаря этому у детей развивается наглядн</w:t>
      </w:r>
      <w:proofErr w:type="gramStart"/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образное мышление. Важнейшая особенность эксперимента состоит в том, что в процессе его осуществления  ребенок приобретает возможность управлять тем или иным явлением, что вызывает у ребенка интерес к исследованию природы, развивает мыслительные операции (анализ, синтез, классификацию, обобщение), стимулирует познавательную активность и любознательность ребенка.  Дети дошкольного возраста пытливые исследователи. </w:t>
      </w:r>
    </w:p>
    <w:p w:rsidR="0097790B" w:rsidRDefault="002866AE" w:rsidP="00737109">
      <w:pPr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971800"/>
            <wp:effectExtent l="19050" t="0" r="0" b="0"/>
            <wp:docPr id="3" name="Рисунок 3" descr="C:\Users\Игнат\Desktop\воспитатель\DSCN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нат\Desktop\воспитатель\DSCN1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83" cy="297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AE" w:rsidRPr="002866AE" w:rsidRDefault="002866AE" w:rsidP="00737109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экспериментирования дошкольник получает возможность удовлетворить присущую ему любознательность: «Почему? Зачем? Как? Что будет, если?», почувствовать себя ученым, исследователем, первооткрывателем</w:t>
      </w:r>
    </w:p>
    <w:p w:rsidR="002866AE" w:rsidRDefault="002866AE" w:rsidP="00737109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Детское экспериментирование как важнейший вид поисковой деятельности характеризуется высоким уровнем самостоятельности и оригинальности, усложнением и развитием действий </w:t>
      </w:r>
      <w:proofErr w:type="spellStart"/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целеобразования</w:t>
      </w:r>
      <w:proofErr w:type="spellEnd"/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ребенок сам ставит цели, сам достигает их, получая новые знания о предметах и явлениях.</w:t>
      </w:r>
    </w:p>
    <w:p w:rsidR="00615A25" w:rsidRDefault="00615A25" w:rsidP="002866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6AE" w:rsidRDefault="002866AE" w:rsidP="002866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2762250"/>
            <wp:effectExtent l="19050" t="0" r="0" b="0"/>
            <wp:docPr id="4" name="Рисунок 4" descr="C:\Users\Игнат\Desktop\воспитатель\DSCN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нат\Desktop\воспитатель\DSCN1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49" cy="27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66" w:rsidRDefault="002866AE" w:rsidP="00737109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Эксперимент,  самостоятельно проводимый ребенком, позволяет ему создать модель естественнонаучного явления и обобщить полученные действенным путем результаты, сопоставить их, классифицировать и сделать выводы о ценностной значимости физических явлений для человека и самого себя. Ценность реального эксперимента в отличие от мысленного, заключается в том, что наглядно обнаруживается скрытые от непосредственного наблюдения стороны объекта или явления действительности, развиваются  способности ребенка к определению проблемы и самостоятельному выбору путей ее решения, создается субъектно-новый продукт. </w:t>
      </w:r>
    </w:p>
    <w:p w:rsidR="002866AE" w:rsidRPr="002866AE" w:rsidRDefault="002866AE" w:rsidP="00737109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ребенка в новых впечатлениях лежит в основе возникновения и развития неистощимой ориентировочно - исследовательской (поисковой) деятельности, направленной на познание окружающего мира. Чем разнообразнее и интенсивнее поисковая деятельность, тем больше новой информации получает ребенок, тем быстрее и полноценнее он развивается.</w:t>
      </w:r>
    </w:p>
    <w:p w:rsidR="002866AE" w:rsidRPr="002866AE" w:rsidRDefault="002866AE" w:rsidP="00737109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чем заключается роль педагога в этом процессе? Не только в том, чтобы показать способ действия или руководить действиями ребенка, но и в том, чтобы стимулировать его интерес к предметам, пробуждать любознательность и поисково-познавательную деятельность. Исполнение этой роли предполагает показ специальных интригующих, загадочных объектов, обладающих скрытыми свойствами. Возможность оперировать ими, открывать их новые свойства стимулирует поисково-познавательную деятельность.</w:t>
      </w:r>
    </w:p>
    <w:p w:rsidR="002866AE" w:rsidRDefault="002866AE" w:rsidP="00737109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чем должен помнить педагог, организуя экспериментальную деятельность детей?</w:t>
      </w:r>
    </w:p>
    <w:p w:rsidR="002F2E66" w:rsidRPr="002866AE" w:rsidRDefault="002F2E66" w:rsidP="00737109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66AE" w:rsidRPr="002866AE" w:rsidRDefault="002866AE" w:rsidP="00737109">
      <w:pPr>
        <w:numPr>
          <w:ilvl w:val="0"/>
          <w:numId w:val="1"/>
        </w:numPr>
        <w:shd w:val="clear" w:color="auto" w:fill="FFFFFF"/>
        <w:spacing w:after="0" w:line="273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Критика - враг творчества. Надо избегать отрицательной оценки детских идей, использование директивных приемов.</w:t>
      </w:r>
    </w:p>
    <w:p w:rsidR="002866AE" w:rsidRPr="002866AE" w:rsidRDefault="002866AE" w:rsidP="00737109">
      <w:pPr>
        <w:numPr>
          <w:ilvl w:val="0"/>
          <w:numId w:val="1"/>
        </w:numPr>
        <w:shd w:val="clear" w:color="auto" w:fill="FFFFFF"/>
        <w:spacing w:after="0" w:line="273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искренний интерес к любой деятельности ребенка, уметь видеть за его ошибками работу мыслей, поиск собственного решения.</w:t>
      </w:r>
    </w:p>
    <w:p w:rsidR="002866AE" w:rsidRPr="002866AE" w:rsidRDefault="002866AE" w:rsidP="00737109">
      <w:pPr>
        <w:numPr>
          <w:ilvl w:val="0"/>
          <w:numId w:val="1"/>
        </w:numPr>
        <w:shd w:val="clear" w:color="auto" w:fill="FFFFFF"/>
        <w:spacing w:after="0" w:line="273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веру ребенка в свои силы, высказывая предвосхищающую успех оценку.</w:t>
      </w:r>
    </w:p>
    <w:p w:rsidR="002866AE" w:rsidRPr="002866AE" w:rsidRDefault="002866AE" w:rsidP="00737109">
      <w:pPr>
        <w:numPr>
          <w:ilvl w:val="0"/>
          <w:numId w:val="1"/>
        </w:numPr>
        <w:shd w:val="clear" w:color="auto" w:fill="FFFFFF"/>
        <w:spacing w:after="0" w:line="273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настойчивость в выполнении задания, доведении эксперимента до конца.</w:t>
      </w:r>
    </w:p>
    <w:p w:rsidR="002866AE" w:rsidRPr="002866AE" w:rsidRDefault="002866AE" w:rsidP="00737109">
      <w:pPr>
        <w:numPr>
          <w:ilvl w:val="0"/>
          <w:numId w:val="1"/>
        </w:numPr>
        <w:shd w:val="clear" w:color="auto" w:fill="FFFFFF"/>
        <w:spacing w:after="0" w:line="273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Заканчивать обсуждение по решаемой проблеме до появления признаков потери интереса у детей.</w:t>
      </w:r>
    </w:p>
    <w:p w:rsidR="002866AE" w:rsidRDefault="002866AE" w:rsidP="00737109">
      <w:pPr>
        <w:numPr>
          <w:ilvl w:val="0"/>
          <w:numId w:val="1"/>
        </w:numPr>
        <w:shd w:val="clear" w:color="auto" w:fill="FFFFFF"/>
        <w:spacing w:after="0" w:line="273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Подводить итоги эксперимента. Педагог может задавать наводящие вопросы, но дети должны сами назвать поставленную проблему, вспомнить все предложенные гипотезы, ход проверки каждой, сформулировать правильный вывод и оценить свою работу.</w:t>
      </w:r>
    </w:p>
    <w:p w:rsidR="002866AE" w:rsidRPr="002866AE" w:rsidRDefault="002866AE" w:rsidP="00737109">
      <w:pPr>
        <w:shd w:val="clear" w:color="auto" w:fill="FFFFFF"/>
        <w:spacing w:after="0" w:line="273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66AE" w:rsidRPr="002866AE" w:rsidRDefault="002866AE" w:rsidP="00737109">
      <w:pPr>
        <w:ind w:left="57" w:right="57"/>
        <w:rPr>
          <w:rFonts w:ascii="Times New Roman" w:hAnsi="Times New Roman" w:cs="Times New Roman"/>
          <w:sz w:val="28"/>
          <w:szCs w:val="28"/>
          <w:lang w:eastAsia="ru-RU"/>
        </w:rPr>
      </w:pPr>
      <w:r w:rsidRPr="002866AE">
        <w:rPr>
          <w:lang w:eastAsia="ru-RU"/>
        </w:rPr>
        <w:t xml:space="preserve">         </w:t>
      </w:r>
      <w:r w:rsidRPr="002866AE">
        <w:rPr>
          <w:rFonts w:ascii="Times New Roman" w:hAnsi="Times New Roman" w:cs="Times New Roman"/>
          <w:sz w:val="28"/>
          <w:szCs w:val="28"/>
          <w:lang w:eastAsia="ru-RU"/>
        </w:rPr>
        <w:t>Когда эксперимент закончен и сделаны выводы, можно задать вопрос: «Как определить правильный ли вывод мы сделали?» Детей следует подвести к мысли о том, что результаты эксперимента являются достоверными, если при повторении исследования они не изменяются. Умозаключения детей основываются на собственном практическом опыте, а не на словесной информации, которую они получают от воспитателя.</w:t>
      </w:r>
    </w:p>
    <w:p w:rsidR="002866AE" w:rsidRDefault="002866AE" w:rsidP="002866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800350"/>
            <wp:effectExtent l="19050" t="0" r="0" b="0"/>
            <wp:docPr id="5" name="Рисунок 5" descr="C:\Users\Игнат\Desktop\воспитатель\DSCN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нат\Desktop\воспитатель\DSCN1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76" cy="280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AE" w:rsidRPr="002866AE" w:rsidRDefault="002866AE" w:rsidP="002445A8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успешного развития любознательности и потребности в самостоятельном поиске ответа на возникающие вопросы одинаково неблагоприятными представляются две ситуации.</w:t>
      </w:r>
    </w:p>
    <w:p w:rsidR="002866AE" w:rsidRPr="002866AE" w:rsidRDefault="002866AE" w:rsidP="002445A8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Если действия ребенка наталкиваются на неизменное сопротивление, то всякая активность, прежде всего поисковая, обесценивается в его глазах и воспринимается как бессмысленная и даже ведущая к наказанию. Ребенок постепенно убеждается, что поиск опасен и не сулит удачи.</w:t>
      </w:r>
    </w:p>
    <w:p w:rsidR="004A2D69" w:rsidRDefault="002866AE" w:rsidP="002445A8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</w:t>
      </w:r>
      <w:proofErr w:type="gramStart"/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все желания ребенка удовлетворяются немедленно и без всяких усилий с его стороны, если взрослые оберегают его от малейшего проявления самостоятельности и бдительно следят за тем, чтобы они ни в чем не проявляли инициативы, если он выключен из контакта со сверстниками, в процессе которого волей</w:t>
      </w:r>
      <w:r w:rsid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неволей приходится самостоятельно отстаивать свои интересы, потребность поисковой активности угасает, ибо в этом нет никакого</w:t>
      </w:r>
      <w:proofErr w:type="gramEnd"/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смысла. </w:t>
      </w:r>
    </w:p>
    <w:p w:rsidR="002866AE" w:rsidRPr="002866AE" w:rsidRDefault="002866AE" w:rsidP="002445A8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Следовательно,  необходимы несложные препятствия, развивающие вкус к поиску путей их преодоления.</w:t>
      </w:r>
    </w:p>
    <w:p w:rsidR="002866AE" w:rsidRDefault="002866AE" w:rsidP="002445A8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опыт экспериментальной деятельности приобретается только поэлементно и поэтапно.</w:t>
      </w:r>
    </w:p>
    <w:p w:rsidR="004A2D69" w:rsidRPr="004A2D69" w:rsidRDefault="004A2D69" w:rsidP="002445A8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первом этапе</w:t>
      </w: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сам ставит проблему и намечает основные пути ее решения. Затем предоставляет детям возможность самостоятельно решить проблему и убедиться, что для достижения цели их знаний явно не достаточно. Взрослый сознательно подчеркивает возникшие противоречия, стимулирует попытки найти выход из создавшегося положения и принимает участие в построении доступной детям звеньев рассуждения. По мере накопления новых знаний, дошкольники </w:t>
      </w:r>
      <w:proofErr w:type="gramStart"/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становятся более самостоятельны</w:t>
      </w:r>
      <w:proofErr w:type="gramEnd"/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поиске решения.</w:t>
      </w:r>
    </w:p>
    <w:p w:rsidR="004A2D69" w:rsidRPr="004A2D69" w:rsidRDefault="004A2D69" w:rsidP="002445A8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втором этапе</w:t>
      </w: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только ставит проблему, а метод ее решения дети ищут самостоятельно (возможен коллективный поиск). Педагог, лишь, в крайнем случае, оказывает минимальную помощь.</w:t>
      </w:r>
    </w:p>
    <w:p w:rsidR="004A2D69" w:rsidRPr="004A2D69" w:rsidRDefault="004A2D69" w:rsidP="002445A8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 от более низкого уровня экспериментальной деятельности к более </w:t>
      </w:r>
      <w:proofErr w:type="gramStart"/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 на принципах сокращения сообщаемой детям информации и предоставления им все большей самостоятельности.</w:t>
      </w:r>
    </w:p>
    <w:p w:rsidR="00367D51" w:rsidRDefault="004A2D69" w:rsidP="002445A8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A2D69" w:rsidRPr="004A2D69" w:rsidRDefault="004A2D69" w:rsidP="00A4660F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эксперименте  можно выделить следующую </w:t>
      </w:r>
      <w:r w:rsidRPr="004A2D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структуру</w:t>
      </w: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A2D69" w:rsidRPr="004A2D69" w:rsidRDefault="004A2D69" w:rsidP="00A4660F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осознание того, что хочешь узнать;</w:t>
      </w:r>
    </w:p>
    <w:p w:rsidR="004A2D69" w:rsidRPr="004A2D69" w:rsidRDefault="004A2D69" w:rsidP="00A4660F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задачи исследования, продумывание методики эксперимента, выслушивание инструкций, прогнозирование результатов;</w:t>
      </w:r>
    </w:p>
    <w:p w:rsidR="004A2D69" w:rsidRPr="004A2D69" w:rsidRDefault="004A2D69" w:rsidP="00A4660F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выполнение работы, соблюдение правил безопасности,  наблюдение результатов;</w:t>
      </w:r>
    </w:p>
    <w:p w:rsidR="004A2D69" w:rsidRPr="004A2D69" w:rsidRDefault="004A2D69" w:rsidP="00A4660F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фиксирование результатов, анализ полученных данных;</w:t>
      </w:r>
    </w:p>
    <w:p w:rsidR="004A2D69" w:rsidRPr="004A2D69" w:rsidRDefault="004A2D69" w:rsidP="00A4660F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словесный отчет об </w:t>
      </w:r>
      <w:proofErr w:type="gramStart"/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увиденном</w:t>
      </w:r>
      <w:proofErr w:type="gramEnd"/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формулирование выводов.</w:t>
      </w:r>
    </w:p>
    <w:p w:rsidR="004A2D69" w:rsidRDefault="004A2D69" w:rsidP="00A4660F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Работа по развитию поисково-познавательной деятельности требует от педагога демократического стиля общения. Общение с детьми в ходе </w:t>
      </w: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проведения экспериментальной деятельности носит доверительный, доброжелательный характер, побуждающий детей к самостоятельному исследованию и активному познанию.</w:t>
      </w:r>
    </w:p>
    <w:p w:rsidR="004A2D69" w:rsidRDefault="004A2D69" w:rsidP="00A4660F">
      <w:pPr>
        <w:shd w:val="clear" w:color="auto" w:fill="FFFFFF"/>
        <w:spacing w:before="75" w:after="75" w:line="368" w:lineRule="atLeast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небольшими подгруппами способствует максимальной заинтересованности каждого ребенка в экспериментальной деятельности, развитию самостоятельности, умения предлагать и формулировать варианты решения задачи, убедительно доказывать свою точку зрения и выслушивать мнения других, управлять своим эмоциональным состоянием. Все это повышает самооценку ребенка, развивает его </w:t>
      </w:r>
      <w:proofErr w:type="spellStart"/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</w:t>
      </w:r>
      <w:proofErr w:type="spellEnd"/>
      <w:r w:rsidRPr="004A2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речевые умения и мышление, активизирует творческую, поисковую активность в новых нестандартных ситуациях.</w:t>
      </w:r>
    </w:p>
    <w:p w:rsidR="007837DA" w:rsidRDefault="004A2D69" w:rsidP="001A7512">
      <w:pPr>
        <w:ind w:left="57" w:right="57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4A2D69">
        <w:rPr>
          <w:rFonts w:ascii="Times New Roman" w:hAnsi="Times New Roman" w:cs="Times New Roman"/>
          <w:sz w:val="28"/>
          <w:szCs w:val="28"/>
        </w:rPr>
        <w:t>Очень важно формировать у детей представление о многообразии природного мира, в процессе экспериментирования развивать познавательную активность, расширять знания о воздухе и воде. Вот и мы на нашем занятии с ребятами решили поэкспериментировать и узнать, что же такое воздух и для чего он нужен всем живым организмам, в том числе и человеку. А в гости к нам на занятие пришли Капелька и Мыльный пузырёк. Они только что родились и не знают ничего о мире, вот мы с ребятами им помогали узнавать мир.</w:t>
      </w:r>
    </w:p>
    <w:p w:rsidR="004A2D69" w:rsidRDefault="004A2D69" w:rsidP="008767C4">
      <w:pPr>
        <w:ind w:left="57" w:right="57"/>
        <w:rPr>
          <w:rFonts w:ascii="Times New Roman" w:hAnsi="Times New Roman" w:cs="Times New Roman"/>
          <w:sz w:val="28"/>
          <w:szCs w:val="28"/>
        </w:rPr>
      </w:pPr>
      <w:r w:rsidRPr="004A2D69">
        <w:rPr>
          <w:rStyle w:val="a7"/>
          <w:rFonts w:ascii="Times New Roman" w:hAnsi="Times New Roman" w:cs="Times New Roman"/>
          <w:color w:val="000000"/>
          <w:sz w:val="28"/>
          <w:szCs w:val="28"/>
        </w:rPr>
        <w:t> На первом эксперименте мы </w:t>
      </w:r>
      <w:r w:rsidRPr="004A2D69">
        <w:rPr>
          <w:rFonts w:ascii="Times New Roman" w:hAnsi="Times New Roman" w:cs="Times New Roman"/>
          <w:sz w:val="28"/>
          <w:szCs w:val="28"/>
        </w:rPr>
        <w:t>решили доказать, что без воздуха нет жизни на земле. Вот как мы пришли к этому выводу: набрав в легкие много воздуха, мы зажали рукой нос и рот и не дышали. Ребята пришли к выводу, что без воздуха они почувствовали себя плохо, что без воздуха они не смогут жить и дышать.</w:t>
      </w:r>
    </w:p>
    <w:p w:rsidR="004A2D69" w:rsidRDefault="004A2D69" w:rsidP="004A2D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876550"/>
            <wp:effectExtent l="19050" t="0" r="9525" b="0"/>
            <wp:docPr id="6" name="Рисунок 6" descr="C:\Users\Игнат\Desktop\воспитатель\DSCN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нат\Desktop\воспитатель\DSCN1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12" cy="287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69" w:rsidRPr="004A2D69" w:rsidRDefault="004A2D69" w:rsidP="008767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D69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4A2D69">
        <w:rPr>
          <w:rStyle w:val="a7"/>
          <w:rFonts w:ascii="Times New Roman" w:hAnsi="Times New Roman" w:cs="Times New Roman"/>
          <w:color w:val="000000"/>
          <w:sz w:val="28"/>
          <w:szCs w:val="28"/>
        </w:rPr>
        <w:t>На втором эксперименте </w:t>
      </w:r>
      <w:r w:rsidRPr="004A2D69">
        <w:rPr>
          <w:rFonts w:ascii="Times New Roman" w:hAnsi="Times New Roman" w:cs="Times New Roman"/>
          <w:sz w:val="28"/>
          <w:szCs w:val="28"/>
        </w:rPr>
        <w:t>узнавали, есть ли воздух вокруг нас? Я предложила ребятам подуть на ладошку, а затем помахать веерами, сделанными из бумаги. Ребята почувствовали ветер и поняли:  для того, чтобы почувствовать воздух надо привести его в движение</w:t>
      </w:r>
      <w:r>
        <w:t>.</w:t>
      </w:r>
    </w:p>
    <w:p w:rsidR="002866AE" w:rsidRDefault="004A2D69" w:rsidP="002866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971800"/>
            <wp:effectExtent l="19050" t="0" r="0" b="0"/>
            <wp:docPr id="7" name="Рисунок 7" descr="C:\Users\Игнат\Desktop\воспитатель\DSCN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нат\Desktop\воспитатель\DSCN1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36" cy="297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D69" w:rsidRPr="004A2D69" w:rsidRDefault="004A2D69" w:rsidP="00A4660F">
      <w:pPr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 w:rsidRPr="004A2D69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>третьем</w:t>
      </w:r>
      <w:r w:rsidRPr="004A2D69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эксперименте мы </w:t>
      </w:r>
      <w:r w:rsidRPr="004A2D69">
        <w:rPr>
          <w:rFonts w:ascii="Times New Roman" w:hAnsi="Times New Roman" w:cs="Times New Roman"/>
          <w:sz w:val="28"/>
          <w:szCs w:val="28"/>
        </w:rPr>
        <w:t>решили …увидеть воздух… Мы взяли стаканчики с водой и трубочки, через которые стали  дуть и увидели пузырьки и то, как они поднимались вверх. Вот он -  воздух!</w:t>
      </w:r>
    </w:p>
    <w:p w:rsidR="004A2D69" w:rsidRDefault="00764B79" w:rsidP="00A4660F">
      <w:pPr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933700"/>
            <wp:effectExtent l="19050" t="0" r="0" b="0"/>
            <wp:docPr id="8" name="Рисунок 8" descr="C:\Users\Игнат\Desktop\воспитатель\DSCN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нат\Desktop\воспитатель\DSCN1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37" cy="293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79" w:rsidRPr="00764B79" w:rsidRDefault="00764B79" w:rsidP="00A4660F">
      <w:pPr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 w:rsidRPr="00764B79">
        <w:rPr>
          <w:rStyle w:val="a7"/>
          <w:rFonts w:ascii="Times New Roman" w:hAnsi="Times New Roman" w:cs="Times New Roman"/>
          <w:color w:val="000000"/>
          <w:sz w:val="28"/>
          <w:szCs w:val="28"/>
        </w:rPr>
        <w:t>Далее</w:t>
      </w:r>
      <w:r w:rsidRPr="00764B79">
        <w:rPr>
          <w:rFonts w:ascii="Times New Roman" w:hAnsi="Times New Roman" w:cs="Times New Roman"/>
          <w:sz w:val="28"/>
          <w:szCs w:val="28"/>
        </w:rPr>
        <w:t> мы с ребятами увидели, что в пустом стакане тоже есть воздух: мы взяли тазик с водой и опускали в него пустой стакан дном вверх. Ребята увидели, что в стакан вода не попадала. Почему? Мы пришли к выводу, что в стакане есть воздух, и он не пускал воду.</w:t>
      </w:r>
    </w:p>
    <w:p w:rsidR="00764B79" w:rsidRDefault="00764B79" w:rsidP="00A4660F">
      <w:pPr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3067050"/>
            <wp:effectExtent l="19050" t="0" r="0" b="0"/>
            <wp:docPr id="9" name="Рисунок 9" descr="C:\Users\Игнат\Desktop\воспитатель\DSCN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нат\Desktop\воспитатель\DSCN1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69" cy="307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DE" w:rsidRPr="00764B79" w:rsidRDefault="008E11DE" w:rsidP="00A4660F">
      <w:pPr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 w:rsidRPr="008E11DE">
        <w:rPr>
          <w:rFonts w:ascii="Times New Roman" w:hAnsi="Times New Roman" w:cs="Times New Roman"/>
          <w:sz w:val="28"/>
          <w:szCs w:val="28"/>
        </w:rPr>
        <w:t>Мы узнали о том, что вода - это жидкость, что её можно наливать переливать, что вода может менять свой цвет и вкус. Мы взяли стаканчики с водой, кисточки и краски. Ребятам очень понравилось менять цвет воды. А если в воду добавить сахар, то вода станет сладкой, а если соль - солёной.</w:t>
      </w:r>
    </w:p>
    <w:p w:rsidR="00DE7517" w:rsidRDefault="00DE7517" w:rsidP="00DE7517">
      <w:pPr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8E11DE" w:rsidRDefault="008E11DE" w:rsidP="00DE7517">
      <w:pPr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 w:rsidRPr="008E11DE">
        <w:rPr>
          <w:rFonts w:ascii="Times New Roman" w:hAnsi="Times New Roman" w:cs="Times New Roman"/>
          <w:sz w:val="28"/>
          <w:szCs w:val="28"/>
        </w:rPr>
        <w:t>Вот сколько нов</w:t>
      </w:r>
      <w:r w:rsidR="005D6E45">
        <w:rPr>
          <w:rFonts w:ascii="Times New Roman" w:hAnsi="Times New Roman" w:cs="Times New Roman"/>
          <w:sz w:val="28"/>
          <w:szCs w:val="28"/>
        </w:rPr>
        <w:t xml:space="preserve">ого мы с ребятами  узнали. Нам </w:t>
      </w:r>
      <w:r w:rsidRPr="008E11DE">
        <w:rPr>
          <w:rFonts w:ascii="Times New Roman" w:hAnsi="Times New Roman" w:cs="Times New Roman"/>
          <w:sz w:val="28"/>
          <w:szCs w:val="28"/>
        </w:rPr>
        <w:t xml:space="preserve"> очень понравилось экспериментировать, и предлагаем попробовать вам. Желаем удачи в ваших экспериментах!</w:t>
      </w:r>
    </w:p>
    <w:p w:rsidR="00DE7517" w:rsidRPr="008E11DE" w:rsidRDefault="00DE7517" w:rsidP="00DE7517">
      <w:pPr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8E11DE" w:rsidRPr="00764B79" w:rsidRDefault="008E11DE" w:rsidP="008E1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695575"/>
            <wp:effectExtent l="19050" t="0" r="9525" b="0"/>
            <wp:docPr id="10" name="Рисунок 10" descr="C:\Users\Игнат\Desktop\DSCN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нат\Desktop\DSCN1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37" cy="26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1DE" w:rsidRPr="00764B79" w:rsidSect="00977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34ADD"/>
    <w:multiLevelType w:val="multilevel"/>
    <w:tmpl w:val="DD24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A36"/>
    <w:rsid w:val="001202F4"/>
    <w:rsid w:val="0013170B"/>
    <w:rsid w:val="00142EC7"/>
    <w:rsid w:val="00177E69"/>
    <w:rsid w:val="001A7512"/>
    <w:rsid w:val="002445A8"/>
    <w:rsid w:val="002866AE"/>
    <w:rsid w:val="002F2E66"/>
    <w:rsid w:val="00367D51"/>
    <w:rsid w:val="004A2D69"/>
    <w:rsid w:val="004F7518"/>
    <w:rsid w:val="005039EB"/>
    <w:rsid w:val="00582584"/>
    <w:rsid w:val="005D6E45"/>
    <w:rsid w:val="00615A25"/>
    <w:rsid w:val="00686DBC"/>
    <w:rsid w:val="00696D66"/>
    <w:rsid w:val="006D7FE6"/>
    <w:rsid w:val="00733976"/>
    <w:rsid w:val="00737109"/>
    <w:rsid w:val="00764B79"/>
    <w:rsid w:val="007837DA"/>
    <w:rsid w:val="008343BC"/>
    <w:rsid w:val="008767C4"/>
    <w:rsid w:val="008E11DE"/>
    <w:rsid w:val="00902A36"/>
    <w:rsid w:val="0097790B"/>
    <w:rsid w:val="009F66C7"/>
    <w:rsid w:val="00A4660F"/>
    <w:rsid w:val="00BF3263"/>
    <w:rsid w:val="00DE7517"/>
    <w:rsid w:val="00E543B2"/>
    <w:rsid w:val="00E97795"/>
    <w:rsid w:val="00FA3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A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66A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A2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A2D6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CCEB83-B04F-4FB7-8CBB-FFAE8B0B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18</cp:revision>
  <cp:lastPrinted>2016-02-18T17:40:00Z</cp:lastPrinted>
  <dcterms:created xsi:type="dcterms:W3CDTF">2016-02-13T20:28:00Z</dcterms:created>
  <dcterms:modified xsi:type="dcterms:W3CDTF">2016-03-01T17:50:00Z</dcterms:modified>
</cp:coreProperties>
</file>