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3C" w:rsidRPr="0073183C" w:rsidRDefault="0073183C" w:rsidP="007318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183C">
        <w:rPr>
          <w:rFonts w:ascii="Times New Roman" w:hAnsi="Times New Roman" w:cs="Times New Roman"/>
          <w:bCs/>
          <w:sz w:val="32"/>
          <w:szCs w:val="32"/>
        </w:rPr>
        <w:t>Муниципальное бюджетное образовательное учреждение</w:t>
      </w:r>
    </w:p>
    <w:p w:rsidR="0073183C" w:rsidRPr="0073183C" w:rsidRDefault="0073183C" w:rsidP="007318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183C">
        <w:rPr>
          <w:rFonts w:ascii="Times New Roman" w:hAnsi="Times New Roman" w:cs="Times New Roman"/>
          <w:bCs/>
          <w:sz w:val="32"/>
          <w:szCs w:val="32"/>
        </w:rPr>
        <w:t>для детей дошкольного и младшего школьного возраста</w:t>
      </w:r>
    </w:p>
    <w:p w:rsidR="0073183C" w:rsidRPr="0073183C" w:rsidRDefault="0073183C" w:rsidP="007318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183C">
        <w:rPr>
          <w:rFonts w:ascii="Times New Roman" w:hAnsi="Times New Roman" w:cs="Times New Roman"/>
          <w:bCs/>
          <w:sz w:val="32"/>
          <w:szCs w:val="32"/>
        </w:rPr>
        <w:t>«Прогимназия «Сообщество»</w:t>
      </w:r>
    </w:p>
    <w:p w:rsidR="00851B3F" w:rsidRPr="00AC34D4" w:rsidRDefault="00851B3F" w:rsidP="00851B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1B3F" w:rsidRPr="00AC34D4" w:rsidRDefault="00851B3F" w:rsidP="00851B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1B3F" w:rsidRPr="00AC34D4" w:rsidRDefault="00851B3F" w:rsidP="0073183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51B3F" w:rsidRPr="00AC34D4" w:rsidRDefault="00851B3F" w:rsidP="00851B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1B3F" w:rsidRDefault="00851B3F" w:rsidP="00851B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1B3F" w:rsidRPr="00AC34D4" w:rsidRDefault="00851B3F" w:rsidP="00851B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1B3F" w:rsidRPr="00AC34D4" w:rsidRDefault="00851B3F" w:rsidP="00851B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1B3F" w:rsidRPr="00AC34D4" w:rsidRDefault="00851B3F" w:rsidP="00851B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34D4">
        <w:rPr>
          <w:rFonts w:ascii="Times New Roman" w:hAnsi="Times New Roman" w:cs="Times New Roman"/>
          <w:sz w:val="32"/>
          <w:szCs w:val="32"/>
        </w:rPr>
        <w:t>Методическое пособие для родителей</w:t>
      </w:r>
    </w:p>
    <w:p w:rsidR="00851B3F" w:rsidRPr="00AC34D4" w:rsidRDefault="00851B3F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AC34D4"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t xml:space="preserve"> «</w:t>
      </w: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Детская нервозность»</w:t>
      </w:r>
    </w:p>
    <w:p w:rsidR="00851B3F" w:rsidRPr="00AC34D4" w:rsidRDefault="00851B3F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51B3F" w:rsidRDefault="00851B3F" w:rsidP="00851B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51B3F" w:rsidRDefault="00851B3F" w:rsidP="00851B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51B3F" w:rsidRDefault="00851B3F" w:rsidP="00851B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51B3F" w:rsidRPr="00A20806" w:rsidRDefault="00851B3F" w:rsidP="00851B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851B3F" w:rsidRPr="00A20806" w:rsidRDefault="00851B3F" w:rsidP="00851B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2080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Составил:</w:t>
      </w:r>
    </w:p>
    <w:p w:rsidR="00851B3F" w:rsidRPr="00A20806" w:rsidRDefault="00851B3F" w:rsidP="00851B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2080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педагог – психолог </w:t>
      </w:r>
    </w:p>
    <w:p w:rsidR="00851B3F" w:rsidRPr="00A20806" w:rsidRDefault="00851B3F" w:rsidP="00851B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2080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Быкова В.Л.</w:t>
      </w:r>
    </w:p>
    <w:p w:rsidR="00851B3F" w:rsidRPr="00A20806" w:rsidRDefault="00851B3F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851B3F" w:rsidRPr="00A20806" w:rsidRDefault="00851B3F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851B3F" w:rsidRPr="00A20806" w:rsidRDefault="00851B3F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851B3F" w:rsidRPr="00A20806" w:rsidRDefault="00851B3F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851B3F" w:rsidRPr="00A20806" w:rsidRDefault="00851B3F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851B3F" w:rsidRPr="00A20806" w:rsidRDefault="00851B3F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851B3F" w:rsidRPr="00A20806" w:rsidRDefault="00851B3F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851B3F" w:rsidRPr="00A20806" w:rsidRDefault="00851B3F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851B3F" w:rsidRPr="00A20806" w:rsidRDefault="00851B3F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851B3F" w:rsidRPr="00A20806" w:rsidRDefault="00851B3F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851B3F" w:rsidRPr="00A20806" w:rsidRDefault="00851B3F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851B3F" w:rsidRPr="00A20806" w:rsidRDefault="00851B3F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851B3F" w:rsidRPr="00A20806" w:rsidRDefault="00851B3F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851B3F" w:rsidRPr="00A20806" w:rsidRDefault="00851B3F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851B3F" w:rsidRPr="00A20806" w:rsidRDefault="00851B3F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2080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г. Нефтеюганск</w:t>
      </w:r>
    </w:p>
    <w:p w:rsidR="00851B3F" w:rsidRPr="00A20806" w:rsidRDefault="00851B3F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2080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2014г.</w:t>
      </w:r>
    </w:p>
    <w:p w:rsidR="00F37A9E" w:rsidRPr="00851B3F" w:rsidRDefault="00F37A9E" w:rsidP="0085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37A9E">
        <w:rPr>
          <w:rFonts w:ascii="Times New Roman" w:eastAsia="Times New Roman" w:hAnsi="Times New Roman" w:cs="Times New Roman"/>
          <w:b/>
          <w:bCs/>
          <w:noProof/>
          <w:color w:val="2D678D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2A5AD1E" wp14:editId="38EF4020">
            <wp:simplePos x="0" y="0"/>
            <wp:positionH relativeFrom="margin">
              <wp:posOffset>3926205</wp:posOffset>
            </wp:positionH>
            <wp:positionV relativeFrom="margin">
              <wp:posOffset>369570</wp:posOffset>
            </wp:positionV>
            <wp:extent cx="1894205" cy="1437005"/>
            <wp:effectExtent l="0" t="0" r="0" b="0"/>
            <wp:wrapSquare wrapText="bothSides"/>
            <wp:docPr id="2" name="Рисунок 2" descr="Детская нервозность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ая нервозность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437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37A9E">
        <w:rPr>
          <w:rFonts w:ascii="Times New Roman" w:eastAsia="Times New Roman" w:hAnsi="Times New Roman" w:cs="Times New Roman"/>
          <w:b/>
          <w:bCs/>
          <w:color w:val="7030A0"/>
          <w:kern w:val="36"/>
          <w:sz w:val="56"/>
          <w:szCs w:val="56"/>
          <w:lang w:eastAsia="ru-RU"/>
        </w:rPr>
        <w:t>Детская нервозность</w:t>
      </w:r>
    </w:p>
    <w:p w:rsidR="00F37A9E" w:rsidRDefault="00F37A9E" w:rsidP="00F37A9E"/>
    <w:p w:rsidR="00F37A9E" w:rsidRDefault="00F37A9E" w:rsidP="00F37A9E">
      <w:pPr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определением </w:t>
      </w:r>
      <w:r w:rsidRPr="00F37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детская нервозность</w:t>
      </w:r>
      <w:r w:rsidRPr="00F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подразумевается не какое-то конкретное заболевание, а общее понятие </w:t>
      </w:r>
      <w:r w:rsidRPr="00F37A9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поведенческого нарушения у детей</w:t>
      </w:r>
      <w:r w:rsidRPr="00F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Нервозность проявляется немотивированной сменой настроения, ребенок часто плачет, делается раздражительным, становится упрямым и иногда агрессивным. Он становится более впечатлительным, что приводит к нарушению сна из-за ночных кошмаров.</w:t>
      </w:r>
      <w:r w:rsidRPr="00F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7A9E" w:rsidRDefault="00F37A9E" w:rsidP="00F37A9E">
      <w:pPr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37A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Причин возникшей </w:t>
      </w:r>
      <w:r w:rsidRPr="00F37A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нервозности у детей</w:t>
      </w:r>
      <w:r w:rsidRPr="00F37A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может быть много, но можно выделить три основные:</w:t>
      </w:r>
    </w:p>
    <w:p w:rsidR="00F37A9E" w:rsidRPr="00F37A9E" w:rsidRDefault="00F37A9E" w:rsidP="00F37A9E">
      <w:pPr>
        <w:spacing w:after="0" w:line="240" w:lineRule="auto"/>
        <w:ind w:firstLine="3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37A9E" w:rsidRPr="00F37A9E" w:rsidRDefault="00F37A9E" w:rsidP="00F37A9E">
      <w:pPr>
        <w:numPr>
          <w:ilvl w:val="0"/>
          <w:numId w:val="1"/>
        </w:numPr>
        <w:spacing w:after="0" w:line="240" w:lineRule="auto"/>
        <w:ind w:left="10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органическое заболевание головного мозга или его последствия;</w:t>
      </w:r>
    </w:p>
    <w:p w:rsidR="00F37A9E" w:rsidRPr="00F37A9E" w:rsidRDefault="00F37A9E" w:rsidP="00F37A9E">
      <w:pPr>
        <w:numPr>
          <w:ilvl w:val="0"/>
          <w:numId w:val="1"/>
        </w:numPr>
        <w:spacing w:after="0" w:line="240" w:lineRule="auto"/>
        <w:ind w:left="10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соматические заболевания разного вида, от простудных заболеваний до болезней внутренних органов;</w:t>
      </w:r>
    </w:p>
    <w:p w:rsidR="00F37A9E" w:rsidRPr="00F37A9E" w:rsidRDefault="00F37A9E" w:rsidP="00F37A9E">
      <w:pPr>
        <w:numPr>
          <w:ilvl w:val="0"/>
          <w:numId w:val="1"/>
        </w:numPr>
        <w:spacing w:after="0" w:line="240" w:lineRule="auto"/>
        <w:ind w:left="10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психогенные проблемы.</w:t>
      </w:r>
    </w:p>
    <w:p w:rsidR="00F37A9E" w:rsidRDefault="00F37A9E" w:rsidP="00F37A9E">
      <w:pPr>
        <w:spacing w:after="0" w:line="240" w:lineRule="auto"/>
        <w:rPr>
          <w:rFonts w:ascii="Arial" w:eastAsia="Times New Roman" w:hAnsi="Arial" w:cs="Arial"/>
          <w:b/>
          <w:bCs/>
          <w:color w:val="505050"/>
          <w:sz w:val="48"/>
          <w:szCs w:val="48"/>
          <w:lang w:eastAsia="ru-RU"/>
        </w:rPr>
      </w:pPr>
    </w:p>
    <w:p w:rsidR="00F37A9E" w:rsidRDefault="00F37A9E" w:rsidP="00F37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2D678D"/>
          <w:sz w:val="32"/>
          <w:szCs w:val="32"/>
          <w:lang w:eastAsia="ru-RU"/>
        </w:rPr>
      </w:pPr>
      <w:r w:rsidRPr="00F37A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Проявление детской нервозности</w:t>
      </w:r>
      <w:r w:rsidRPr="00F37A9E">
        <w:rPr>
          <w:rFonts w:ascii="Times New Roman" w:eastAsia="Times New Roman" w:hAnsi="Times New Roman" w:cs="Times New Roman"/>
          <w:b/>
          <w:bCs/>
          <w:noProof/>
          <w:color w:val="2D678D"/>
          <w:sz w:val="32"/>
          <w:szCs w:val="32"/>
          <w:lang w:eastAsia="ru-RU"/>
        </w:rPr>
        <w:t xml:space="preserve"> </w:t>
      </w:r>
    </w:p>
    <w:p w:rsidR="00F37A9E" w:rsidRDefault="00F37A9E" w:rsidP="00F37A9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2D678D"/>
          <w:sz w:val="32"/>
          <w:szCs w:val="32"/>
          <w:lang w:eastAsia="ru-RU"/>
        </w:rPr>
      </w:pPr>
    </w:p>
    <w:p w:rsidR="00F37A9E" w:rsidRPr="00F37A9E" w:rsidRDefault="00F37A9E" w:rsidP="00F37A9E">
      <w:pPr>
        <w:spacing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 </w:t>
      </w:r>
      <w:r w:rsidRPr="00F37A9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повышенную возбудимость</w:t>
      </w:r>
      <w:r w:rsidRPr="00F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наблюдать у детей в первые месяцы жизни. Врачи в таких случаях ставят диагноз ранняя детская нервозность или невропатия. Это же состояние называют «нервным диатезом», « невропатической конституцией» или «врожденной нервозностью». У ребенка наблюдается негативное расстройство и быстрое истощение, у малыша пропадает аппетит и иногда он вовсе отказывается брать грудь, ведет себя беспокойно и часто кричит и плачет без видимой причины. В этом состояние может произойти и расстройство кишечника, что может сопровождаться поносом или запором, вздутием животика, хотя при обследовании каких либо патологических изменений в кишечнике не обнаруживается. Также при этом нарушается сон, ребенок, чтоб успокоится, требует к 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A9E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повышенного внимания</w:t>
      </w:r>
      <w:r w:rsidRPr="00F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тяжело засыпает, а иногда и вовсе не спит всю ночь. Во сне ведет себя беспокойно, сон неглубокий и очень чуткий. Ночью, родители, чтоб успокоить ребенка берут его на руки, укачивают. Создается впечатление, что ребенок хочет, есть и мать пытается дать ему грудь, но это приводит лишь к повышению возбудимости. Любое нарушение режима питания и ухода усиливает у ребенка беспокойство, также он чувствителен и к изменению погоды.</w:t>
      </w:r>
    </w:p>
    <w:p w:rsidR="00F37A9E" w:rsidRPr="00F37A9E" w:rsidRDefault="00F37A9E" w:rsidP="00F37A9E">
      <w:pPr>
        <w:spacing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Детская нервозность</w:t>
      </w:r>
      <w:r w:rsidRPr="00F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проявляется в негативной реакции на новые предметы или чужих людей, изменение обстановки может вызвать у ребенка истерику. Дети, страдающие невропатией, часто грызут ногти, сосут палец, имеют трудности при переходе на твердую пищу.</w:t>
      </w:r>
      <w:r w:rsidRPr="00F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Необходимость лечения этого состояния при правильном воспитании и необходимом лечении в большинстве случаев отпадает, когда ребенку исполняется 2,5 – 3 года. Правда излишняя возбудимость и раздражительность могут сохраниться и до шестилетнего возраста. Часто такой ребенок, который ведет себя капризно и необузданно дома, попадая в новую обстановку в садике или школе становится замкнутым и пугливым, по возможности избегает детского коллектива. Такие дети привязаны к матери и стараются постоянно находиться рядом с ней.</w:t>
      </w:r>
    </w:p>
    <w:p w:rsidR="00F37A9E" w:rsidRDefault="00F37A9E" w:rsidP="00F37A9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EE1" w:rsidRDefault="00F37A9E" w:rsidP="00F37A9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7A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Причины детской нервозности</w:t>
      </w:r>
    </w:p>
    <w:p w:rsidR="00F37A9E" w:rsidRPr="00F37A9E" w:rsidRDefault="00F37A9E" w:rsidP="00F37A9E">
      <w:pPr>
        <w:spacing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A9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Детская нервозность</w:t>
      </w:r>
      <w:r w:rsidRPr="00F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возникнуть по различным причинам. В основном считается, что причина в наследственном факторе. Большая роль и в дородовом развитии плода, а именно стрессы во время беременности, токсикоз, различные заболевания. Также имеет значение, если при беременности женщина занималась тяжелым физическим трудом или работала на вредном производстве.</w:t>
      </w:r>
      <w:r w:rsidRPr="00F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Отсюда следует, что для того чтоб нервная система будущего ребенка сформировалась нормально, необходимо создать для женщины благоприятные условия для </w:t>
      </w:r>
      <w:r w:rsidRPr="00F37A9E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нормального протекания беременности</w:t>
      </w:r>
      <w:r w:rsidRPr="00F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не следует делать вывод, что любая инфекция или токсикоз вызовут нарушения в нервной системе у будущего ребенка. Нужно учитывать и фактор наследственности, предрасположенность родителей к алкоголизму, и многие другие нюансы. Определяющее значение, чтобы не возникала  </w:t>
      </w:r>
      <w:r w:rsidRPr="00F37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нервозность у детей</w:t>
      </w:r>
      <w:r w:rsidRPr="00F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все-таки имеет правильный уход и воспитание малыша.</w:t>
      </w:r>
    </w:p>
    <w:p w:rsidR="00851B3F" w:rsidRDefault="00851B3F" w:rsidP="00F37A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7A9E" w:rsidRDefault="00F37A9E" w:rsidP="00F37A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7A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Справиться с нервозностью малыша помогут терпение, внимание и ласка, а также советы невролога:</w:t>
      </w:r>
    </w:p>
    <w:p w:rsidR="00F37A9E" w:rsidRPr="00F37A9E" w:rsidRDefault="00F37A9E" w:rsidP="00F37A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7A9E" w:rsidRPr="00F37A9E" w:rsidRDefault="00F37A9E" w:rsidP="00F37A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Постарайтесь создать в доме спокойную обстановку. Желательно, чтобы в дом реже приходили посторонние люди, тем более не стоит устраивать дома шумные праздники с большим количеством гостей.</w:t>
      </w:r>
    </w:p>
    <w:p w:rsidR="00F37A9E" w:rsidRPr="00F37A9E" w:rsidRDefault="00F37A9E" w:rsidP="00F37A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Особое внимание стоит уделить питанию малыша. В меню должно быть много витаминных продуктов, чаще балуйте малыша его любимыми блюдами, но сладости лучше ограничивать.</w:t>
      </w:r>
    </w:p>
    <w:p w:rsidR="00F37A9E" w:rsidRPr="00F37A9E" w:rsidRDefault="00F37A9E" w:rsidP="00F37A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Приучайте ребенка к спорту. Регулярно устраивайте длительные пешие прогулки, разрешайте бегать во дворе со сверстниками.</w:t>
      </w:r>
    </w:p>
    <w:p w:rsidR="00F37A9E" w:rsidRPr="00F37A9E" w:rsidRDefault="00F37A9E" w:rsidP="00F37A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ребенок что-то требует, не спорьте с ним. Постарайтесь мягко переключить разговор на другую тему.</w:t>
      </w:r>
    </w:p>
    <w:p w:rsidR="00F37A9E" w:rsidRPr="00F37A9E" w:rsidRDefault="00F37A9E" w:rsidP="00F37A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Не кричите на ребенка и не наказывайте его, чтобы не усугубить его состояние.</w:t>
      </w:r>
    </w:p>
    <w:p w:rsidR="00F37A9E" w:rsidRPr="00F37A9E" w:rsidRDefault="00F37A9E" w:rsidP="00F37A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Старайтесь реже включать телевизор — это благотворно скажется на нервной системе малыша.</w:t>
      </w:r>
    </w:p>
    <w:p w:rsidR="00F37A9E" w:rsidRPr="00F37A9E" w:rsidRDefault="00F37A9E" w:rsidP="00F37A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Нервного ребенка лучше не отдавать в детский сад. Если же это невозможно, приучайте его к коллективу постепенно.</w:t>
      </w:r>
    </w:p>
    <w:p w:rsidR="00851B3F" w:rsidRDefault="00F37A9E" w:rsidP="00F37A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Избегайте говорить при ребенке о болезнях или неприятных происшествиях. Разделяйте радость ребенка, даже если, с вашей точки зрения, он радуется пустяку: красиво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камушку, солнечному зайчику,</w:t>
      </w:r>
    </w:p>
    <w:p w:rsidR="00F37A9E" w:rsidRPr="00851B3F" w:rsidRDefault="00F37A9E" w:rsidP="00F37A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9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яркому листику</w:t>
      </w:r>
      <w:r w:rsidRPr="00566648">
        <w:rPr>
          <w:rFonts w:ascii="inherit" w:eastAsia="Times New Roman" w:hAnsi="inherit" w:cs="Arial"/>
          <w:color w:val="444444"/>
          <w:sz w:val="48"/>
          <w:szCs w:val="48"/>
          <w:lang w:eastAsia="ru-RU"/>
        </w:rPr>
        <w:t>.</w:t>
      </w:r>
    </w:p>
    <w:p w:rsidR="00F37A9E" w:rsidRPr="00F37A9E" w:rsidRDefault="00F37A9E" w:rsidP="00F37A9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F37A9E" w:rsidRPr="00F3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64BA2"/>
    <w:multiLevelType w:val="multilevel"/>
    <w:tmpl w:val="A30E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51"/>
    <w:rsid w:val="001501ED"/>
    <w:rsid w:val="00506EE1"/>
    <w:rsid w:val="005F4051"/>
    <w:rsid w:val="00717E5B"/>
    <w:rsid w:val="0073183C"/>
    <w:rsid w:val="00851B3F"/>
    <w:rsid w:val="00A20806"/>
    <w:rsid w:val="00F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ushev.com/archives/127483/%d0%bc%d0%b0%d0%bc%d0%b0-%d1%81-%d1%80%d0%b5%d0%b1_thum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BykovaVL</dc:creator>
  <cp:keywords/>
  <dc:description/>
  <cp:lastModifiedBy>Пользователь</cp:lastModifiedBy>
  <cp:revision>5</cp:revision>
  <dcterms:created xsi:type="dcterms:W3CDTF">2014-11-12T06:33:00Z</dcterms:created>
  <dcterms:modified xsi:type="dcterms:W3CDTF">2016-02-25T03:18:00Z</dcterms:modified>
</cp:coreProperties>
</file>