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DF" w:rsidRDefault="00BC7863" w:rsidP="003A07DF">
      <w:pPr>
        <w:spacing w:before="100" w:beforeAutospacing="1" w:after="0" w:line="305" w:lineRule="atLeast"/>
        <w:ind w:firstLine="284"/>
        <w:jc w:val="center"/>
        <w:rPr>
          <w:rFonts w:ascii="Helvetica" w:eastAsia="Times New Roman" w:hAnsi="Helvetica" w:cs="Helvetica"/>
          <w:color w:val="959288"/>
          <w:sz w:val="20"/>
          <w:lang w:eastAsia="ru-RU"/>
        </w:rPr>
      </w:pPr>
      <w:r>
        <w:rPr>
          <w:rFonts w:ascii="Helvetica" w:eastAsia="Times New Roman" w:hAnsi="Helvetica" w:cs="Helvetica"/>
          <w:noProof/>
          <w:color w:val="959288"/>
          <w:sz w:val="20"/>
          <w:lang w:eastAsia="ru-RU"/>
        </w:rPr>
        <w:drawing>
          <wp:inline distT="0" distB="0" distL="0" distR="0">
            <wp:extent cx="6457950" cy="3228975"/>
            <wp:effectExtent l="19050" t="0" r="0" b="0"/>
            <wp:docPr id="3" name="Рисунок 2" descr="102014283_univ_lsr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14283_univ_lsr_l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5247" cy="32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BB3" w:rsidRPr="00745BB3" w:rsidRDefault="00745BB3" w:rsidP="003A07DF">
      <w:pPr>
        <w:spacing w:before="100" w:beforeAutospacing="1" w:after="0" w:line="305" w:lineRule="atLeast"/>
        <w:ind w:firstLine="284"/>
        <w:rPr>
          <w:rFonts w:ascii="Helvetica" w:eastAsia="Times New Roman" w:hAnsi="Helvetica" w:cs="Helvetica"/>
          <w:color w:val="959288"/>
          <w:sz w:val="20"/>
          <w:szCs w:val="20"/>
          <w:lang w:eastAsia="ru-RU"/>
        </w:rPr>
      </w:pPr>
      <w:r w:rsidRPr="00745BB3">
        <w:rPr>
          <w:rFonts w:ascii="Helvetica" w:eastAsia="Times New Roman" w:hAnsi="Helvetica" w:cs="Helvetica"/>
          <w:color w:val="959288"/>
          <w:sz w:val="20"/>
          <w:lang w:eastAsia="ru-RU"/>
        </w:rPr>
        <w:t>ПОМОЩЬ СЕМЬЕ | ВОСПИТАНИЕ ДЕТЕЙ</w:t>
      </w:r>
    </w:p>
    <w:p w:rsidR="00745BB3" w:rsidRPr="00745BB3" w:rsidRDefault="00745BB3" w:rsidP="008E57F2">
      <w:pPr>
        <w:spacing w:after="120" w:line="240" w:lineRule="auto"/>
        <w:ind w:left="284"/>
        <w:outlineLvl w:val="0"/>
        <w:rPr>
          <w:rFonts w:ascii="Helvetica" w:eastAsia="Times New Roman" w:hAnsi="Helvetica" w:cs="Helvetica"/>
          <w:color w:val="FF0000"/>
          <w:kern w:val="36"/>
          <w:sz w:val="48"/>
          <w:szCs w:val="48"/>
          <w:lang w:eastAsia="ru-RU"/>
        </w:rPr>
      </w:pPr>
      <w:r w:rsidRPr="00745BB3">
        <w:rPr>
          <w:rFonts w:ascii="Helvetica" w:eastAsia="Times New Roman" w:hAnsi="Helvetica" w:cs="Helvetica"/>
          <w:color w:val="FF0000"/>
          <w:kern w:val="36"/>
          <w:sz w:val="48"/>
          <w:szCs w:val="48"/>
          <w:lang w:eastAsia="ru-RU"/>
        </w:rPr>
        <w:t>Как сказать «нет»</w:t>
      </w:r>
    </w:p>
    <w:p w:rsidR="00745BB3" w:rsidRPr="00745BB3" w:rsidRDefault="00745BB3" w:rsidP="008E57F2">
      <w:pPr>
        <w:spacing w:after="0" w:line="240" w:lineRule="auto"/>
        <w:ind w:left="284"/>
        <w:jc w:val="both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45BB3">
        <w:rPr>
          <w:rFonts w:ascii="Helvetica" w:eastAsia="Times New Roman" w:hAnsi="Helvetica" w:cs="Helvetica"/>
          <w:sz w:val="36"/>
          <w:szCs w:val="36"/>
          <w:highlight w:val="lightGray"/>
          <w:lang w:eastAsia="ru-RU"/>
        </w:rPr>
        <w:t>ТРУДНОСТЬ</w:t>
      </w:r>
    </w:p>
    <w:p w:rsidR="008E57F2" w:rsidRDefault="00745BB3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Ваш ребенок просто не понимает слово «нет». Когда он его слышит, то закатывает истерику, испытывая ваше терпение до предела. Все уговоры и увещания напрасны. Вы чувствуете, что единственный выход — уступить капризам своего чада. И вот в который раз вместо твердого «нет» вы скрепя сердце говорите «да».</w:t>
      </w:r>
    </w:p>
    <w:p w:rsidR="00745BB3" w:rsidRPr="008E57F2" w:rsidRDefault="00745BB3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Однако сломать такой печальный стереотип поведения </w:t>
      </w:r>
      <w:r w:rsidRPr="008E57F2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возможно</w:t>
      </w:r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Но сначала рассмотрим, почему сказать «нет» все же стоит.</w:t>
      </w:r>
    </w:p>
    <w:p w:rsidR="00745BB3" w:rsidRPr="008E57F2" w:rsidRDefault="00745BB3" w:rsidP="008E57F2">
      <w:pPr>
        <w:spacing w:after="0" w:line="240" w:lineRule="auto"/>
        <w:ind w:left="284"/>
        <w:jc w:val="both"/>
        <w:outlineLvl w:val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sz w:val="28"/>
          <w:szCs w:val="28"/>
          <w:highlight w:val="lightGray"/>
          <w:lang w:eastAsia="ru-RU"/>
        </w:rPr>
        <w:t>ЧТО НУЖНО ЗНАТЬ</w:t>
      </w:r>
    </w:p>
    <w:p w:rsidR="00745BB3" w:rsidRPr="008E57F2" w:rsidRDefault="003405C7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  </w:t>
      </w:r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Отказ не означает жестокость</w:t>
      </w:r>
      <w:r w:rsidR="00745BB3" w:rsidRPr="008E57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 </w:t>
      </w:r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Некоторые родители возразят, что лучше убеждать ребенка, объяснять ему ситуацию,— в конце </w:t>
      </w:r>
      <w:proofErr w:type="gramStart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концов</w:t>
      </w:r>
      <w:proofErr w:type="gram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ним можно договориться. Они опасаются, что отказ может вызвать у ребенка обиду и недовольство.</w:t>
      </w:r>
    </w:p>
    <w:p w:rsidR="008E57F2" w:rsidRDefault="00745BB3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Вполне возможно, что сначала ваше «нет» будет воспринято в штыки. Тем не </w:t>
      </w:r>
      <w:proofErr w:type="gramStart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менее</w:t>
      </w:r>
      <w:proofErr w:type="gramEnd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так дети усвоят важную истину: в реальной жизни человеку позволено далеко не все. Напротив, идя у ребенка на поводу, вы подрываете свой авторитет. К тому же вы приучаете его манипулировать вами и всякий раз капризами добиваться своего. Со временем это тоже может его раздражать. Да и легко ли уважать родителя, который не способен проявить твердость?</w:t>
      </w:r>
    </w:p>
    <w:p w:rsidR="008E57F2" w:rsidRDefault="003405C7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   </w:t>
      </w:r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Родительское «нет» подготовит ребенка к трудностям подросткового возраста и </w:t>
      </w:r>
      <w:proofErr w:type="gramStart"/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ко</w:t>
      </w:r>
      <w:proofErr w:type="gramEnd"/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взрослой жизни.</w:t>
      </w:r>
      <w:r w:rsidR="00745BB3" w:rsidRPr="008E57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Ваш ребенок научится в чем-то себе отказывать. Подростки, которые усвоили этот важный урок, менее склонны под давлением окружающих принимать наркотики или вступать в половую связь до брака.</w:t>
      </w:r>
    </w:p>
    <w:p w:rsidR="00745BB3" w:rsidRPr="008E57F2" w:rsidRDefault="00745BB3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Ваша твердая позиция подготовит ребенка </w:t>
      </w:r>
      <w:proofErr w:type="gramStart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</w:t>
      </w:r>
      <w:proofErr w:type="gramEnd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взрослой жизни. Школьный психолог </w:t>
      </w:r>
      <w:proofErr w:type="spellStart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Дейвид</w:t>
      </w:r>
      <w:proofErr w:type="spellEnd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Уолш</w:t>
      </w:r>
      <w:proofErr w:type="spellEnd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объясняет: «Не секрет, что мы [взрослые] не всегда получаем то, что хотим. [...] И мы скорее вредим своим детям, когда приучаем их к мысли о том, что в жизни им всё будут преподносить на блюдечке» </w:t>
      </w:r>
      <w:hyperlink r:id="rId6" w:anchor="footnote1" w:history="1">
        <w:r w:rsidRPr="008E57F2">
          <w:rPr>
            <w:rFonts w:ascii="Helvetica" w:eastAsia="Times New Roman" w:hAnsi="Helvetica" w:cs="Helvetica"/>
            <w:color w:val="6F6392"/>
            <w:sz w:val="28"/>
            <w:szCs w:val="28"/>
            <w:lang w:eastAsia="ru-RU"/>
          </w:rPr>
          <w:t>*</w:t>
        </w:r>
      </w:hyperlink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45BB3" w:rsidRPr="008E57F2" w:rsidRDefault="00745BB3" w:rsidP="008E57F2">
      <w:pPr>
        <w:spacing w:after="0" w:line="240" w:lineRule="auto"/>
        <w:ind w:left="284"/>
        <w:jc w:val="both"/>
        <w:outlineLvl w:val="1"/>
        <w:rPr>
          <w:rFonts w:ascii="Helvetica" w:eastAsia="Times New Roman" w:hAnsi="Helvetica" w:cs="Helvetica"/>
          <w:color w:val="65605E"/>
          <w:sz w:val="28"/>
          <w:szCs w:val="28"/>
          <w:lang w:eastAsia="ru-RU"/>
        </w:rPr>
      </w:pPr>
    </w:p>
    <w:p w:rsidR="00745BB3" w:rsidRPr="008E57F2" w:rsidRDefault="00745BB3" w:rsidP="008E57F2">
      <w:pPr>
        <w:spacing w:after="0" w:line="240" w:lineRule="auto"/>
        <w:ind w:left="284"/>
        <w:jc w:val="both"/>
        <w:outlineLvl w:val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sz w:val="28"/>
          <w:szCs w:val="28"/>
          <w:highlight w:val="lightGray"/>
          <w:lang w:eastAsia="ru-RU"/>
        </w:rPr>
        <w:t>ЧТО МОЖНО ПРЕДПРИНЯТЬ</w:t>
      </w:r>
    </w:p>
    <w:p w:rsidR="00745BB3" w:rsidRPr="008E57F2" w:rsidRDefault="003405C7" w:rsidP="008E57F2">
      <w:pPr>
        <w:spacing w:after="0" w:line="240" w:lineRule="auto"/>
        <w:ind w:left="283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   </w:t>
      </w:r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Помните о своей цели</w:t>
      </w:r>
      <w:r w:rsidR="00745BB3" w:rsidRPr="008E57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 </w:t>
      </w:r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Вы, несомненно, хотите, чтобы ваш ребенок вырос приспособленным к жизни, эмоционально зрелым и счастливым человеком. Но вы сами этому препятствуете, если потакаете всем его желаниям. Восточная мудрость гласит: «Если баловать слугу с юности, то впоследствии он станет неблагодарным»</w:t>
      </w:r>
      <w:proofErr w:type="gramStart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.</w:t>
      </w:r>
      <w:proofErr w:type="gram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То же верно и в отношении детей. Поэтому говорить «нет» — неотъемлемая часть воспитания, идущая ребенку лишь на благо. </w:t>
      </w:r>
    </w:p>
    <w:p w:rsidR="00745BB3" w:rsidRPr="008E57F2" w:rsidRDefault="00745BB3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</w:r>
      <w:r w:rsidR="003405C7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   </w:t>
      </w:r>
      <w:r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Будьте тверды.</w:t>
      </w:r>
      <w:r w:rsidRPr="008E57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Ваш ребенок не должен быть с вами на равных. Не нужно обсуждать с ним ваш ответ, как бы ожидая его одобрения. Конечно, детям надо учиться «отличать </w:t>
      </w:r>
      <w:proofErr w:type="gramStart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хорошее</w:t>
      </w:r>
      <w:proofErr w:type="gramEnd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от плохого». Поэтому нет ничего неправильного в том, чтобы рассуждать вместе с ребенком. Однако не пускайтесь в бесконечные споры, объясняя, </w:t>
      </w:r>
      <w:r w:rsidRPr="008E57F2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почему </w:t>
      </w:r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 сказали «нет». Чем дольше вы ведете такие дебаты, тем больше возникает сомнений, что вы тверды в своем решении. </w:t>
      </w:r>
    </w:p>
    <w:p w:rsidR="00745BB3" w:rsidRPr="008E57F2" w:rsidRDefault="00745BB3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745BB3" w:rsidRPr="008E57F2" w:rsidRDefault="003405C7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</w:t>
      </w:r>
      <w:r w:rsidR="00745BB3" w:rsidRPr="008E57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Придерживайтесь своего слова.</w:t>
      </w:r>
      <w:r w:rsidR="00745BB3" w:rsidRPr="008E57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Ребенок может испытывать вашу решимость своим нытьем и упрашиваниями. Если это происходит дома, </w:t>
      </w:r>
      <w:proofErr w:type="gramStart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</w:t>
      </w:r>
      <w:proofErr w:type="gram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 поступить? В книге «Любить, но не баловать» рекомендуется не слушать капризы и хныканье ребенка. В ней дается совет: «Скажите ему: „Если тебе хочется покапризничать — </w:t>
      </w:r>
      <w:proofErr w:type="gramStart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</w:t>
      </w:r>
      <w:proofErr w:type="gram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пожалуйста. Иди в свою комнату и капризничай там. Я этого слушать не хочу. Придешь, когда успокоишься“» (</w:t>
      </w:r>
      <w:proofErr w:type="spellStart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Loving</w:t>
      </w:r>
      <w:proofErr w:type="spell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Without</w:t>
      </w:r>
      <w:proofErr w:type="spell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Spoiling</w:t>
      </w:r>
      <w:proofErr w:type="spell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). Поначалу вам может быть </w:t>
      </w:r>
      <w:proofErr w:type="gramStart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нелегко</w:t>
      </w:r>
      <w:proofErr w:type="gram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проявлять такую твердость, а ребенку — трудно с ней смириться. Но как только он поймет, что вы настроены решительно, он, скорее всего, перестанет демонстрировать свой протест.</w:t>
      </w:r>
    </w:p>
    <w:p w:rsidR="00745BB3" w:rsidRPr="008E57F2" w:rsidRDefault="00745BB3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color w:val="787372"/>
          <w:sz w:val="28"/>
          <w:szCs w:val="28"/>
          <w:lang w:eastAsia="ru-RU"/>
        </w:rPr>
      </w:pPr>
    </w:p>
    <w:p w:rsidR="00745BB3" w:rsidRPr="008E57F2" w:rsidRDefault="003405C7" w:rsidP="008E57F2">
      <w:pPr>
        <w:spacing w:after="0" w:line="240" w:lineRule="auto"/>
        <w:ind w:left="284"/>
        <w:jc w:val="both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  </w:t>
      </w:r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Будьте </w:t>
      </w:r>
      <w:proofErr w:type="spellStart"/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благоразумны</w:t>
      </w:r>
      <w:proofErr w:type="gramStart"/>
      <w:r w:rsidR="00745BB3" w:rsidRPr="008E57F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.</w:t>
      </w:r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proofErr w:type="gram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</w:t>
      </w:r>
      <w:proofErr w:type="spellEnd"/>
      <w:r w:rsidR="00745BB3"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говорите детям «нет», лишь желая показать свою родительскую власть. Можно исполнить просьбу ребенка, если она разумна и если вы соглашаетесь не под напором капризов и истерик. </w:t>
      </w:r>
    </w:p>
    <w:p w:rsidR="00745BB3" w:rsidRPr="008E57F2" w:rsidRDefault="00745BB3" w:rsidP="008E57F2">
      <w:pPr>
        <w:shd w:val="clear" w:color="auto" w:fill="EBEBEB"/>
        <w:spacing w:after="0" w:line="240" w:lineRule="auto"/>
        <w:ind w:left="284"/>
        <w:jc w:val="both"/>
        <w:outlineLvl w:val="1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ЗАЧЕМ ГОВОРИТЬ «НЕТ»</w:t>
      </w:r>
    </w:p>
    <w:p w:rsidR="00745BB3" w:rsidRPr="008E57F2" w:rsidRDefault="00745BB3" w:rsidP="008E57F2">
      <w:pPr>
        <w:shd w:val="clear" w:color="auto" w:fill="EBEBEB"/>
        <w:spacing w:after="0" w:line="240" w:lineRule="auto"/>
        <w:ind w:left="284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«Любому родителю хочется видеть своих детей веселыми и счастливыми. Однако, если ваши дети никогда не сердятся на вас, не огорчаются и не испытывают разочарований, это повод задуматься: правильно ли вы их воспитываете? Как ваши дети научатся справляться с разочарованиями и огорчениями в жизни, если они никогда не пытались это делать? Как они научатся самодисциплине, если вы им в этом не поможете? И ваша задача — преподать своим детям эти важные уроки, научившись </w:t>
      </w:r>
      <w:proofErr w:type="gramStart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говорить им „нет“» (школьный психолог </w:t>
      </w:r>
      <w:proofErr w:type="spellStart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Дейвид</w:t>
      </w:r>
      <w:proofErr w:type="spellEnd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Уолш</w:t>
      </w:r>
      <w:proofErr w:type="spellEnd"/>
      <w:proofErr w:type="gramEnd"/>
      <w:r w:rsidRPr="008E57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3A4475" w:rsidRPr="008E57F2" w:rsidRDefault="003A4475" w:rsidP="008E57F2">
      <w:pPr>
        <w:spacing w:line="240" w:lineRule="auto"/>
        <w:ind w:left="284"/>
        <w:rPr>
          <w:sz w:val="28"/>
          <w:szCs w:val="28"/>
        </w:rPr>
      </w:pPr>
    </w:p>
    <w:sectPr w:rsidR="003A4475" w:rsidRPr="008E57F2" w:rsidSect="003A07DF">
      <w:pgSz w:w="11906" w:h="16838"/>
      <w:pgMar w:top="709" w:right="707" w:bottom="567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1AA3"/>
    <w:multiLevelType w:val="multilevel"/>
    <w:tmpl w:val="40B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BB3"/>
    <w:rsid w:val="002D1830"/>
    <w:rsid w:val="003405C7"/>
    <w:rsid w:val="003A07DF"/>
    <w:rsid w:val="003A4475"/>
    <w:rsid w:val="00467154"/>
    <w:rsid w:val="004736DB"/>
    <w:rsid w:val="00745BB3"/>
    <w:rsid w:val="007D3083"/>
    <w:rsid w:val="008E57F2"/>
    <w:rsid w:val="00A132AD"/>
    <w:rsid w:val="00A41CC2"/>
    <w:rsid w:val="00BC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75"/>
  </w:style>
  <w:style w:type="paragraph" w:styleId="1">
    <w:name w:val="heading 1"/>
    <w:basedOn w:val="a"/>
    <w:link w:val="10"/>
    <w:uiPriority w:val="9"/>
    <w:qFormat/>
    <w:rsid w:val="00745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xtttl">
    <w:name w:val="contextttl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id">
    <w:name w:val="refid"/>
    <w:basedOn w:val="a0"/>
    <w:rsid w:val="00745BB3"/>
  </w:style>
  <w:style w:type="character" w:styleId="a3">
    <w:name w:val="Strong"/>
    <w:basedOn w:val="a0"/>
    <w:uiPriority w:val="22"/>
    <w:qFormat/>
    <w:rsid w:val="00745BB3"/>
    <w:rPr>
      <w:b/>
      <w:bCs/>
    </w:rPr>
  </w:style>
  <w:style w:type="character" w:styleId="a4">
    <w:name w:val="Hyperlink"/>
    <w:basedOn w:val="a0"/>
    <w:uiPriority w:val="99"/>
    <w:semiHidden/>
    <w:unhideWhenUsed/>
    <w:rsid w:val="00745BB3"/>
    <w:rPr>
      <w:color w:val="0000FF"/>
      <w:u w:val="single"/>
    </w:rPr>
  </w:style>
  <w:style w:type="paragraph" w:customStyle="1" w:styleId="p4">
    <w:name w:val="p4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BB3"/>
  </w:style>
  <w:style w:type="character" w:styleId="a5">
    <w:name w:val="Emphasis"/>
    <w:basedOn w:val="a0"/>
    <w:uiPriority w:val="20"/>
    <w:qFormat/>
    <w:rsid w:val="00745BB3"/>
    <w:rPr>
      <w:i/>
      <w:iCs/>
    </w:rPr>
  </w:style>
  <w:style w:type="paragraph" w:customStyle="1" w:styleId="p7">
    <w:name w:val="p7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7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733">
          <w:marLeft w:val="1009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5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32637">
          <w:marLeft w:val="1009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6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8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52699">
                              <w:marLeft w:val="0"/>
                              <w:marRight w:val="75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5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9076">
                          <w:marLeft w:val="202"/>
                          <w:marRight w:val="0"/>
                          <w:marTop w:val="120"/>
                          <w:marBottom w:val="360"/>
                          <w:divBdr>
                            <w:top w:val="single" w:sz="12" w:space="8" w:color="9E9C9B"/>
                            <w:left w:val="none" w:sz="0" w:space="0" w:color="auto"/>
                            <w:bottom w:val="single" w:sz="12" w:space="8" w:color="9E9C9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518773">
              <w:marLeft w:val="0"/>
              <w:marRight w:val="0"/>
              <w:marTop w:val="360"/>
              <w:marBottom w:val="360"/>
              <w:divBdr>
                <w:top w:val="single" w:sz="6" w:space="0" w:color="9E9C9B"/>
                <w:left w:val="single" w:sz="6" w:space="0" w:color="9E9C9B"/>
                <w:bottom w:val="single" w:sz="6" w:space="0" w:color="9E9C9B"/>
                <w:right w:val="single" w:sz="6" w:space="0" w:color="9E9C9B"/>
              </w:divBdr>
              <w:divsChild>
                <w:div w:id="3148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61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36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13" w:color="auto"/>
                    <w:bottom w:val="single" w:sz="6" w:space="8" w:color="9E9C9B"/>
                    <w:right w:val="none" w:sz="0" w:space="13" w:color="auto"/>
                  </w:divBdr>
                </w:div>
                <w:div w:id="4101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048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53xo.nj3s433sm4.cmla.ru/ru/%D0%BF%D1%83%D0%B1%D0%BB%D0%B8%D0%BA%D0%B0%D1%86%D0%B8%D0%B8/%D0%B6%D1%83%D1%80%D0%BD%D0%B0%D0%BB%D1%8B/g201408/%D0%BA%D0%B0%D0%BA-%D1%81%D0%BA%D0%B0%D0%B7%D0%B0%D1%82%D1%8C-%D0%BD%D0%B5%D1%8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Люся</cp:lastModifiedBy>
  <cp:revision>11</cp:revision>
  <dcterms:created xsi:type="dcterms:W3CDTF">2015-12-27T00:42:00Z</dcterms:created>
  <dcterms:modified xsi:type="dcterms:W3CDTF">2016-02-29T11:56:00Z</dcterms:modified>
</cp:coreProperties>
</file>