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64" w:rsidRDefault="000259FA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 xml:space="preserve">Обеспечение информационной безопасности </w:t>
      </w:r>
      <w:r w:rsidR="00CE10ED" w:rsidRPr="00991256">
        <w:rPr>
          <w:rFonts w:ascii="Times New Roman" w:hAnsi="Times New Roman" w:cs="Times New Roman"/>
          <w:sz w:val="24"/>
          <w:szCs w:val="24"/>
        </w:rPr>
        <w:t xml:space="preserve">детей и  </w:t>
      </w:r>
      <w:r w:rsidRPr="00991256">
        <w:rPr>
          <w:rFonts w:ascii="Times New Roman" w:hAnsi="Times New Roman" w:cs="Times New Roman"/>
          <w:sz w:val="24"/>
          <w:szCs w:val="24"/>
        </w:rPr>
        <w:t>подростков</w:t>
      </w:r>
    </w:p>
    <w:p w:rsidR="00991256" w:rsidRPr="00991256" w:rsidRDefault="00991256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9FA" w:rsidRPr="00991256" w:rsidRDefault="000259FA" w:rsidP="009912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91256">
        <w:rPr>
          <w:rFonts w:ascii="Times New Roman" w:hAnsi="Times New Roman" w:cs="Times New Roman"/>
          <w:sz w:val="20"/>
          <w:szCs w:val="20"/>
        </w:rPr>
        <w:t>Мельничук Ольга Альбертовна</w:t>
      </w:r>
    </w:p>
    <w:p w:rsidR="000259FA" w:rsidRPr="00991256" w:rsidRDefault="000259FA" w:rsidP="009912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91256">
        <w:rPr>
          <w:rFonts w:ascii="Times New Roman" w:hAnsi="Times New Roman" w:cs="Times New Roman"/>
          <w:sz w:val="20"/>
          <w:szCs w:val="20"/>
        </w:rPr>
        <w:t xml:space="preserve">социальный педагог </w:t>
      </w:r>
    </w:p>
    <w:p w:rsidR="000259FA" w:rsidRPr="00991256" w:rsidRDefault="000259FA" w:rsidP="009912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91256">
        <w:rPr>
          <w:rFonts w:ascii="Times New Roman" w:hAnsi="Times New Roman" w:cs="Times New Roman"/>
          <w:sz w:val="20"/>
          <w:szCs w:val="20"/>
        </w:rPr>
        <w:t>МБОУ СОШ № 2 г. Амурск</w:t>
      </w:r>
    </w:p>
    <w:p w:rsidR="000259FA" w:rsidRPr="00991256" w:rsidRDefault="000259FA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84C" w:rsidRPr="00991256" w:rsidRDefault="00782A85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 xml:space="preserve"> </w:t>
      </w:r>
      <w:r w:rsidR="00E335A0" w:rsidRPr="00991256">
        <w:rPr>
          <w:rFonts w:ascii="Times New Roman" w:hAnsi="Times New Roman" w:cs="Times New Roman"/>
          <w:sz w:val="24"/>
          <w:szCs w:val="24"/>
        </w:rPr>
        <w:t>Проблема сохранения физического, психического и нравственного здоровья ребенка в современном информационном мире стоит сегодня очень остро.</w:t>
      </w:r>
      <w:r w:rsidR="0005584C" w:rsidRPr="0099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9FA" w:rsidRPr="00991256" w:rsidRDefault="0005584C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 xml:space="preserve">Появилась такое понятие, как «информационная безопасность». Телевизионные программы, </w:t>
      </w:r>
      <w:r w:rsidR="002D79BA" w:rsidRPr="00991256">
        <w:rPr>
          <w:rFonts w:ascii="Times New Roman" w:hAnsi="Times New Roman" w:cs="Times New Roman"/>
          <w:sz w:val="24"/>
          <w:szCs w:val="24"/>
        </w:rPr>
        <w:t xml:space="preserve">компьютерные </w:t>
      </w:r>
      <w:proofErr w:type="spellStart"/>
      <w:r w:rsidR="002D79BA" w:rsidRPr="00991256">
        <w:rPr>
          <w:rFonts w:ascii="Times New Roman" w:hAnsi="Times New Roman" w:cs="Times New Roman"/>
          <w:sz w:val="24"/>
          <w:szCs w:val="24"/>
        </w:rPr>
        <w:t>интенет-игры</w:t>
      </w:r>
      <w:proofErr w:type="spellEnd"/>
      <w:r w:rsidR="002D79BA" w:rsidRPr="00991256">
        <w:rPr>
          <w:rFonts w:ascii="Times New Roman" w:hAnsi="Times New Roman" w:cs="Times New Roman"/>
          <w:sz w:val="24"/>
          <w:szCs w:val="24"/>
        </w:rPr>
        <w:t xml:space="preserve">, </w:t>
      </w:r>
      <w:r w:rsidRPr="00991256">
        <w:rPr>
          <w:rFonts w:ascii="Times New Roman" w:hAnsi="Times New Roman" w:cs="Times New Roman"/>
          <w:sz w:val="24"/>
          <w:szCs w:val="24"/>
        </w:rPr>
        <w:t>демонстрирующие агресси</w:t>
      </w:r>
      <w:r w:rsidR="002534A2" w:rsidRPr="00991256">
        <w:rPr>
          <w:rFonts w:ascii="Times New Roman" w:hAnsi="Times New Roman" w:cs="Times New Roman"/>
          <w:sz w:val="24"/>
          <w:szCs w:val="24"/>
        </w:rPr>
        <w:t>ю, грубость</w:t>
      </w:r>
      <w:r w:rsidR="00702FFD" w:rsidRPr="00991256">
        <w:rPr>
          <w:rFonts w:ascii="Times New Roman" w:hAnsi="Times New Roman" w:cs="Times New Roman"/>
          <w:sz w:val="24"/>
          <w:szCs w:val="24"/>
        </w:rPr>
        <w:t xml:space="preserve">, насилие </w:t>
      </w:r>
      <w:r w:rsidRPr="00991256">
        <w:rPr>
          <w:rFonts w:ascii="Times New Roman" w:hAnsi="Times New Roman" w:cs="Times New Roman"/>
          <w:sz w:val="24"/>
          <w:szCs w:val="24"/>
        </w:rPr>
        <w:t>и т.д. составляют примерно семьдесят процентов от их общего числа. Это порождает последствия, о которых с тревогой говорят специалисты - педагоги, психологи, социологи. У подростков снижается п</w:t>
      </w:r>
      <w:r w:rsidR="0014519B" w:rsidRPr="00991256">
        <w:rPr>
          <w:rFonts w:ascii="Times New Roman" w:hAnsi="Times New Roman" w:cs="Times New Roman"/>
          <w:sz w:val="24"/>
          <w:szCs w:val="24"/>
        </w:rPr>
        <w:t xml:space="preserve">орог эмоционального </w:t>
      </w:r>
      <w:proofErr w:type="gramStart"/>
      <w:r w:rsidR="0014519B" w:rsidRPr="00991256">
        <w:rPr>
          <w:rFonts w:ascii="Times New Roman" w:hAnsi="Times New Roman" w:cs="Times New Roman"/>
          <w:sz w:val="24"/>
          <w:szCs w:val="24"/>
        </w:rPr>
        <w:t>восприятия</w:t>
      </w:r>
      <w:proofErr w:type="gramEnd"/>
      <w:r w:rsidR="0014519B" w:rsidRPr="00991256">
        <w:rPr>
          <w:rFonts w:ascii="Times New Roman" w:hAnsi="Times New Roman" w:cs="Times New Roman"/>
          <w:sz w:val="24"/>
          <w:szCs w:val="24"/>
        </w:rPr>
        <w:t xml:space="preserve"> появляется душевная черствость</w:t>
      </w:r>
      <w:r w:rsidRPr="00991256">
        <w:rPr>
          <w:rFonts w:ascii="Times New Roman" w:hAnsi="Times New Roman" w:cs="Times New Roman"/>
          <w:sz w:val="24"/>
          <w:szCs w:val="24"/>
        </w:rPr>
        <w:t>, появляет</w:t>
      </w:r>
      <w:r w:rsidR="0014519B" w:rsidRPr="00991256">
        <w:rPr>
          <w:rFonts w:ascii="Times New Roman" w:hAnsi="Times New Roman" w:cs="Times New Roman"/>
          <w:sz w:val="24"/>
          <w:szCs w:val="24"/>
        </w:rPr>
        <w:t>ся склонность к депрессиям, ра</w:t>
      </w:r>
      <w:r w:rsidR="003616E0" w:rsidRPr="00991256">
        <w:rPr>
          <w:rFonts w:ascii="Times New Roman" w:hAnsi="Times New Roman" w:cs="Times New Roman"/>
          <w:sz w:val="24"/>
          <w:szCs w:val="24"/>
        </w:rPr>
        <w:t>ст</w:t>
      </w:r>
      <w:r w:rsidR="0014519B" w:rsidRPr="00991256">
        <w:rPr>
          <w:rFonts w:ascii="Times New Roman" w:hAnsi="Times New Roman" w:cs="Times New Roman"/>
          <w:sz w:val="24"/>
          <w:szCs w:val="24"/>
        </w:rPr>
        <w:t>ет число</w:t>
      </w:r>
      <w:r w:rsidRPr="00991256">
        <w:rPr>
          <w:rFonts w:ascii="Times New Roman" w:hAnsi="Times New Roman" w:cs="Times New Roman"/>
          <w:sz w:val="24"/>
          <w:szCs w:val="24"/>
        </w:rPr>
        <w:t xml:space="preserve"> страхов, нервозов, различных поведенческих отклонений, агрессив</w:t>
      </w:r>
      <w:r w:rsidR="009F516F" w:rsidRPr="00991256">
        <w:rPr>
          <w:rFonts w:ascii="Times New Roman" w:hAnsi="Times New Roman" w:cs="Times New Roman"/>
          <w:sz w:val="24"/>
          <w:szCs w:val="24"/>
        </w:rPr>
        <w:t>ности по отношению к окружающим. Но самым катастрофическим результатом  такого медиапространства становиться переворачивание системы ценностных координат, где зло и добро меняются местами.</w:t>
      </w:r>
    </w:p>
    <w:p w:rsidR="00BB6393" w:rsidRPr="00991256" w:rsidRDefault="009F516F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 xml:space="preserve">Такая серьезная проблема должна решаться на государственном и законодательном уровне. Некоторые шаги уже предприняты. </w:t>
      </w:r>
      <w:r w:rsidR="00BB6393" w:rsidRPr="0099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16F" w:rsidRPr="00991256" w:rsidRDefault="009F516F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>В 2010 году принят закон « о Защите от информации</w:t>
      </w:r>
      <w:r w:rsidR="003616E0" w:rsidRPr="00991256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991256">
        <w:rPr>
          <w:rFonts w:ascii="Times New Roman" w:hAnsi="Times New Roman" w:cs="Times New Roman"/>
          <w:sz w:val="24"/>
          <w:szCs w:val="24"/>
        </w:rPr>
        <w:t>, причиняющей вред их здоровью» (№ 436-ФЗ). 1 июня 2013 года стартовала Всероссийская информационная кампания Уполномоченного при Президенте Российской Федерации по правам ребенка против насилия и жестокости в СМИ. Её цель</w:t>
      </w:r>
      <w:r w:rsidR="00BB6393" w:rsidRPr="00991256">
        <w:rPr>
          <w:rFonts w:ascii="Times New Roman" w:hAnsi="Times New Roman" w:cs="Times New Roman"/>
          <w:sz w:val="24"/>
          <w:szCs w:val="24"/>
        </w:rPr>
        <w:t xml:space="preserve"> </w:t>
      </w:r>
      <w:r w:rsidRPr="00991256">
        <w:rPr>
          <w:rFonts w:ascii="Times New Roman" w:hAnsi="Times New Roman" w:cs="Times New Roman"/>
          <w:sz w:val="24"/>
          <w:szCs w:val="24"/>
        </w:rPr>
        <w:t>- обеспечение защиты детей от информации, причиняющей вред их здоровью и развитию, в СМИ, интернете и других средствах массовой информации.</w:t>
      </w:r>
    </w:p>
    <w:p w:rsidR="009F516F" w:rsidRPr="00991256" w:rsidRDefault="009F516F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>У данной проблемы существует не только управленческое</w:t>
      </w:r>
      <w:r w:rsidR="002534A2" w:rsidRPr="00991256">
        <w:rPr>
          <w:rFonts w:ascii="Times New Roman" w:hAnsi="Times New Roman" w:cs="Times New Roman"/>
          <w:sz w:val="24"/>
          <w:szCs w:val="24"/>
        </w:rPr>
        <w:t>, но</w:t>
      </w:r>
      <w:r w:rsidR="00702FFD" w:rsidRPr="00991256">
        <w:rPr>
          <w:rFonts w:ascii="Times New Roman" w:hAnsi="Times New Roman" w:cs="Times New Roman"/>
          <w:sz w:val="24"/>
          <w:szCs w:val="24"/>
        </w:rPr>
        <w:t xml:space="preserve"> и  педагогическое измерение (знания, умения, навыки), </w:t>
      </w:r>
      <w:r w:rsidR="002534A2" w:rsidRPr="00991256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187CF8" w:rsidRPr="00991256">
        <w:rPr>
          <w:rFonts w:ascii="Times New Roman" w:hAnsi="Times New Roman" w:cs="Times New Roman"/>
          <w:sz w:val="24"/>
          <w:szCs w:val="24"/>
        </w:rPr>
        <w:t xml:space="preserve">появилась </w:t>
      </w:r>
      <w:r w:rsidR="00702FFD" w:rsidRPr="00991256">
        <w:rPr>
          <w:rFonts w:ascii="Times New Roman" w:hAnsi="Times New Roman" w:cs="Times New Roman"/>
          <w:sz w:val="24"/>
          <w:szCs w:val="24"/>
        </w:rPr>
        <w:t>необходимо</w:t>
      </w:r>
      <w:r w:rsidR="00187CF8" w:rsidRPr="00991256">
        <w:rPr>
          <w:rFonts w:ascii="Times New Roman" w:hAnsi="Times New Roman" w:cs="Times New Roman"/>
          <w:sz w:val="24"/>
          <w:szCs w:val="24"/>
        </w:rPr>
        <w:t>сть</w:t>
      </w:r>
      <w:r w:rsidR="00702FFD" w:rsidRPr="00991256">
        <w:rPr>
          <w:rFonts w:ascii="Times New Roman" w:hAnsi="Times New Roman" w:cs="Times New Roman"/>
          <w:sz w:val="24"/>
          <w:szCs w:val="24"/>
        </w:rPr>
        <w:t xml:space="preserve"> </w:t>
      </w:r>
      <w:r w:rsidR="00187CF8" w:rsidRPr="00991256">
        <w:rPr>
          <w:rFonts w:ascii="Times New Roman" w:hAnsi="Times New Roman" w:cs="Times New Roman"/>
          <w:sz w:val="24"/>
          <w:szCs w:val="24"/>
        </w:rPr>
        <w:t>повышения</w:t>
      </w:r>
      <w:r w:rsidR="00702FFD" w:rsidRPr="00991256">
        <w:rPr>
          <w:rFonts w:ascii="Times New Roman" w:hAnsi="Times New Roman" w:cs="Times New Roman"/>
          <w:sz w:val="24"/>
          <w:szCs w:val="24"/>
        </w:rPr>
        <w:t xml:space="preserve"> вос</w:t>
      </w:r>
      <w:r w:rsidR="00187CF8" w:rsidRPr="00991256">
        <w:rPr>
          <w:rFonts w:ascii="Times New Roman" w:hAnsi="Times New Roman" w:cs="Times New Roman"/>
          <w:sz w:val="24"/>
          <w:szCs w:val="24"/>
        </w:rPr>
        <w:t>питательного</w:t>
      </w:r>
      <w:r w:rsidR="00702FFD" w:rsidRPr="00991256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187CF8" w:rsidRPr="00991256">
        <w:rPr>
          <w:rFonts w:ascii="Times New Roman" w:hAnsi="Times New Roman" w:cs="Times New Roman"/>
          <w:sz w:val="24"/>
          <w:szCs w:val="24"/>
        </w:rPr>
        <w:t>а</w:t>
      </w:r>
      <w:r w:rsidR="00702FFD" w:rsidRPr="00991256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9F516F" w:rsidRPr="00991256" w:rsidRDefault="009F516F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 xml:space="preserve"> Предлагаю Вам</w:t>
      </w:r>
      <w:r w:rsidR="006446B5" w:rsidRPr="00991256">
        <w:rPr>
          <w:rFonts w:ascii="Times New Roman" w:hAnsi="Times New Roman" w:cs="Times New Roman"/>
          <w:sz w:val="24"/>
          <w:szCs w:val="24"/>
        </w:rPr>
        <w:t xml:space="preserve"> сначала кратко  рассмотреть основные приемы изменения ценностного сознания подростков, практикуемых в средствах массовой коммуникации, а затем способы нейтрализации  этого влияния, подходы к обеспечению информационной безопасности </w:t>
      </w:r>
      <w:r w:rsidR="003616E0" w:rsidRPr="00991256">
        <w:rPr>
          <w:rFonts w:ascii="Times New Roman" w:hAnsi="Times New Roman" w:cs="Times New Roman"/>
          <w:sz w:val="24"/>
          <w:szCs w:val="24"/>
        </w:rPr>
        <w:t>детей</w:t>
      </w:r>
      <w:r w:rsidR="006446B5" w:rsidRPr="00991256">
        <w:rPr>
          <w:rFonts w:ascii="Times New Roman" w:hAnsi="Times New Roman" w:cs="Times New Roman"/>
          <w:sz w:val="24"/>
          <w:szCs w:val="24"/>
        </w:rPr>
        <w:t>.</w:t>
      </w:r>
    </w:p>
    <w:p w:rsidR="00BB6393" w:rsidRPr="00991256" w:rsidRDefault="009650E6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1256">
        <w:rPr>
          <w:rFonts w:ascii="Times New Roman" w:hAnsi="Times New Roman" w:cs="Times New Roman"/>
          <w:sz w:val="24"/>
          <w:szCs w:val="24"/>
        </w:rPr>
        <w:t xml:space="preserve">. </w:t>
      </w:r>
      <w:r w:rsidR="006446B5" w:rsidRPr="00991256">
        <w:rPr>
          <w:rFonts w:ascii="Times New Roman" w:hAnsi="Times New Roman" w:cs="Times New Roman"/>
          <w:sz w:val="24"/>
          <w:szCs w:val="24"/>
        </w:rPr>
        <w:t>Очевидно, что война против традиционных ценностей, объявленная современной массовой культурой, является эффективным способом взращивания и воспроизводства наркопотребителей, подростков у</w:t>
      </w:r>
      <w:r w:rsidR="00BB6393" w:rsidRPr="00991256">
        <w:rPr>
          <w:rFonts w:ascii="Times New Roman" w:hAnsi="Times New Roman" w:cs="Times New Roman"/>
          <w:sz w:val="24"/>
          <w:szCs w:val="24"/>
        </w:rPr>
        <w:t>потребляющих алкоголь</w:t>
      </w:r>
      <w:r w:rsidR="006446B5" w:rsidRPr="00991256">
        <w:rPr>
          <w:rFonts w:ascii="Times New Roman" w:hAnsi="Times New Roman" w:cs="Times New Roman"/>
          <w:sz w:val="24"/>
          <w:szCs w:val="24"/>
        </w:rPr>
        <w:t xml:space="preserve"> и табак.</w:t>
      </w:r>
      <w:proofErr w:type="gramEnd"/>
      <w:r w:rsidR="006446B5" w:rsidRPr="00991256">
        <w:rPr>
          <w:rFonts w:ascii="Times New Roman" w:hAnsi="Times New Roman" w:cs="Times New Roman"/>
          <w:sz w:val="24"/>
          <w:szCs w:val="24"/>
        </w:rPr>
        <w:t xml:space="preserve">  </w:t>
      </w:r>
      <w:r w:rsidR="00BB6393" w:rsidRPr="00991256">
        <w:rPr>
          <w:rFonts w:ascii="Times New Roman" w:hAnsi="Times New Roman" w:cs="Times New Roman"/>
          <w:sz w:val="24"/>
          <w:szCs w:val="24"/>
        </w:rPr>
        <w:t xml:space="preserve">Выбор этой целевой аудитории аморален, но с точки зрения маркетинга он безупречен. Юность не имеет ясной картины мира, не имеет достаточных знаний, жизненного опыта. Это и делает её идеальным рынком сбыта. </w:t>
      </w:r>
    </w:p>
    <w:p w:rsidR="006446B5" w:rsidRPr="00991256" w:rsidRDefault="00BB6393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>Поскольку прямая реклама наркотиков, алкоголя и табака запрещена, осуществляется их скрытая реклама. Подросткам внушают отвращение к традиционной культуре, тем самым провоцируется конфликт поколений, непонимание между ними.</w:t>
      </w:r>
    </w:p>
    <w:p w:rsidR="00BB6393" w:rsidRPr="00991256" w:rsidRDefault="00BB6393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>Какие средства воздействия на сознание и подсознание используются в различных информационных продуктах?</w:t>
      </w:r>
    </w:p>
    <w:p w:rsidR="00BB6393" w:rsidRPr="00991256" w:rsidRDefault="00BB6393" w:rsidP="009912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  <w:u w:val="single"/>
        </w:rPr>
        <w:t>Закон подражания.</w:t>
      </w:r>
      <w:r w:rsidRPr="00991256">
        <w:rPr>
          <w:rFonts w:ascii="Times New Roman" w:hAnsi="Times New Roman" w:cs="Times New Roman"/>
          <w:sz w:val="24"/>
          <w:szCs w:val="24"/>
        </w:rPr>
        <w:t xml:space="preserve">  «Человек обучается тому, что видит на экране, даже если он этого не желает» (Альберт Бандура</w:t>
      </w:r>
      <w:r w:rsidR="008F6EE7" w:rsidRPr="00991256">
        <w:rPr>
          <w:rFonts w:ascii="Times New Roman" w:hAnsi="Times New Roman" w:cs="Times New Roman"/>
          <w:sz w:val="24"/>
          <w:szCs w:val="24"/>
        </w:rPr>
        <w:t xml:space="preserve">, </w:t>
      </w:r>
      <w:r w:rsidRPr="00991256">
        <w:rPr>
          <w:rFonts w:ascii="Times New Roman" w:hAnsi="Times New Roman" w:cs="Times New Roman"/>
          <w:sz w:val="24"/>
          <w:szCs w:val="24"/>
          <w:shd w:val="clear" w:color="auto" w:fill="FFFFFF"/>
        </w:rPr>
        <w:t>канадский и американский психолог, известный своими работами по теории социального обучения</w:t>
      </w:r>
      <w:r w:rsidRPr="00991256">
        <w:rPr>
          <w:rFonts w:ascii="Times New Roman" w:hAnsi="Times New Roman" w:cs="Times New Roman"/>
          <w:sz w:val="24"/>
          <w:szCs w:val="24"/>
        </w:rPr>
        <w:t>)</w:t>
      </w:r>
      <w:r w:rsidR="008F6EE7" w:rsidRPr="00991256">
        <w:rPr>
          <w:rFonts w:ascii="Times New Roman" w:hAnsi="Times New Roman" w:cs="Times New Roman"/>
          <w:sz w:val="24"/>
          <w:szCs w:val="24"/>
        </w:rPr>
        <w:t>.</w:t>
      </w:r>
    </w:p>
    <w:p w:rsidR="008F6EE7" w:rsidRPr="00991256" w:rsidRDefault="008F6EE7" w:rsidP="009912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  <w:u w:val="single"/>
        </w:rPr>
        <w:t>Частое упоминание.</w:t>
      </w:r>
      <w:r w:rsidRPr="00991256">
        <w:rPr>
          <w:rFonts w:ascii="Times New Roman" w:hAnsi="Times New Roman" w:cs="Times New Roman"/>
          <w:sz w:val="24"/>
          <w:szCs w:val="24"/>
        </w:rPr>
        <w:t xml:space="preserve"> Частота упоминания о товаре вызывает доверие.  «Ложь, повторенная тысячу раз, становится правдой».  (Йозеф Геббельс,  министр просвещения и пропаганды Германии).</w:t>
      </w:r>
    </w:p>
    <w:p w:rsidR="008F6EE7" w:rsidRPr="00991256" w:rsidRDefault="00653BEA" w:rsidP="009912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F6EE7" w:rsidRPr="00991256">
        <w:rPr>
          <w:rFonts w:ascii="Times New Roman" w:hAnsi="Times New Roman" w:cs="Times New Roman"/>
          <w:sz w:val="24"/>
          <w:szCs w:val="24"/>
          <w:u w:val="single"/>
        </w:rPr>
        <w:t xml:space="preserve">ридание авторитарности внушаемой идее или товару </w:t>
      </w:r>
      <w:r w:rsidR="008F6EE7" w:rsidRPr="00991256">
        <w:rPr>
          <w:rFonts w:ascii="Times New Roman" w:hAnsi="Times New Roman" w:cs="Times New Roman"/>
          <w:sz w:val="24"/>
          <w:szCs w:val="24"/>
        </w:rPr>
        <w:t>посредством использования известной личности (популярного актера, музыканта, спортсмена, специалиста в белом халате и т.д.) Например: сообщение об успешном излечении о</w:t>
      </w:r>
      <w:r w:rsidR="004C673D" w:rsidRPr="00991256">
        <w:rPr>
          <w:rFonts w:ascii="Times New Roman" w:hAnsi="Times New Roman" w:cs="Times New Roman"/>
          <w:sz w:val="24"/>
          <w:szCs w:val="24"/>
        </w:rPr>
        <w:t xml:space="preserve">т наркомании известной личности,  </w:t>
      </w:r>
      <w:r w:rsidR="008F6EE7" w:rsidRPr="00991256">
        <w:rPr>
          <w:rFonts w:ascii="Times New Roman" w:hAnsi="Times New Roman" w:cs="Times New Roman"/>
          <w:sz w:val="24"/>
          <w:szCs w:val="24"/>
        </w:rPr>
        <w:t>долго</w:t>
      </w:r>
      <w:r w:rsidR="004C673D" w:rsidRPr="00991256">
        <w:rPr>
          <w:rFonts w:ascii="Times New Roman" w:hAnsi="Times New Roman" w:cs="Times New Roman"/>
          <w:sz w:val="24"/>
          <w:szCs w:val="24"/>
        </w:rPr>
        <w:t xml:space="preserve">е время употреблявшей наркотики.  </w:t>
      </w:r>
      <w:proofErr w:type="gramStart"/>
      <w:r w:rsidR="004C673D" w:rsidRPr="00991256">
        <w:rPr>
          <w:rFonts w:ascii="Times New Roman" w:hAnsi="Times New Roman" w:cs="Times New Roman"/>
          <w:sz w:val="24"/>
          <w:szCs w:val="24"/>
        </w:rPr>
        <w:t xml:space="preserve">О </w:t>
      </w:r>
      <w:r w:rsidR="008F6EE7" w:rsidRPr="00991256">
        <w:rPr>
          <w:rFonts w:ascii="Times New Roman" w:hAnsi="Times New Roman" w:cs="Times New Roman"/>
          <w:sz w:val="24"/>
          <w:szCs w:val="24"/>
        </w:rPr>
        <w:t>новом витке его карьеры (ложная информация о возможности излечения от наркопотребления без серьезных последствий, внедрение идеи о том, что можно быть наркоманом, а потом стат</w:t>
      </w:r>
      <w:r w:rsidR="00B72D2C" w:rsidRPr="00991256">
        <w:rPr>
          <w:rFonts w:ascii="Times New Roman" w:hAnsi="Times New Roman" w:cs="Times New Roman"/>
          <w:sz w:val="24"/>
          <w:szCs w:val="24"/>
        </w:rPr>
        <w:t xml:space="preserve">ь </w:t>
      </w:r>
      <w:r w:rsidR="00B72D2C" w:rsidRPr="00991256">
        <w:rPr>
          <w:rFonts w:ascii="Times New Roman" w:hAnsi="Times New Roman" w:cs="Times New Roman"/>
          <w:sz w:val="24"/>
          <w:szCs w:val="24"/>
        </w:rPr>
        <w:lastRenderedPageBreak/>
        <w:t xml:space="preserve">здоровым, богатым и успешным); сообщение о рождении ребенка у знаменитости, </w:t>
      </w:r>
      <w:r w:rsidR="003616E0" w:rsidRPr="00991256">
        <w:rPr>
          <w:rFonts w:ascii="Times New Roman" w:hAnsi="Times New Roman" w:cs="Times New Roman"/>
          <w:sz w:val="24"/>
          <w:szCs w:val="24"/>
        </w:rPr>
        <w:t xml:space="preserve"> </w:t>
      </w:r>
      <w:r w:rsidR="00B72D2C" w:rsidRPr="00991256">
        <w:rPr>
          <w:rFonts w:ascii="Times New Roman" w:hAnsi="Times New Roman" w:cs="Times New Roman"/>
          <w:sz w:val="24"/>
          <w:szCs w:val="24"/>
        </w:rPr>
        <w:t xml:space="preserve">долгое время употреблявшей наркотики;  сообщение об аресте известного человека в связи с незаконной перевозкой наркотиков </w:t>
      </w:r>
      <w:r w:rsidR="002D79BA" w:rsidRPr="00991256">
        <w:rPr>
          <w:rFonts w:ascii="Times New Roman" w:hAnsi="Times New Roman" w:cs="Times New Roman"/>
          <w:sz w:val="24"/>
          <w:szCs w:val="24"/>
        </w:rPr>
        <w:t>(</w:t>
      </w:r>
      <w:r w:rsidR="00B72D2C" w:rsidRPr="00991256">
        <w:rPr>
          <w:rFonts w:ascii="Times New Roman" w:hAnsi="Times New Roman" w:cs="Times New Roman"/>
          <w:sz w:val="24"/>
          <w:szCs w:val="24"/>
        </w:rPr>
        <w:t>при этом  позиционируется принадлежность высшего класса, элитарности).</w:t>
      </w:r>
      <w:proofErr w:type="gramEnd"/>
    </w:p>
    <w:p w:rsidR="00782A85" w:rsidRPr="00991256" w:rsidRDefault="00B72D2C" w:rsidP="009912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  <w:u w:val="single"/>
        </w:rPr>
        <w:t xml:space="preserve">Изменение ассоциативного ряда.   </w:t>
      </w:r>
      <w:r w:rsidRPr="00991256">
        <w:rPr>
          <w:rFonts w:ascii="Times New Roman" w:hAnsi="Times New Roman" w:cs="Times New Roman"/>
          <w:sz w:val="24"/>
          <w:szCs w:val="24"/>
        </w:rPr>
        <w:t>Ассоциативный ряд:  болезнь, мучение, страдание, зависимость, деградация, смерть. Изменение ряда происходит при соединении с положительными  образами (удовольствие, полет, экстаз, неизведанные миры и т.п.) Эту функцию играют многочисленные интервью, статьи на темы: «Любовь, как наркотик», «Работа, как наркотик», «Спорт, как наркотик». Употребление слова в юмори</w:t>
      </w:r>
      <w:r w:rsidR="007F78B0" w:rsidRPr="00991256">
        <w:rPr>
          <w:rFonts w:ascii="Times New Roman" w:hAnsi="Times New Roman" w:cs="Times New Roman"/>
          <w:sz w:val="24"/>
          <w:szCs w:val="24"/>
        </w:rPr>
        <w:t>стическом контексте: анекдоты о</w:t>
      </w:r>
      <w:r w:rsidRPr="00991256">
        <w:rPr>
          <w:rFonts w:ascii="Times New Roman" w:hAnsi="Times New Roman" w:cs="Times New Roman"/>
          <w:sz w:val="24"/>
          <w:szCs w:val="24"/>
        </w:rPr>
        <w:t xml:space="preserve"> наркоманах, алкоголиках, забавные надписи на футболках, </w:t>
      </w:r>
      <w:r w:rsidR="004C673D" w:rsidRPr="00991256">
        <w:rPr>
          <w:rFonts w:ascii="Times New Roman" w:hAnsi="Times New Roman" w:cs="Times New Roman"/>
          <w:sz w:val="24"/>
          <w:szCs w:val="24"/>
        </w:rPr>
        <w:t xml:space="preserve">видеоролики </w:t>
      </w:r>
      <w:r w:rsidRPr="00991256">
        <w:rPr>
          <w:rFonts w:ascii="Times New Roman" w:hAnsi="Times New Roman" w:cs="Times New Roman"/>
          <w:sz w:val="24"/>
          <w:szCs w:val="24"/>
        </w:rPr>
        <w:t xml:space="preserve"> и т.д. Трагическое содержание утрачивается</w:t>
      </w:r>
      <w:r w:rsidR="00B05FED" w:rsidRPr="00991256">
        <w:rPr>
          <w:rFonts w:ascii="Times New Roman" w:hAnsi="Times New Roman" w:cs="Times New Roman"/>
          <w:sz w:val="24"/>
          <w:szCs w:val="24"/>
        </w:rPr>
        <w:t>,  продукт трактуется, как что-то легкое, сме</w:t>
      </w:r>
      <w:r w:rsidR="00C8512D" w:rsidRPr="00991256">
        <w:rPr>
          <w:rFonts w:ascii="Times New Roman" w:hAnsi="Times New Roman" w:cs="Times New Roman"/>
          <w:sz w:val="24"/>
          <w:szCs w:val="24"/>
        </w:rPr>
        <w:t>шное. А смешное – уже не опасно</w:t>
      </w:r>
      <w:r w:rsidR="00782A85" w:rsidRPr="00991256">
        <w:rPr>
          <w:rFonts w:ascii="Times New Roman" w:hAnsi="Times New Roman" w:cs="Times New Roman"/>
          <w:sz w:val="24"/>
          <w:szCs w:val="24"/>
        </w:rPr>
        <w:t>.</w:t>
      </w:r>
    </w:p>
    <w:p w:rsidR="004C673D" w:rsidRPr="00991256" w:rsidRDefault="00B05FED" w:rsidP="009912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  <w:u w:val="single"/>
        </w:rPr>
        <w:t xml:space="preserve">Мифическое позиционирование. </w:t>
      </w:r>
      <w:r w:rsidRPr="00991256">
        <w:rPr>
          <w:rFonts w:ascii="Times New Roman" w:hAnsi="Times New Roman" w:cs="Times New Roman"/>
          <w:sz w:val="24"/>
          <w:szCs w:val="24"/>
        </w:rPr>
        <w:t xml:space="preserve">Наделение товара мифическими свойствами, не отвечающими его реальному назначению: рассказ об иной, «чудесной», идеальной реальности;  одушевление товара или фирмы (использование в рекламе животных и т.д.); использование сюжетов, героев известных мифов. </w:t>
      </w:r>
    </w:p>
    <w:p w:rsidR="00B05FED" w:rsidRPr="00991256" w:rsidRDefault="00B05FED" w:rsidP="009912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  <w:u w:val="single"/>
        </w:rPr>
        <w:t>Механизм подкрепления.</w:t>
      </w:r>
      <w:r w:rsidRPr="00991256">
        <w:rPr>
          <w:rFonts w:ascii="Times New Roman" w:hAnsi="Times New Roman" w:cs="Times New Roman"/>
          <w:sz w:val="24"/>
          <w:szCs w:val="24"/>
        </w:rPr>
        <w:t xml:space="preserve"> Люди повторяют поведение, которое приносило удовлетворение, и  избегают поведения, которое доставляло им неприятности. У любого действия  или поведения есть последствия негативные (их в бу</w:t>
      </w:r>
      <w:r w:rsidR="000B3FA1" w:rsidRPr="00991256">
        <w:rPr>
          <w:rFonts w:ascii="Times New Roman" w:hAnsi="Times New Roman" w:cs="Times New Roman"/>
          <w:sz w:val="24"/>
          <w:szCs w:val="24"/>
        </w:rPr>
        <w:t>ду</w:t>
      </w:r>
      <w:r w:rsidRPr="00991256">
        <w:rPr>
          <w:rFonts w:ascii="Times New Roman" w:hAnsi="Times New Roman" w:cs="Times New Roman"/>
          <w:sz w:val="24"/>
          <w:szCs w:val="24"/>
        </w:rPr>
        <w:t>щем станут избегать</w:t>
      </w:r>
      <w:r w:rsidR="000B3FA1" w:rsidRPr="00991256">
        <w:rPr>
          <w:rFonts w:ascii="Times New Roman" w:hAnsi="Times New Roman" w:cs="Times New Roman"/>
          <w:sz w:val="24"/>
          <w:szCs w:val="24"/>
        </w:rPr>
        <w:t>) и позитивные (их станут повторять). Герои клипов, демонстрирующие различные варианты отклоняющего поведения, получают награду (позитивное подкрепление) в виде рекламируемого товара.</w:t>
      </w:r>
    </w:p>
    <w:p w:rsidR="0015559A" w:rsidRPr="00991256" w:rsidRDefault="000B3FA1" w:rsidP="009912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  <w:u w:val="single"/>
        </w:rPr>
        <w:t>Пропаганда вместо профилактики.</w:t>
      </w:r>
      <w:r w:rsidRPr="00991256">
        <w:rPr>
          <w:rFonts w:ascii="Times New Roman" w:hAnsi="Times New Roman" w:cs="Times New Roman"/>
          <w:sz w:val="24"/>
          <w:szCs w:val="24"/>
        </w:rPr>
        <w:t xml:space="preserve">  Акции типа « Нет наркотикам!», Майки и плакаты с надписями «Нет наркотикам!», «Рок против наркотиков!», «Спорт против наркотиков!». Эти варианты являются косвенной рекламой наркотиков, так как в них заложены сообщения, не имеющие смысла. В соответствии с законами психологического восприятия слова «нет» или «против» в данных контексте не читаются. Рекламные щиты и транспаранты «Нет наркотиков!» выполняют функцию постоянного напоминания о товаре. </w:t>
      </w:r>
      <w:r w:rsidR="00F47071" w:rsidRPr="00991256">
        <w:rPr>
          <w:rFonts w:ascii="Times New Roman" w:hAnsi="Times New Roman" w:cs="Times New Roman"/>
          <w:sz w:val="24"/>
          <w:szCs w:val="24"/>
        </w:rPr>
        <w:t xml:space="preserve"> «Профилактические беседы» с подростками о вреде табака, алкоголя, наркотиков</w:t>
      </w:r>
      <w:r w:rsidR="002534A2" w:rsidRPr="00991256">
        <w:rPr>
          <w:rFonts w:ascii="Times New Roman" w:hAnsi="Times New Roman" w:cs="Times New Roman"/>
          <w:sz w:val="24"/>
          <w:szCs w:val="24"/>
        </w:rPr>
        <w:t xml:space="preserve">, </w:t>
      </w:r>
      <w:r w:rsidR="00F47071" w:rsidRPr="00991256">
        <w:rPr>
          <w:rFonts w:ascii="Times New Roman" w:hAnsi="Times New Roman" w:cs="Times New Roman"/>
          <w:sz w:val="24"/>
          <w:szCs w:val="24"/>
        </w:rPr>
        <w:t xml:space="preserve"> </w:t>
      </w:r>
      <w:r w:rsidR="002534A2" w:rsidRPr="00991256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C506BE" w:rsidRPr="00991256">
        <w:rPr>
          <w:rFonts w:ascii="Times New Roman" w:hAnsi="Times New Roman" w:cs="Times New Roman"/>
          <w:sz w:val="24"/>
          <w:szCs w:val="24"/>
        </w:rPr>
        <w:t>рассказывается о  подробностях их производства</w:t>
      </w:r>
      <w:r w:rsidR="00F47071" w:rsidRPr="00991256">
        <w:rPr>
          <w:rFonts w:ascii="Times New Roman" w:hAnsi="Times New Roman" w:cs="Times New Roman"/>
          <w:sz w:val="24"/>
          <w:szCs w:val="24"/>
        </w:rPr>
        <w:t>, разновидностях веществ, об психических и физиологических эффектах, сопровождающих их употребление. Такие «просветительские» беседы, вместо той цели, которая декларируется (предупредить, напугать) реализует це</w:t>
      </w:r>
      <w:r w:rsidR="00241B37" w:rsidRPr="00991256">
        <w:rPr>
          <w:rFonts w:ascii="Times New Roman" w:hAnsi="Times New Roman" w:cs="Times New Roman"/>
          <w:sz w:val="24"/>
          <w:szCs w:val="24"/>
        </w:rPr>
        <w:t>л</w:t>
      </w:r>
      <w:r w:rsidR="00F47071" w:rsidRPr="00991256">
        <w:rPr>
          <w:rFonts w:ascii="Times New Roman" w:hAnsi="Times New Roman" w:cs="Times New Roman"/>
          <w:sz w:val="24"/>
          <w:szCs w:val="24"/>
        </w:rPr>
        <w:t>ь информирования и привлечения</w:t>
      </w:r>
      <w:r w:rsidR="00241B37" w:rsidRPr="00991256">
        <w:rPr>
          <w:rFonts w:ascii="Times New Roman" w:hAnsi="Times New Roman" w:cs="Times New Roman"/>
          <w:sz w:val="24"/>
          <w:szCs w:val="24"/>
        </w:rPr>
        <w:t xml:space="preserve"> </w:t>
      </w:r>
      <w:r w:rsidR="002C6708" w:rsidRPr="00991256">
        <w:rPr>
          <w:rFonts w:ascii="Times New Roman" w:hAnsi="Times New Roman" w:cs="Times New Roman"/>
          <w:sz w:val="24"/>
          <w:szCs w:val="24"/>
        </w:rPr>
        <w:t>внимания</w:t>
      </w:r>
      <w:r w:rsidR="00F47071" w:rsidRPr="00991256">
        <w:rPr>
          <w:rFonts w:ascii="Times New Roman" w:hAnsi="Times New Roman" w:cs="Times New Roman"/>
          <w:sz w:val="24"/>
          <w:szCs w:val="24"/>
        </w:rPr>
        <w:t>.</w:t>
      </w:r>
      <w:r w:rsidR="00A12293" w:rsidRPr="0099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B37" w:rsidRPr="00991256" w:rsidRDefault="009650E6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1256">
        <w:rPr>
          <w:rFonts w:ascii="Times New Roman" w:hAnsi="Times New Roman" w:cs="Times New Roman"/>
          <w:sz w:val="24"/>
          <w:szCs w:val="24"/>
        </w:rPr>
        <w:t xml:space="preserve">. </w:t>
      </w:r>
      <w:r w:rsidR="00241B37" w:rsidRPr="00991256">
        <w:rPr>
          <w:rFonts w:ascii="Times New Roman" w:hAnsi="Times New Roman" w:cs="Times New Roman"/>
          <w:sz w:val="24"/>
          <w:szCs w:val="24"/>
        </w:rPr>
        <w:t xml:space="preserve">Какие же усилия можно предпринять, чтобы нейтрализовать влияние подобной продукции на сознание подростков и молодежи? </w:t>
      </w:r>
    </w:p>
    <w:p w:rsidR="003616E0" w:rsidRPr="00991256" w:rsidRDefault="00D9663B" w:rsidP="009912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>Необходимо вырабатывать нравственный иммунитет у</w:t>
      </w:r>
      <w:r w:rsidR="007E2F32" w:rsidRPr="00991256">
        <w:rPr>
          <w:rFonts w:ascii="Times New Roman" w:hAnsi="Times New Roman" w:cs="Times New Roman"/>
          <w:sz w:val="24"/>
          <w:szCs w:val="24"/>
        </w:rPr>
        <w:t xml:space="preserve"> </w:t>
      </w:r>
      <w:r w:rsidRPr="00991256">
        <w:rPr>
          <w:rFonts w:ascii="Times New Roman" w:hAnsi="Times New Roman" w:cs="Times New Roman"/>
          <w:sz w:val="24"/>
          <w:szCs w:val="24"/>
        </w:rPr>
        <w:t>подростков к подобным воздействиям</w:t>
      </w:r>
      <w:r w:rsidR="007266A2" w:rsidRPr="00991256">
        <w:rPr>
          <w:rFonts w:ascii="Times New Roman" w:hAnsi="Times New Roman" w:cs="Times New Roman"/>
          <w:sz w:val="24"/>
          <w:szCs w:val="24"/>
        </w:rPr>
        <w:t>.</w:t>
      </w:r>
      <w:r w:rsidR="00241B37" w:rsidRPr="00991256">
        <w:rPr>
          <w:rFonts w:ascii="Times New Roman" w:hAnsi="Times New Roman" w:cs="Times New Roman"/>
          <w:sz w:val="24"/>
          <w:szCs w:val="24"/>
        </w:rPr>
        <w:t xml:space="preserve">  Формирование устойчивой системы нравственных ценностей, построенной на основе традиционного для нашей культуры мировоззрения, проверенного временем и испытаниями</w:t>
      </w:r>
      <w:r w:rsidR="00F27B4D" w:rsidRPr="00991256">
        <w:rPr>
          <w:rFonts w:ascii="Times New Roman" w:hAnsi="Times New Roman" w:cs="Times New Roman"/>
          <w:sz w:val="24"/>
          <w:szCs w:val="24"/>
        </w:rPr>
        <w:t xml:space="preserve">. </w:t>
      </w:r>
      <w:r w:rsidR="003616E0" w:rsidRPr="00991256">
        <w:rPr>
          <w:rFonts w:ascii="Times New Roman" w:hAnsi="Times New Roman" w:cs="Times New Roman"/>
          <w:sz w:val="24"/>
          <w:szCs w:val="24"/>
        </w:rPr>
        <w:t xml:space="preserve">Семья, Родина, труд,  природа – все это является фундаментом воспитательной системы. </w:t>
      </w:r>
    </w:p>
    <w:p w:rsidR="003616E0" w:rsidRPr="00991256" w:rsidRDefault="00F27B4D" w:rsidP="0099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 xml:space="preserve">Не важно, чем заниматься с подростком - изучать предмет, играть </w:t>
      </w:r>
      <w:r w:rsidR="007E6074" w:rsidRPr="00991256">
        <w:rPr>
          <w:rFonts w:ascii="Times New Roman" w:hAnsi="Times New Roman" w:cs="Times New Roman"/>
          <w:sz w:val="24"/>
          <w:szCs w:val="24"/>
        </w:rPr>
        <w:t xml:space="preserve">с ним </w:t>
      </w:r>
      <w:r w:rsidRPr="00991256">
        <w:rPr>
          <w:rFonts w:ascii="Times New Roman" w:hAnsi="Times New Roman" w:cs="Times New Roman"/>
          <w:sz w:val="24"/>
          <w:szCs w:val="24"/>
        </w:rPr>
        <w:t>в футбол, - важно, какие нравственные ценности пронизывают наше общение в процессе деятельности, какие личностные приобретения</w:t>
      </w:r>
      <w:r w:rsidR="00C506BE" w:rsidRPr="00991256">
        <w:rPr>
          <w:rFonts w:ascii="Times New Roman" w:hAnsi="Times New Roman" w:cs="Times New Roman"/>
          <w:sz w:val="24"/>
          <w:szCs w:val="24"/>
        </w:rPr>
        <w:t xml:space="preserve"> делают подростки в результате, конечно </w:t>
      </w:r>
      <w:proofErr w:type="gramStart"/>
      <w:r w:rsidR="00C506BE" w:rsidRPr="00991256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C506BE" w:rsidRPr="00991256">
        <w:rPr>
          <w:rFonts w:ascii="Times New Roman" w:hAnsi="Times New Roman" w:cs="Times New Roman"/>
          <w:sz w:val="24"/>
          <w:szCs w:val="24"/>
        </w:rPr>
        <w:t xml:space="preserve"> важным воспитательным</w:t>
      </w:r>
      <w:r w:rsidR="0015559A" w:rsidRPr="00991256">
        <w:rPr>
          <w:rFonts w:ascii="Times New Roman" w:hAnsi="Times New Roman" w:cs="Times New Roman"/>
          <w:sz w:val="24"/>
          <w:szCs w:val="24"/>
        </w:rPr>
        <w:t xml:space="preserve"> приемом   является </w:t>
      </w:r>
      <w:r w:rsidR="00C506BE" w:rsidRPr="00991256">
        <w:rPr>
          <w:rFonts w:ascii="Times New Roman" w:hAnsi="Times New Roman" w:cs="Times New Roman"/>
          <w:sz w:val="24"/>
          <w:szCs w:val="24"/>
        </w:rPr>
        <w:t xml:space="preserve">личный пример родителей и педагогов. </w:t>
      </w:r>
    </w:p>
    <w:p w:rsidR="007E6074" w:rsidRPr="00991256" w:rsidRDefault="00D9663B" w:rsidP="009912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56">
        <w:rPr>
          <w:rFonts w:ascii="Times New Roman" w:hAnsi="Times New Roman" w:cs="Times New Roman"/>
          <w:sz w:val="24"/>
          <w:szCs w:val="24"/>
        </w:rPr>
        <w:t>Следует вскрывать перед детьми механизмы манипуляции сознанием, используемые в средствах массовой коммуникации</w:t>
      </w:r>
      <w:r w:rsidR="00E92B5A" w:rsidRPr="009912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92B5A" w:rsidRPr="0099125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r w:rsidR="00E92B5A" w:rsidRPr="009912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сообщение, передача, делать общим, беседовать, связывать, сообщать, передавать)</w:t>
      </w:r>
      <w:r w:rsidR="00E92B5A" w:rsidRPr="00991256">
        <w:rPr>
          <w:rFonts w:ascii="Times New Roman" w:hAnsi="Times New Roman" w:cs="Times New Roman"/>
          <w:i/>
          <w:sz w:val="24"/>
          <w:szCs w:val="24"/>
        </w:rPr>
        <w:t>,</w:t>
      </w:r>
      <w:r w:rsidR="00E92B5A" w:rsidRPr="00991256">
        <w:rPr>
          <w:rFonts w:ascii="Times New Roman" w:hAnsi="Times New Roman" w:cs="Times New Roman"/>
          <w:sz w:val="24"/>
          <w:szCs w:val="24"/>
        </w:rPr>
        <w:t xml:space="preserve"> рассмотренные нами ранее</w:t>
      </w:r>
      <w:r w:rsidR="003616E0" w:rsidRPr="009912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2A85" w:rsidRPr="00991256" w:rsidRDefault="00E05E0E" w:rsidP="0099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 xml:space="preserve">Гарольд </w:t>
      </w:r>
      <w:proofErr w:type="spellStart"/>
      <w:r w:rsidRPr="00991256">
        <w:rPr>
          <w:rFonts w:ascii="Times New Roman" w:hAnsi="Times New Roman" w:cs="Times New Roman"/>
          <w:sz w:val="24"/>
          <w:szCs w:val="24"/>
        </w:rPr>
        <w:t>Лассуэл</w:t>
      </w:r>
      <w:proofErr w:type="gramStart"/>
      <w:r w:rsidRPr="00991256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9912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1256">
        <w:rPr>
          <w:rFonts w:ascii="Times New Roman" w:hAnsi="Times New Roman" w:cs="Times New Roman"/>
          <w:sz w:val="24"/>
          <w:szCs w:val="24"/>
        </w:rPr>
        <w:t xml:space="preserve"> аме</w:t>
      </w:r>
      <w:r w:rsidR="004C673D" w:rsidRPr="00991256">
        <w:rPr>
          <w:rFonts w:ascii="Times New Roman" w:hAnsi="Times New Roman" w:cs="Times New Roman"/>
          <w:sz w:val="24"/>
          <w:szCs w:val="24"/>
        </w:rPr>
        <w:t>риканский политолог и социолог предлагает</w:t>
      </w:r>
      <w:r w:rsidRPr="00991256">
        <w:rPr>
          <w:rFonts w:ascii="Times New Roman" w:hAnsi="Times New Roman" w:cs="Times New Roman"/>
          <w:sz w:val="24"/>
          <w:szCs w:val="24"/>
        </w:rPr>
        <w:t xml:space="preserve"> модель исследования коммуникационного процесса. Она используется в качестве инструмента  анализа любых информационных продуктов (фильм, сообщение, рекламный ролик, музыкальный клип, обложка школьной тетрадки, надпись на футболке). </w:t>
      </w:r>
    </w:p>
    <w:p w:rsidR="00286C73" w:rsidRPr="00991256" w:rsidRDefault="00782A85" w:rsidP="0099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>В более кратком варианте эта модель выглядит таким образом: Кто говорит? Что говорит? Кому говорит? По какому каналу? С каким эффектом?</w:t>
      </w:r>
    </w:p>
    <w:p w:rsidR="00286C73" w:rsidRPr="00991256" w:rsidRDefault="0055069E" w:rsidP="0099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lastRenderedPageBreak/>
        <w:t xml:space="preserve">Приобретая навык анализировать любое информационное сообщение с помощью описанного (или иного) инструмента, подросток как бы включает некий фильтр в своем сознании, который помогает опознавать информацию позитивную, нейтральную и негативную по своим целям. </w:t>
      </w:r>
    </w:p>
    <w:p w:rsidR="00782A85" w:rsidRPr="00991256" w:rsidRDefault="000F036C" w:rsidP="009912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 xml:space="preserve">Наполнение </w:t>
      </w:r>
      <w:r w:rsidR="00C506BE" w:rsidRPr="00991256">
        <w:rPr>
          <w:rFonts w:ascii="Times New Roman" w:hAnsi="Times New Roman" w:cs="Times New Roman"/>
          <w:sz w:val="24"/>
          <w:szCs w:val="24"/>
        </w:rPr>
        <w:t xml:space="preserve">школьного и </w:t>
      </w:r>
      <w:r w:rsidR="002C6708" w:rsidRPr="00991256">
        <w:rPr>
          <w:rFonts w:ascii="Times New Roman" w:hAnsi="Times New Roman" w:cs="Times New Roman"/>
          <w:sz w:val="24"/>
          <w:szCs w:val="24"/>
        </w:rPr>
        <w:t xml:space="preserve"> </w:t>
      </w:r>
      <w:r w:rsidRPr="00991256">
        <w:rPr>
          <w:rFonts w:ascii="Times New Roman" w:hAnsi="Times New Roman" w:cs="Times New Roman"/>
          <w:sz w:val="24"/>
          <w:szCs w:val="24"/>
        </w:rPr>
        <w:t xml:space="preserve">семейного пространства продукцией с желаемым ценностным содержанием. </w:t>
      </w:r>
      <w:proofErr w:type="gramStart"/>
      <w:r w:rsidRPr="00991256">
        <w:rPr>
          <w:rFonts w:ascii="Times New Roman" w:hAnsi="Times New Roman" w:cs="Times New Roman"/>
          <w:sz w:val="24"/>
          <w:szCs w:val="24"/>
        </w:rPr>
        <w:t>Это книги, музыка, фильмы, социальная реклама, новости, по своим целям, по своему образному ряду, текстовому, музыкальному оформлению, по вызываемым чувствам - позитивные, создающие позитивное, недепрессивное мироощущение, несущие ценности, адекватные культурной</w:t>
      </w:r>
      <w:r w:rsidR="00AD5C94" w:rsidRPr="00991256">
        <w:rPr>
          <w:rFonts w:ascii="Times New Roman" w:hAnsi="Times New Roman" w:cs="Times New Roman"/>
          <w:sz w:val="24"/>
          <w:szCs w:val="24"/>
        </w:rPr>
        <w:t xml:space="preserve"> российской традиции.</w:t>
      </w:r>
      <w:proofErr w:type="gramEnd"/>
      <w:r w:rsidR="00AD5C94" w:rsidRPr="00991256">
        <w:rPr>
          <w:rFonts w:ascii="Times New Roman" w:hAnsi="Times New Roman" w:cs="Times New Roman"/>
          <w:sz w:val="24"/>
          <w:szCs w:val="24"/>
        </w:rPr>
        <w:t xml:space="preserve"> </w:t>
      </w:r>
      <w:r w:rsidR="004C673D" w:rsidRPr="00991256">
        <w:rPr>
          <w:rFonts w:ascii="Times New Roman" w:hAnsi="Times New Roman" w:cs="Times New Roman"/>
          <w:sz w:val="24"/>
          <w:szCs w:val="24"/>
        </w:rPr>
        <w:t>Просмотр и обсуждение подростками</w:t>
      </w:r>
      <w:r w:rsidR="007E2F32" w:rsidRPr="00991256">
        <w:rPr>
          <w:rFonts w:ascii="Times New Roman" w:hAnsi="Times New Roman" w:cs="Times New Roman"/>
          <w:sz w:val="24"/>
          <w:szCs w:val="24"/>
        </w:rPr>
        <w:t xml:space="preserve"> с </w:t>
      </w:r>
      <w:r w:rsidR="002C6708" w:rsidRPr="00991256">
        <w:rPr>
          <w:rFonts w:ascii="Times New Roman" w:hAnsi="Times New Roman" w:cs="Times New Roman"/>
          <w:sz w:val="24"/>
          <w:szCs w:val="24"/>
        </w:rPr>
        <w:t xml:space="preserve">родителями и педагогами </w:t>
      </w:r>
      <w:r w:rsidR="007E2F32" w:rsidRPr="00991256">
        <w:rPr>
          <w:rFonts w:ascii="Times New Roman" w:hAnsi="Times New Roman" w:cs="Times New Roman"/>
          <w:sz w:val="24"/>
          <w:szCs w:val="24"/>
        </w:rPr>
        <w:t xml:space="preserve">фильмов </w:t>
      </w:r>
      <w:r w:rsidR="007B6C2A" w:rsidRPr="00991256">
        <w:rPr>
          <w:rFonts w:ascii="Times New Roman" w:hAnsi="Times New Roman" w:cs="Times New Roman"/>
          <w:sz w:val="24"/>
          <w:szCs w:val="24"/>
        </w:rPr>
        <w:t>решает следующие задачи</w:t>
      </w:r>
      <w:r w:rsidR="007E2F32" w:rsidRPr="00991256">
        <w:rPr>
          <w:rFonts w:ascii="Times New Roman" w:hAnsi="Times New Roman" w:cs="Times New Roman"/>
          <w:sz w:val="24"/>
          <w:szCs w:val="24"/>
        </w:rPr>
        <w:t xml:space="preserve">: </w:t>
      </w:r>
      <w:r w:rsidR="007B6C2A" w:rsidRPr="00991256">
        <w:rPr>
          <w:rFonts w:ascii="Times New Roman" w:hAnsi="Times New Roman" w:cs="Times New Roman"/>
          <w:sz w:val="24"/>
          <w:szCs w:val="24"/>
        </w:rPr>
        <w:t>соединение поколений, трансляция традиционных ценностей (семьи, Родины, труда</w:t>
      </w:r>
      <w:r w:rsidR="00782A85" w:rsidRPr="00991256">
        <w:rPr>
          <w:rFonts w:ascii="Times New Roman" w:hAnsi="Times New Roman" w:cs="Times New Roman"/>
          <w:sz w:val="24"/>
          <w:szCs w:val="24"/>
        </w:rPr>
        <w:t xml:space="preserve">, </w:t>
      </w:r>
      <w:r w:rsidR="002C6708" w:rsidRPr="00991256">
        <w:rPr>
          <w:rFonts w:ascii="Times New Roman" w:hAnsi="Times New Roman" w:cs="Times New Roman"/>
          <w:sz w:val="24"/>
          <w:szCs w:val="24"/>
        </w:rPr>
        <w:t xml:space="preserve">творчества, </w:t>
      </w:r>
      <w:r w:rsidR="00782A85" w:rsidRPr="00991256">
        <w:rPr>
          <w:rFonts w:ascii="Times New Roman" w:hAnsi="Times New Roman" w:cs="Times New Roman"/>
          <w:sz w:val="24"/>
          <w:szCs w:val="24"/>
        </w:rPr>
        <w:t xml:space="preserve">спорта, </w:t>
      </w:r>
      <w:r w:rsidR="007B6C2A" w:rsidRPr="00991256">
        <w:rPr>
          <w:rFonts w:ascii="Times New Roman" w:hAnsi="Times New Roman" w:cs="Times New Roman"/>
          <w:sz w:val="24"/>
          <w:szCs w:val="24"/>
        </w:rPr>
        <w:t xml:space="preserve">и т.д.) </w:t>
      </w:r>
      <w:r w:rsidR="00FA177D" w:rsidRPr="0099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754" w:rsidRPr="00991256" w:rsidRDefault="007B6C2A" w:rsidP="009912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>Создание информационных продуктов с желаемым (позитивным) ценностным содержанием вместе с детьми.</w:t>
      </w:r>
      <w:r w:rsidR="00002FB8" w:rsidRPr="00991256">
        <w:rPr>
          <w:rFonts w:ascii="Times New Roman" w:hAnsi="Times New Roman" w:cs="Times New Roman"/>
          <w:sz w:val="24"/>
          <w:szCs w:val="24"/>
        </w:rPr>
        <w:t xml:space="preserve">  Сюжеты, тематика может быть самой разнообразной: патриотическая, семейная, социальная, познавательная, историческая и современная. Например, можно предложить детям (подросткам) создать фильмы о профессиях их родителей. Дети сегодня очень мало знают, где трудятся и как зарабатывают их родители. Утром ушли, вечером вернулись, дети пользуются «плодами</w:t>
      </w:r>
      <w:proofErr w:type="gramStart"/>
      <w:r w:rsidR="00002FB8" w:rsidRPr="0099125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002FB8" w:rsidRPr="00991256">
        <w:rPr>
          <w:rFonts w:ascii="Times New Roman" w:hAnsi="Times New Roman" w:cs="Times New Roman"/>
          <w:sz w:val="24"/>
          <w:szCs w:val="24"/>
        </w:rPr>
        <w:t>деньгами и ни чего не знают о том, как они достаются. Вырабатывается потребительская психология по отношению к родителям.</w:t>
      </w:r>
      <w:r w:rsidR="00BB5CBD" w:rsidRPr="00991256">
        <w:rPr>
          <w:rFonts w:ascii="Times New Roman" w:hAnsi="Times New Roman" w:cs="Times New Roman"/>
          <w:sz w:val="24"/>
          <w:szCs w:val="24"/>
        </w:rPr>
        <w:t xml:space="preserve"> Другой момент-знание о занятиях родителей помогает глубже узнать и понять самих родителей.  Принцип оптимистичности должен сохраняться даже в случае инициирования проблемной, «трудной» социальной тематики. </w:t>
      </w:r>
    </w:p>
    <w:p w:rsidR="00782A85" w:rsidRPr="00991256" w:rsidRDefault="004C673D" w:rsidP="0099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BB5CBD" w:rsidRPr="00991256">
        <w:rPr>
          <w:rFonts w:ascii="Times New Roman" w:hAnsi="Times New Roman" w:cs="Times New Roman"/>
          <w:sz w:val="24"/>
          <w:szCs w:val="24"/>
          <w:shd w:val="clear" w:color="auto" w:fill="FFFFFF"/>
        </w:rPr>
        <w:t>етский</w:t>
      </w:r>
      <w:r w:rsidR="00BB5CBD" w:rsidRPr="009912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Педагог" w:history="1">
        <w:r w:rsidR="00BB5CBD" w:rsidRPr="009912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педагог</w:t>
        </w:r>
      </w:hyperlink>
      <w:r w:rsidR="00BB5CBD" w:rsidRPr="009912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B5CBD" w:rsidRPr="009912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Психолог" w:history="1">
        <w:r w:rsidR="00BB5CBD" w:rsidRPr="009912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психолог</w:t>
        </w:r>
      </w:hyperlink>
      <w:r w:rsidR="00BB5CBD" w:rsidRPr="00991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общественный деятель, </w:t>
      </w:r>
      <w:hyperlink r:id="rId10" w:tooltip="Эксперт" w:history="1">
        <w:r w:rsidR="00BB5CBD" w:rsidRPr="009912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эксперт</w:t>
        </w:r>
      </w:hyperlink>
      <w:r w:rsidR="00BB5CBD" w:rsidRPr="009912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B5CBD" w:rsidRPr="00991256">
        <w:rPr>
          <w:rFonts w:ascii="Times New Roman" w:hAnsi="Times New Roman" w:cs="Times New Roman"/>
          <w:sz w:val="24"/>
          <w:szCs w:val="24"/>
          <w:shd w:val="clear" w:color="auto" w:fill="FFFFFF"/>
        </w:rPr>
        <w:t>и вице-президент «Фонда социально-психической помощи семье и ребёнку»</w:t>
      </w:r>
      <w:r w:rsidRPr="00991256">
        <w:rPr>
          <w:rFonts w:ascii="Times New Roman" w:hAnsi="Times New Roman" w:cs="Times New Roman"/>
          <w:sz w:val="24"/>
          <w:szCs w:val="24"/>
        </w:rPr>
        <w:t xml:space="preserve">  Шишовой Татьяна считает, что </w:t>
      </w:r>
      <w:r w:rsidR="007E6074" w:rsidRPr="00991256">
        <w:rPr>
          <w:rFonts w:ascii="Times New Roman" w:hAnsi="Times New Roman" w:cs="Times New Roman"/>
          <w:sz w:val="24"/>
          <w:szCs w:val="24"/>
        </w:rPr>
        <w:t xml:space="preserve">«Правда жизни» </w:t>
      </w:r>
      <w:r w:rsidR="00BB5CBD" w:rsidRPr="00991256">
        <w:rPr>
          <w:rFonts w:ascii="Times New Roman" w:hAnsi="Times New Roman" w:cs="Times New Roman"/>
          <w:sz w:val="24"/>
          <w:szCs w:val="24"/>
        </w:rPr>
        <w:t>должна быть «посильной» для ребенка и не и</w:t>
      </w:r>
      <w:r w:rsidRPr="00991256">
        <w:rPr>
          <w:rFonts w:ascii="Times New Roman" w:hAnsi="Times New Roman" w:cs="Times New Roman"/>
          <w:sz w:val="24"/>
          <w:szCs w:val="24"/>
        </w:rPr>
        <w:t>меть оттенка безответственности. Процитирую её слова</w:t>
      </w:r>
      <w:r w:rsidR="00BB5CBD" w:rsidRPr="00991256">
        <w:rPr>
          <w:rFonts w:ascii="Times New Roman" w:hAnsi="Times New Roman" w:cs="Times New Roman"/>
          <w:sz w:val="24"/>
          <w:szCs w:val="24"/>
        </w:rPr>
        <w:t xml:space="preserve"> «Да, в жизни далеко не всегда тяжелые испытания завершаются благополучно. Но ребенок должен верить в победу доброго начала, в конечное торжество справедливости. Иначе у него не хватит сил повзрослеть»</w:t>
      </w:r>
      <w:r w:rsidR="00782A85" w:rsidRPr="00991256">
        <w:rPr>
          <w:rFonts w:ascii="Times New Roman" w:hAnsi="Times New Roman" w:cs="Times New Roman"/>
          <w:sz w:val="24"/>
          <w:szCs w:val="24"/>
        </w:rPr>
        <w:t>.</w:t>
      </w:r>
    </w:p>
    <w:p w:rsidR="00BB5CBD" w:rsidRPr="00991256" w:rsidRDefault="00BB5CBD" w:rsidP="0099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 xml:space="preserve">Таким образом, основными средствами обеспечения информационной безопасности детей и подростков </w:t>
      </w:r>
      <w:r w:rsidR="00024754" w:rsidRPr="00991256">
        <w:rPr>
          <w:rFonts w:ascii="Times New Roman" w:hAnsi="Times New Roman" w:cs="Times New Roman"/>
          <w:sz w:val="24"/>
          <w:szCs w:val="24"/>
        </w:rPr>
        <w:t>являе</w:t>
      </w:r>
      <w:r w:rsidRPr="00991256">
        <w:rPr>
          <w:rFonts w:ascii="Times New Roman" w:hAnsi="Times New Roman" w:cs="Times New Roman"/>
          <w:sz w:val="24"/>
          <w:szCs w:val="24"/>
        </w:rPr>
        <w:t>тся следующие:</w:t>
      </w:r>
    </w:p>
    <w:p w:rsidR="00BB5CBD" w:rsidRPr="00991256" w:rsidRDefault="00FA177D" w:rsidP="0099125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>с</w:t>
      </w:r>
      <w:r w:rsidR="00460AEC" w:rsidRPr="00991256">
        <w:rPr>
          <w:rFonts w:ascii="Times New Roman" w:hAnsi="Times New Roman" w:cs="Times New Roman"/>
          <w:sz w:val="24"/>
          <w:szCs w:val="24"/>
        </w:rPr>
        <w:t xml:space="preserve">оздание единого воспитательного пространства </w:t>
      </w:r>
      <w:r w:rsidR="002534A2" w:rsidRPr="00991256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2C6708" w:rsidRPr="00991256">
        <w:rPr>
          <w:rFonts w:ascii="Times New Roman" w:hAnsi="Times New Roman" w:cs="Times New Roman"/>
          <w:sz w:val="24"/>
          <w:szCs w:val="24"/>
        </w:rPr>
        <w:t xml:space="preserve">  и </w:t>
      </w:r>
      <w:r w:rsidR="002534A2" w:rsidRPr="00991256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="00460AEC" w:rsidRPr="00991256">
        <w:rPr>
          <w:rFonts w:ascii="Times New Roman" w:hAnsi="Times New Roman" w:cs="Times New Roman"/>
          <w:sz w:val="24"/>
          <w:szCs w:val="24"/>
        </w:rPr>
        <w:t>, построенного на системе традиционных для России нравственных ценностей;</w:t>
      </w:r>
    </w:p>
    <w:p w:rsidR="00460AEC" w:rsidRPr="00991256" w:rsidRDefault="00FA177D" w:rsidP="0099125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>р</w:t>
      </w:r>
      <w:r w:rsidR="00460AEC" w:rsidRPr="00991256">
        <w:rPr>
          <w:rFonts w:ascii="Times New Roman" w:hAnsi="Times New Roman" w:cs="Times New Roman"/>
          <w:sz w:val="24"/>
          <w:szCs w:val="24"/>
        </w:rPr>
        <w:t>азвитие у школьников критического мышления, навыков анализа информационных продуктов;</w:t>
      </w:r>
    </w:p>
    <w:p w:rsidR="00460AEC" w:rsidRPr="00991256" w:rsidRDefault="00FA177D" w:rsidP="0099125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>и</w:t>
      </w:r>
      <w:r w:rsidR="00460AEC" w:rsidRPr="00991256">
        <w:rPr>
          <w:rFonts w:ascii="Times New Roman" w:hAnsi="Times New Roman" w:cs="Times New Roman"/>
          <w:sz w:val="24"/>
          <w:szCs w:val="24"/>
        </w:rPr>
        <w:t xml:space="preserve">спользование в </w:t>
      </w:r>
      <w:r w:rsidR="002C6708" w:rsidRPr="00991256">
        <w:rPr>
          <w:rFonts w:ascii="Times New Roman" w:hAnsi="Times New Roman" w:cs="Times New Roman"/>
          <w:sz w:val="24"/>
          <w:szCs w:val="24"/>
        </w:rPr>
        <w:t xml:space="preserve">семейном пространстве и </w:t>
      </w:r>
      <w:r w:rsidR="00460AEC" w:rsidRPr="00991256">
        <w:rPr>
          <w:rFonts w:ascii="Times New Roman" w:hAnsi="Times New Roman" w:cs="Times New Roman"/>
          <w:sz w:val="24"/>
          <w:szCs w:val="24"/>
        </w:rPr>
        <w:t xml:space="preserve">образовательном процессе </w:t>
      </w:r>
      <w:proofErr w:type="spellStart"/>
      <w:r w:rsidR="00460AEC" w:rsidRPr="00991256">
        <w:rPr>
          <w:rFonts w:ascii="Times New Roman" w:hAnsi="Times New Roman" w:cs="Times New Roman"/>
          <w:sz w:val="24"/>
          <w:szCs w:val="24"/>
        </w:rPr>
        <w:t>медиапродуктов</w:t>
      </w:r>
      <w:proofErr w:type="spellEnd"/>
      <w:r w:rsidR="00460AEC" w:rsidRPr="00991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EC" w:rsidRPr="00991256">
        <w:rPr>
          <w:rFonts w:ascii="Times New Roman" w:hAnsi="Times New Roman" w:cs="Times New Roman"/>
          <w:sz w:val="24"/>
          <w:szCs w:val="24"/>
        </w:rPr>
        <w:t>культуросообразных</w:t>
      </w:r>
      <w:proofErr w:type="spellEnd"/>
      <w:r w:rsidR="00460AEC" w:rsidRPr="00991256">
        <w:rPr>
          <w:rFonts w:ascii="Times New Roman" w:hAnsi="Times New Roman" w:cs="Times New Roman"/>
          <w:sz w:val="24"/>
          <w:szCs w:val="24"/>
        </w:rPr>
        <w:t xml:space="preserve"> для нашей страны по своему этическому содержанию и художественной форме;</w:t>
      </w:r>
    </w:p>
    <w:p w:rsidR="00460AEC" w:rsidRDefault="00FA177D" w:rsidP="0099125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56">
        <w:rPr>
          <w:rFonts w:ascii="Times New Roman" w:hAnsi="Times New Roman" w:cs="Times New Roman"/>
          <w:sz w:val="24"/>
          <w:szCs w:val="24"/>
        </w:rPr>
        <w:t>т</w:t>
      </w:r>
      <w:r w:rsidR="00460AEC" w:rsidRPr="00991256">
        <w:rPr>
          <w:rFonts w:ascii="Times New Roman" w:hAnsi="Times New Roman" w:cs="Times New Roman"/>
          <w:sz w:val="24"/>
          <w:szCs w:val="24"/>
        </w:rPr>
        <w:t xml:space="preserve">ворческая деятельность детей и подростков по созданию самостоятельных информационных продуктов, позитивных по своему ценностному содержанию, распространение этих продуктов в окружающем </w:t>
      </w:r>
      <w:proofErr w:type="spellStart"/>
      <w:r w:rsidR="00460AEC" w:rsidRPr="00991256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="00460AEC" w:rsidRPr="00991256">
        <w:rPr>
          <w:rFonts w:ascii="Times New Roman" w:hAnsi="Times New Roman" w:cs="Times New Roman"/>
          <w:sz w:val="24"/>
          <w:szCs w:val="24"/>
        </w:rPr>
        <w:t>.</w:t>
      </w:r>
    </w:p>
    <w:p w:rsidR="00BF7DD1" w:rsidRPr="00991256" w:rsidRDefault="00BF7DD1" w:rsidP="00BF7DD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F7DD1" w:rsidRDefault="00BF7DD1" w:rsidP="00BF7DD1">
      <w:pPr>
        <w:spacing w:after="0" w:line="240" w:lineRule="auto"/>
        <w:ind w:left="3900" w:firstLine="348"/>
        <w:jc w:val="center"/>
        <w:rPr>
          <w:rFonts w:ascii="Times New Roman" w:hAnsi="Times New Roman" w:cs="Times New Roman"/>
          <w:sz w:val="20"/>
          <w:szCs w:val="20"/>
        </w:rPr>
      </w:pPr>
    </w:p>
    <w:p w:rsidR="00BF7DD1" w:rsidRDefault="00BF7DD1" w:rsidP="00BF7DD1">
      <w:pPr>
        <w:spacing w:after="0" w:line="240" w:lineRule="auto"/>
        <w:ind w:left="3900" w:firstLine="348"/>
        <w:jc w:val="center"/>
        <w:rPr>
          <w:rFonts w:ascii="Times New Roman" w:hAnsi="Times New Roman" w:cs="Times New Roman"/>
          <w:sz w:val="20"/>
          <w:szCs w:val="20"/>
        </w:rPr>
      </w:pPr>
    </w:p>
    <w:p w:rsidR="00BF7DD1" w:rsidRPr="00BF7DD1" w:rsidRDefault="00BF7DD1" w:rsidP="00BF7DD1">
      <w:pPr>
        <w:spacing w:after="0" w:line="240" w:lineRule="auto"/>
        <w:ind w:left="3900" w:firstLine="3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 </w:t>
      </w:r>
      <w:r w:rsidRPr="00BF7DD1">
        <w:rPr>
          <w:rFonts w:ascii="Times New Roman" w:hAnsi="Times New Roman" w:cs="Times New Roman"/>
          <w:sz w:val="20"/>
          <w:szCs w:val="20"/>
        </w:rPr>
        <w:t xml:space="preserve"> подготовлен  с использованием публикаций </w:t>
      </w:r>
    </w:p>
    <w:p w:rsidR="00BF7DD1" w:rsidRPr="00BF7DD1" w:rsidRDefault="00BF7DD1" w:rsidP="00BF7DD1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F7DD1">
        <w:rPr>
          <w:rFonts w:ascii="Times New Roman" w:hAnsi="Times New Roman" w:cs="Times New Roman"/>
          <w:sz w:val="20"/>
          <w:szCs w:val="20"/>
        </w:rPr>
        <w:t>Дидур</w:t>
      </w:r>
      <w:proofErr w:type="spellEnd"/>
      <w:r w:rsidRPr="00BF7DD1">
        <w:rPr>
          <w:rFonts w:ascii="Times New Roman" w:hAnsi="Times New Roman" w:cs="Times New Roman"/>
          <w:sz w:val="20"/>
          <w:szCs w:val="20"/>
        </w:rPr>
        <w:t xml:space="preserve"> Екатерины Александровны, </w:t>
      </w:r>
    </w:p>
    <w:p w:rsidR="00BF7DD1" w:rsidRPr="00BF7DD1" w:rsidRDefault="00BF7DD1" w:rsidP="00BF7DD1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BF7DD1">
        <w:rPr>
          <w:rFonts w:ascii="Times New Roman" w:hAnsi="Times New Roman" w:cs="Times New Roman"/>
          <w:sz w:val="20"/>
          <w:szCs w:val="20"/>
        </w:rPr>
        <w:t>доцента кафедры педагогики и психологии, к.п.</w:t>
      </w:r>
      <w:proofErr w:type="gramStart"/>
      <w:r w:rsidRPr="00BF7DD1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BF7DD1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BF7DD1" w:rsidRPr="00BF7DD1" w:rsidRDefault="00BF7DD1" w:rsidP="00BF7DD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F7DD1">
        <w:rPr>
          <w:rFonts w:ascii="Times New Roman" w:hAnsi="Times New Roman" w:cs="Times New Roman"/>
          <w:sz w:val="20"/>
          <w:szCs w:val="20"/>
        </w:rPr>
        <w:t>Хабаровского краевого  института развития образования.</w:t>
      </w:r>
    </w:p>
    <w:p w:rsidR="00BF7DD1" w:rsidRPr="00BF7DD1" w:rsidRDefault="00BF7DD1" w:rsidP="00BF7DD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82A85" w:rsidRPr="00991256" w:rsidRDefault="00782A85" w:rsidP="00BF7DD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2A85" w:rsidRPr="00991256" w:rsidSect="007E2F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7D" w:rsidRDefault="00FA177D" w:rsidP="00FA177D">
      <w:pPr>
        <w:spacing w:after="0" w:line="240" w:lineRule="auto"/>
      </w:pPr>
      <w:r>
        <w:separator/>
      </w:r>
    </w:p>
  </w:endnote>
  <w:endnote w:type="continuationSeparator" w:id="0">
    <w:p w:rsidR="00FA177D" w:rsidRDefault="00FA177D" w:rsidP="00FA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7D" w:rsidRDefault="00FA177D" w:rsidP="00FA177D">
      <w:pPr>
        <w:spacing w:after="0" w:line="240" w:lineRule="auto"/>
      </w:pPr>
      <w:r>
        <w:separator/>
      </w:r>
    </w:p>
  </w:footnote>
  <w:footnote w:type="continuationSeparator" w:id="0">
    <w:p w:rsidR="00FA177D" w:rsidRDefault="00FA177D" w:rsidP="00FA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15D"/>
    <w:multiLevelType w:val="hybridMultilevel"/>
    <w:tmpl w:val="159C5E62"/>
    <w:lvl w:ilvl="0" w:tplc="30688B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10B39"/>
    <w:multiLevelType w:val="hybridMultilevel"/>
    <w:tmpl w:val="E7F8C04A"/>
    <w:lvl w:ilvl="0" w:tplc="B7583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BC62AB"/>
    <w:multiLevelType w:val="hybridMultilevel"/>
    <w:tmpl w:val="B5C6E966"/>
    <w:lvl w:ilvl="0" w:tplc="88DA7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9FA"/>
    <w:rsid w:val="00002FB8"/>
    <w:rsid w:val="00023196"/>
    <w:rsid w:val="00024754"/>
    <w:rsid w:val="000259FA"/>
    <w:rsid w:val="0005584C"/>
    <w:rsid w:val="000B3FA1"/>
    <w:rsid w:val="000F036C"/>
    <w:rsid w:val="0014519B"/>
    <w:rsid w:val="0015559A"/>
    <w:rsid w:val="00187CF8"/>
    <w:rsid w:val="00225D8D"/>
    <w:rsid w:val="00241B37"/>
    <w:rsid w:val="002534A2"/>
    <w:rsid w:val="00286C73"/>
    <w:rsid w:val="002914F9"/>
    <w:rsid w:val="002B6598"/>
    <w:rsid w:val="002C6708"/>
    <w:rsid w:val="002C6A88"/>
    <w:rsid w:val="002D79BA"/>
    <w:rsid w:val="003133D8"/>
    <w:rsid w:val="003616E0"/>
    <w:rsid w:val="003C51B9"/>
    <w:rsid w:val="00460AEC"/>
    <w:rsid w:val="0048207B"/>
    <w:rsid w:val="004C673D"/>
    <w:rsid w:val="004D3ACD"/>
    <w:rsid w:val="005022C6"/>
    <w:rsid w:val="00534E8D"/>
    <w:rsid w:val="00542AE6"/>
    <w:rsid w:val="0055069E"/>
    <w:rsid w:val="00571042"/>
    <w:rsid w:val="005A5A4B"/>
    <w:rsid w:val="0064241C"/>
    <w:rsid w:val="006446B5"/>
    <w:rsid w:val="00653BEA"/>
    <w:rsid w:val="006A1D64"/>
    <w:rsid w:val="006C6C53"/>
    <w:rsid w:val="00702FFD"/>
    <w:rsid w:val="00721FAB"/>
    <w:rsid w:val="007266A2"/>
    <w:rsid w:val="007502CB"/>
    <w:rsid w:val="0077121C"/>
    <w:rsid w:val="00782A85"/>
    <w:rsid w:val="007B6C2A"/>
    <w:rsid w:val="007E2F32"/>
    <w:rsid w:val="007E6074"/>
    <w:rsid w:val="007F78B0"/>
    <w:rsid w:val="00880E7E"/>
    <w:rsid w:val="008F6EE7"/>
    <w:rsid w:val="009650E6"/>
    <w:rsid w:val="00991256"/>
    <w:rsid w:val="009E1E87"/>
    <w:rsid w:val="009F516F"/>
    <w:rsid w:val="00A12293"/>
    <w:rsid w:val="00A21119"/>
    <w:rsid w:val="00A27CBD"/>
    <w:rsid w:val="00A53473"/>
    <w:rsid w:val="00AC20C0"/>
    <w:rsid w:val="00AD5C94"/>
    <w:rsid w:val="00AE542F"/>
    <w:rsid w:val="00B05FED"/>
    <w:rsid w:val="00B5255D"/>
    <w:rsid w:val="00B72D2C"/>
    <w:rsid w:val="00BB5CBD"/>
    <w:rsid w:val="00BB6393"/>
    <w:rsid w:val="00BC36B6"/>
    <w:rsid w:val="00BD4FAD"/>
    <w:rsid w:val="00BF7DD1"/>
    <w:rsid w:val="00C506BE"/>
    <w:rsid w:val="00C76478"/>
    <w:rsid w:val="00C8512D"/>
    <w:rsid w:val="00CD3A1C"/>
    <w:rsid w:val="00CE10ED"/>
    <w:rsid w:val="00CF6101"/>
    <w:rsid w:val="00D52FDA"/>
    <w:rsid w:val="00D61519"/>
    <w:rsid w:val="00D9663B"/>
    <w:rsid w:val="00E05E0E"/>
    <w:rsid w:val="00E335A0"/>
    <w:rsid w:val="00E60710"/>
    <w:rsid w:val="00E92B5A"/>
    <w:rsid w:val="00F27B4D"/>
    <w:rsid w:val="00F47071"/>
    <w:rsid w:val="00F854C5"/>
    <w:rsid w:val="00FA177D"/>
    <w:rsid w:val="00FF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64"/>
  </w:style>
  <w:style w:type="paragraph" w:styleId="1">
    <w:name w:val="heading 1"/>
    <w:basedOn w:val="a"/>
    <w:next w:val="a"/>
    <w:link w:val="10"/>
    <w:uiPriority w:val="9"/>
    <w:qFormat/>
    <w:rsid w:val="007E2F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9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2B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2B5A"/>
  </w:style>
  <w:style w:type="paragraph" w:styleId="a5">
    <w:name w:val="No Spacing"/>
    <w:uiPriority w:val="1"/>
    <w:qFormat/>
    <w:rsid w:val="007E2F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2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7E2F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E2F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FA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177D"/>
  </w:style>
  <w:style w:type="paragraph" w:styleId="aa">
    <w:name w:val="footer"/>
    <w:basedOn w:val="a"/>
    <w:link w:val="ab"/>
    <w:uiPriority w:val="99"/>
    <w:semiHidden/>
    <w:unhideWhenUsed/>
    <w:rsid w:val="00FA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177D"/>
  </w:style>
  <w:style w:type="paragraph" w:styleId="ac">
    <w:name w:val="Balloon Text"/>
    <w:basedOn w:val="a"/>
    <w:link w:val="ad"/>
    <w:uiPriority w:val="99"/>
    <w:semiHidden/>
    <w:unhideWhenUsed/>
    <w:rsid w:val="009E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1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0%B4%D0%B0%D0%B3%D0%BE%D0%B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D%D0%BA%D1%81%D0%BF%D0%B5%D1%8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1%D0%B8%D1%85%D0%BE%D0%BB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4A5D7-2D0A-499B-BF5D-651A37A6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2015-10-23T05:17:00Z</cp:lastPrinted>
  <dcterms:created xsi:type="dcterms:W3CDTF">2016-02-17T01:29:00Z</dcterms:created>
  <dcterms:modified xsi:type="dcterms:W3CDTF">2016-02-17T02:00:00Z</dcterms:modified>
</cp:coreProperties>
</file>