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1F" w:rsidRDefault="008E721F" w:rsidP="008E721F">
      <w:pPr>
        <w:pStyle w:val="a4"/>
        <w:spacing w:before="100" w:beforeAutospacing="1"/>
        <w:ind w:firstLine="709"/>
        <w:jc w:val="center"/>
        <w:rPr>
          <w:rFonts w:ascii="Times New Roman" w:hAnsi="Times New Roman"/>
          <w:b/>
          <w:sz w:val="32"/>
          <w:szCs w:val="32"/>
        </w:rPr>
      </w:pPr>
      <w:r w:rsidRPr="001D13D6">
        <w:rPr>
          <w:rFonts w:ascii="Times New Roman" w:hAnsi="Times New Roman"/>
          <w:b/>
          <w:sz w:val="32"/>
          <w:szCs w:val="32"/>
        </w:rPr>
        <w:t>Игровые технологии как одна из эффективных форм работы с детьми</w:t>
      </w:r>
      <w:r w:rsidR="002A738D">
        <w:rPr>
          <w:rFonts w:ascii="Times New Roman" w:hAnsi="Times New Roman"/>
          <w:b/>
          <w:sz w:val="32"/>
          <w:szCs w:val="32"/>
        </w:rPr>
        <w:t xml:space="preserve"> </w:t>
      </w:r>
      <w:bookmarkStart w:id="0" w:name="_GoBack"/>
      <w:r w:rsidR="002A738D">
        <w:rPr>
          <w:rFonts w:ascii="Times New Roman" w:hAnsi="Times New Roman"/>
          <w:b/>
          <w:sz w:val="32"/>
          <w:szCs w:val="32"/>
        </w:rPr>
        <w:t>подросткового возраста</w:t>
      </w:r>
      <w:bookmarkEnd w:id="0"/>
      <w:r w:rsidRPr="001D13D6">
        <w:rPr>
          <w:rFonts w:ascii="Times New Roman" w:hAnsi="Times New Roman"/>
          <w:b/>
          <w:sz w:val="32"/>
          <w:szCs w:val="32"/>
        </w:rPr>
        <w:t>.</w:t>
      </w:r>
    </w:p>
    <w:p w:rsidR="008E721F" w:rsidRDefault="008E721F" w:rsidP="006C4512">
      <w:pPr>
        <w:pStyle w:val="a4"/>
        <w:jc w:val="right"/>
        <w:rPr>
          <w:rFonts w:ascii="Times New Roman" w:hAnsi="Times New Roman" w:cs="Times New Roman"/>
          <w:b/>
          <w:bCs/>
          <w:sz w:val="28"/>
          <w:szCs w:val="28"/>
          <w:shd w:val="clear" w:color="auto" w:fill="FFFFFF"/>
        </w:rPr>
      </w:pPr>
    </w:p>
    <w:p w:rsidR="00D50A88" w:rsidRPr="006C4512" w:rsidRDefault="00D50A88" w:rsidP="006C4512">
      <w:pPr>
        <w:pStyle w:val="a4"/>
        <w:jc w:val="right"/>
        <w:rPr>
          <w:rFonts w:ascii="Times New Roman" w:hAnsi="Times New Roman" w:cs="Times New Roman"/>
          <w:sz w:val="28"/>
          <w:szCs w:val="28"/>
        </w:rPr>
      </w:pPr>
      <w:r w:rsidRPr="006C4512">
        <w:rPr>
          <w:rFonts w:ascii="Times New Roman" w:hAnsi="Times New Roman" w:cs="Times New Roman"/>
          <w:b/>
          <w:bCs/>
          <w:sz w:val="28"/>
          <w:szCs w:val="28"/>
          <w:shd w:val="clear" w:color="auto" w:fill="FFFFFF"/>
        </w:rPr>
        <w:t>Игра</w:t>
      </w:r>
      <w:r w:rsidRPr="006C4512">
        <w:rPr>
          <w:rStyle w:val="apple-converted-space"/>
          <w:rFonts w:ascii="Times New Roman" w:hAnsi="Times New Roman" w:cs="Times New Roman"/>
          <w:color w:val="333333"/>
          <w:sz w:val="28"/>
          <w:szCs w:val="28"/>
          <w:shd w:val="clear" w:color="auto" w:fill="FFFFFF"/>
        </w:rPr>
        <w:t> </w:t>
      </w:r>
      <w:r w:rsidRPr="006C4512">
        <w:rPr>
          <w:rFonts w:ascii="Times New Roman" w:hAnsi="Times New Roman" w:cs="Times New Roman"/>
          <w:sz w:val="28"/>
          <w:szCs w:val="28"/>
          <w:shd w:val="clear" w:color="auto" w:fill="FFFFFF"/>
        </w:rPr>
        <w:t>— это искра, зажигающая огонек пытливости и любознательности.</w:t>
      </w:r>
      <w:r w:rsidRPr="006C4512">
        <w:rPr>
          <w:rStyle w:val="apple-converted-space"/>
          <w:rFonts w:ascii="Times New Roman" w:hAnsi="Times New Roman" w:cs="Times New Roman"/>
          <w:color w:val="333333"/>
          <w:sz w:val="28"/>
          <w:szCs w:val="28"/>
          <w:shd w:val="clear" w:color="auto" w:fill="FFFFFF"/>
        </w:rPr>
        <w:t> </w:t>
      </w:r>
      <w:r w:rsidRPr="006C4512">
        <w:rPr>
          <w:rFonts w:ascii="Times New Roman" w:hAnsi="Times New Roman" w:cs="Times New Roman"/>
          <w:sz w:val="28"/>
          <w:szCs w:val="28"/>
          <w:shd w:val="clear" w:color="auto" w:fill="FFFFFF"/>
        </w:rPr>
        <w:t>(Сухомлинский В. А.)</w:t>
      </w:r>
    </w:p>
    <w:p w:rsidR="00DF1468" w:rsidRPr="00DF1468" w:rsidRDefault="00D50A88"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Игра – это специфический язык самовыражения. Психоаналитики утверждают, что ребенок, который проиграл про себя страшную, неприятную ситуацию, который выместил через игру свои негативные эмоции, как бы самоочищается. Часто детям трудно рассказать, что они чувствуют или как на них повлияло то, что они пережили, но они могут выразить все это посредством игры, чем помогут взрослому приблизиться к своим мыслям и тем самым позволить помочь себе. Игрушки для детей – это слова, а игра – это речь.</w:t>
      </w:r>
    </w:p>
    <w:p w:rsidR="00D50A88" w:rsidRPr="00DF1468" w:rsidRDefault="00D50A88"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Игра - это способ ребенка справиться со своими страхами. Например, девочка, которая боится темноты, может подолгу успокаивать свою куклу, уверяя, что ничего страшного нет.</w:t>
      </w:r>
    </w:p>
    <w:p w:rsidR="00D50A88" w:rsidRPr="00DF1468" w:rsidRDefault="00D50A88"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Ребенок как бы берет ситуацию под свой контроль. Чрезвычайно важным аспектом игры является развитие когнитивной сферы дошкольника.</w:t>
      </w:r>
    </w:p>
    <w:p w:rsidR="00D50A88" w:rsidRPr="00DF1468" w:rsidRDefault="00D50A88"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 xml:space="preserve">Именно игра дает возможность без лишней нагрузки преподать ребенку множество уроков. В процессе игры ребенок запоминает невероятно много и с большим удовольствием. </w:t>
      </w:r>
      <w:proofErr w:type="gramStart"/>
      <w:r w:rsidRPr="00DF1468">
        <w:rPr>
          <w:rFonts w:ascii="Times New Roman" w:hAnsi="Times New Roman" w:cs="Times New Roman"/>
          <w:sz w:val="28"/>
          <w:szCs w:val="28"/>
        </w:rPr>
        <w:t>Развиваются буквально все познавательные сферы ребенка – воображение (в первую очередь), мышление, память, представление и т. д. О детях, которые не могут разносторонне рассказать в первом классе о птичке, дереве, которые не достаточно наблюдательны, говорят, что они «не доиграли», рано стали взрослыми.</w:t>
      </w:r>
      <w:proofErr w:type="gramEnd"/>
    </w:p>
    <w:p w:rsidR="00D50A88" w:rsidRPr="00DF1468" w:rsidRDefault="00D50A88"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Игра – это важное звено в общении между детьми. Взрослые могут формировать коллектив дошкольников, предлагая играть всем вместе и разрешая конфликты между ребятами.</w:t>
      </w:r>
    </w:p>
    <w:p w:rsidR="003508C0" w:rsidRPr="00DF1468" w:rsidRDefault="003508C0"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 xml:space="preserve">Главная функция игры состоит в том, чтобы превращать нечто, невообразимое в реальной жизни, в поддающиеся контролю ситуации. Это делается через символическую репрезентацию, которая дает детям возможность научиться справляться с трудностями, погружаясь в </w:t>
      </w:r>
      <w:proofErr w:type="spellStart"/>
      <w:r w:rsidRPr="00DF1468">
        <w:rPr>
          <w:rFonts w:ascii="Times New Roman" w:hAnsi="Times New Roman" w:cs="Times New Roman"/>
          <w:sz w:val="28"/>
          <w:szCs w:val="28"/>
        </w:rPr>
        <w:t>самоиссле</w:t>
      </w:r>
      <w:r w:rsidR="00DF1468" w:rsidRPr="00DF1468">
        <w:rPr>
          <w:rFonts w:ascii="Times New Roman" w:hAnsi="Times New Roman" w:cs="Times New Roman"/>
          <w:sz w:val="28"/>
          <w:szCs w:val="28"/>
        </w:rPr>
        <w:t>д</w:t>
      </w:r>
      <w:r w:rsidRPr="00DF1468">
        <w:rPr>
          <w:rFonts w:ascii="Times New Roman" w:hAnsi="Times New Roman" w:cs="Times New Roman"/>
          <w:sz w:val="28"/>
          <w:szCs w:val="28"/>
        </w:rPr>
        <w:t>ование</w:t>
      </w:r>
      <w:proofErr w:type="spellEnd"/>
      <w:r w:rsidRPr="00DF1468">
        <w:rPr>
          <w:rFonts w:ascii="Times New Roman" w:hAnsi="Times New Roman" w:cs="Times New Roman"/>
          <w:sz w:val="28"/>
          <w:szCs w:val="28"/>
        </w:rPr>
        <w:t>.</w:t>
      </w:r>
    </w:p>
    <w:p w:rsidR="00D50A88" w:rsidRPr="00DF1468" w:rsidRDefault="00D50A88" w:rsidP="00DF1468">
      <w:pPr>
        <w:pStyle w:val="a4"/>
        <w:ind w:firstLine="709"/>
        <w:rPr>
          <w:rFonts w:ascii="Times New Roman" w:eastAsia="Times New Roman" w:hAnsi="Times New Roman" w:cs="Times New Roman"/>
          <w:sz w:val="28"/>
          <w:szCs w:val="28"/>
          <w:lang w:eastAsia="ru-RU"/>
        </w:rPr>
      </w:pPr>
      <w:r w:rsidRPr="00DF1468">
        <w:rPr>
          <w:rFonts w:ascii="Times New Roman" w:hAnsi="Times New Roman" w:cs="Times New Roman"/>
          <w:sz w:val="28"/>
          <w:szCs w:val="28"/>
        </w:rPr>
        <w:t>В школьном возрасте значение воображения и фантазии уже далеко не такое, как в дошкольном. Следовательно, раньше времени научив ребенка правильным, с нашей точки зрения, действиям, мы навсегда лишаем его возможности максимально использовать другие свои резервы. В насыщенной, интересной игре, наполненной фантазиями и воображением, ребенок растет, развивается, а в простом повторении заученных фраз? Скорее деградирует.</w:t>
      </w:r>
      <w:r w:rsidRPr="00DF1468">
        <w:rPr>
          <w:rFonts w:ascii="Times New Roman" w:eastAsia="Times New Roman" w:hAnsi="Times New Roman" w:cs="Times New Roman"/>
          <w:color w:val="000000"/>
          <w:sz w:val="28"/>
          <w:szCs w:val="28"/>
          <w:lang w:eastAsia="ru-RU"/>
        </w:rPr>
        <w:br/>
      </w:r>
      <w:r w:rsidRPr="00DF1468">
        <w:rPr>
          <w:rFonts w:ascii="Times New Roman" w:eastAsia="Times New Roman" w:hAnsi="Times New Roman" w:cs="Times New Roman"/>
          <w:color w:val="000000"/>
          <w:sz w:val="28"/>
          <w:szCs w:val="28"/>
          <w:shd w:val="clear" w:color="auto" w:fill="FFFFFF"/>
          <w:lang w:eastAsia="ru-RU"/>
        </w:rPr>
        <w:t>Анализ литературы свидетельствует об отсутствии четкого определения игры как научного</w:t>
      </w:r>
      <w:r w:rsidR="008E721F">
        <w:rPr>
          <w:rFonts w:ascii="Times New Roman" w:eastAsia="Times New Roman" w:hAnsi="Times New Roman" w:cs="Times New Roman"/>
          <w:color w:val="000000"/>
          <w:sz w:val="28"/>
          <w:szCs w:val="28"/>
          <w:shd w:val="clear" w:color="auto" w:fill="FFFFFF"/>
          <w:lang w:eastAsia="ru-RU"/>
        </w:rPr>
        <w:t xml:space="preserve"> </w:t>
      </w:r>
      <w:r w:rsidRPr="00DF1468">
        <w:rPr>
          <w:rFonts w:ascii="Times New Roman" w:eastAsia="Times New Roman" w:hAnsi="Times New Roman" w:cs="Times New Roman"/>
          <w:b/>
          <w:bCs/>
          <w:color w:val="000000"/>
          <w:sz w:val="28"/>
          <w:szCs w:val="28"/>
          <w:shd w:val="clear" w:color="auto" w:fill="FFFFFF"/>
          <w:lang w:eastAsia="ru-RU"/>
        </w:rPr>
        <w:t>феномена</w:t>
      </w:r>
      <w:r w:rsidRPr="00DF1468">
        <w:rPr>
          <w:rFonts w:ascii="Times New Roman" w:eastAsia="Times New Roman" w:hAnsi="Times New Roman" w:cs="Times New Roman"/>
          <w:color w:val="000000"/>
          <w:sz w:val="28"/>
          <w:szCs w:val="28"/>
          <w:shd w:val="clear" w:color="auto" w:fill="FFFFFF"/>
          <w:lang w:eastAsia="ru-RU"/>
        </w:rPr>
        <w:t>. Игра как многомерное и сложное явление рассматривается в исследованиях психологов, педагогов, биологов, этнографов, антропологов и даже экономистов. В ходе анализа многочисленных исследований нетрудно выявить определенное </w:t>
      </w:r>
      <w:r w:rsidRPr="00DF1468">
        <w:rPr>
          <w:rFonts w:ascii="Times New Roman" w:eastAsia="Times New Roman" w:hAnsi="Times New Roman" w:cs="Times New Roman"/>
          <w:color w:val="000000"/>
          <w:sz w:val="28"/>
          <w:szCs w:val="28"/>
          <w:u w:val="single"/>
          <w:shd w:val="clear" w:color="auto" w:fill="FFFFFF"/>
          <w:lang w:eastAsia="ru-RU"/>
        </w:rPr>
        <w:t>противоречие</w:t>
      </w:r>
      <w:r w:rsidRPr="00DF1468">
        <w:rPr>
          <w:rFonts w:ascii="Times New Roman" w:eastAsia="Times New Roman" w:hAnsi="Times New Roman" w:cs="Times New Roman"/>
          <w:color w:val="000000"/>
          <w:sz w:val="28"/>
          <w:szCs w:val="28"/>
          <w:shd w:val="clear" w:color="auto" w:fill="FFFFFF"/>
          <w:lang w:eastAsia="ru-RU"/>
        </w:rPr>
        <w:t>, которое обусловлено самой природой феномена игры. </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С</w:t>
      </w:r>
      <w:r w:rsidRPr="00DF1468">
        <w:rPr>
          <w:rFonts w:ascii="Times New Roman" w:eastAsia="Times New Roman" w:hAnsi="Times New Roman" w:cs="Times New Roman"/>
          <w:color w:val="000000"/>
          <w:sz w:val="28"/>
          <w:szCs w:val="28"/>
          <w:lang w:eastAsia="ru-RU"/>
        </w:rPr>
        <w:t xml:space="preserve"> одной стороны</w:t>
      </w:r>
      <w:r w:rsidRPr="00DF1468">
        <w:rPr>
          <w:rFonts w:ascii="Times New Roman" w:eastAsia="Times New Roman" w:hAnsi="Times New Roman" w:cs="Times New Roman"/>
          <w:color w:val="000000"/>
          <w:sz w:val="28"/>
          <w:szCs w:val="28"/>
          <w:u w:val="single"/>
          <w:lang w:eastAsia="ru-RU"/>
        </w:rPr>
        <w:t>,</w:t>
      </w:r>
      <w:r w:rsidRPr="00DF1468">
        <w:rPr>
          <w:rFonts w:ascii="Times New Roman" w:eastAsia="Times New Roman" w:hAnsi="Times New Roman" w:cs="Times New Roman"/>
          <w:color w:val="000000"/>
          <w:sz w:val="28"/>
          <w:szCs w:val="28"/>
          <w:lang w:eastAsia="ru-RU"/>
        </w:rPr>
        <w:t xml:space="preserve"> само слово игра столь общепризнанно, что употребление его, </w:t>
      </w:r>
      <w:r w:rsidRPr="00DF1468">
        <w:rPr>
          <w:rFonts w:ascii="Times New Roman" w:eastAsia="Times New Roman" w:hAnsi="Times New Roman" w:cs="Times New Roman"/>
          <w:color w:val="000000"/>
          <w:sz w:val="28"/>
          <w:szCs w:val="28"/>
          <w:lang w:eastAsia="ru-RU"/>
        </w:rPr>
        <w:lastRenderedPageBreak/>
        <w:t>будь то в обыденной речи, в литературных произведениях или научных трудах - не сопровождается дефиницией. Понятие об игре вообще, выражается в полифонии народных представлений о шутке, смехе, радости, веселье, детских забавах. </w:t>
      </w:r>
      <w:r w:rsidRPr="00DF1468">
        <w:rPr>
          <w:rFonts w:ascii="Times New Roman" w:eastAsia="Times New Roman" w:hAnsi="Times New Roman" w:cs="Times New Roman"/>
          <w:color w:val="000000"/>
          <w:sz w:val="28"/>
          <w:szCs w:val="28"/>
          <w:lang w:eastAsia="ru-RU"/>
        </w:rPr>
        <w:br/>
        <w:t> С другой стороны - игра человека многолика и многозначна. Ее история - история превращения пустяка, забавы в инструментарий, прежде всего культуры и, далее, в философскую категорию высокой степени абстракции онтологического и гносеологического значения, подобную таким категориям как истина, красота, добро, в категорию мировоззрения и мироощущения, в универсум культуры.</w:t>
      </w:r>
      <w:r w:rsidRPr="00DF1468">
        <w:rPr>
          <w:rFonts w:ascii="Times New Roman" w:eastAsia="Times New Roman" w:hAnsi="Times New Roman" w:cs="Times New Roman"/>
          <w:color w:val="000000"/>
          <w:sz w:val="28"/>
          <w:szCs w:val="28"/>
          <w:lang w:eastAsia="ru-RU"/>
        </w:rPr>
        <w:br/>
      </w:r>
      <w:r w:rsidRPr="00DF1468">
        <w:rPr>
          <w:rFonts w:ascii="Times New Roman" w:eastAsia="Times New Roman" w:hAnsi="Times New Roman" w:cs="Times New Roman"/>
          <w:color w:val="000000"/>
          <w:sz w:val="28"/>
          <w:szCs w:val="28"/>
          <w:shd w:val="clear" w:color="auto" w:fill="FFFFFF"/>
          <w:lang w:eastAsia="ru-RU"/>
        </w:rPr>
        <w:t>Таким образом, природа игры сакральна и скрывает в себе истоки не только детских, спортивных, коммерческих игр, но и такие сферы интуитивно-художественной деятельности, как живопись, музыку, литературу, кино и театр, и даже более того политике и войне. Действительно человеческую игру нельзя понять при помощи простых схем, кратких формул, и ясных выражений. </w:t>
      </w:r>
    </w:p>
    <w:p w:rsidR="00D50A88" w:rsidRPr="00DF1468" w:rsidRDefault="00D50A88" w:rsidP="00DF1468">
      <w:pPr>
        <w:pStyle w:val="a4"/>
        <w:ind w:firstLine="709"/>
        <w:rPr>
          <w:rFonts w:ascii="Times New Roman" w:eastAsia="Times New Roman" w:hAnsi="Times New Roman" w:cs="Times New Roman"/>
          <w:b/>
          <w:bCs/>
          <w:sz w:val="28"/>
          <w:szCs w:val="28"/>
          <w:lang w:eastAsia="ru-RU"/>
        </w:rPr>
      </w:pPr>
      <w:r w:rsidRPr="00DF1468">
        <w:rPr>
          <w:rFonts w:ascii="Times New Roman" w:eastAsia="Times New Roman" w:hAnsi="Times New Roman" w:cs="Times New Roman"/>
          <w:b/>
          <w:bCs/>
          <w:color w:val="000000"/>
          <w:sz w:val="28"/>
          <w:szCs w:val="28"/>
          <w:shd w:val="clear" w:color="auto" w:fill="FFFFFF"/>
          <w:lang w:eastAsia="ru-RU"/>
        </w:rPr>
        <w:t>Определение понятия «игровые технологии».</w:t>
      </w:r>
      <w:r w:rsidRPr="00DF1468">
        <w:rPr>
          <w:rFonts w:ascii="Times New Roman" w:eastAsia="Times New Roman" w:hAnsi="Times New Roman" w:cs="Times New Roman"/>
          <w:color w:val="000000"/>
          <w:sz w:val="28"/>
          <w:szCs w:val="28"/>
          <w:lang w:eastAsia="ru-RU"/>
        </w:rPr>
        <w:br/>
      </w:r>
      <w:r w:rsidRPr="00DF1468">
        <w:rPr>
          <w:rFonts w:ascii="Times New Roman" w:eastAsia="Times New Roman" w:hAnsi="Times New Roman" w:cs="Times New Roman"/>
          <w:color w:val="000000"/>
          <w:sz w:val="28"/>
          <w:szCs w:val="28"/>
          <w:shd w:val="clear" w:color="auto" w:fill="FFFFFF"/>
          <w:lang w:eastAsia="ru-RU"/>
        </w:rPr>
        <w:t>Понятие игры как процесса, деятельности или технологии весьма условно и вызвано необходимостью научного уточнениях параметров рассматриваемого явления. В рамках, указанных подходов, </w:t>
      </w:r>
      <w:r w:rsidRPr="00DF1468">
        <w:rPr>
          <w:rFonts w:ascii="Times New Roman" w:eastAsia="Times New Roman" w:hAnsi="Times New Roman" w:cs="Times New Roman"/>
          <w:b/>
          <w:bCs/>
          <w:color w:val="000000"/>
          <w:sz w:val="28"/>
          <w:szCs w:val="28"/>
          <w:shd w:val="clear" w:color="auto" w:fill="FFFFFF"/>
          <w:lang w:eastAsia="ru-RU"/>
        </w:rPr>
        <w:t>игра</w:t>
      </w:r>
      <w:r w:rsidRPr="00DF1468">
        <w:rPr>
          <w:rFonts w:ascii="Times New Roman" w:eastAsia="Times New Roman" w:hAnsi="Times New Roman" w:cs="Times New Roman"/>
          <w:color w:val="000000"/>
          <w:sz w:val="28"/>
          <w:szCs w:val="28"/>
          <w:shd w:val="clear" w:color="auto" w:fill="FFFFFF"/>
          <w:lang w:eastAsia="ru-RU"/>
        </w:rPr>
        <w:t>, наряду с трудом и обучением, понимается как вид развивающей деятельности в ситуациях условного воссоздания и усвоения общественного опыта, в котором складывается и совершенствуется самоуправление поведением человека. </w:t>
      </w:r>
      <w:r w:rsidRPr="00DF1468">
        <w:rPr>
          <w:rFonts w:ascii="Times New Roman" w:eastAsia="Times New Roman" w:hAnsi="Times New Roman" w:cs="Times New Roman"/>
          <w:color w:val="000000"/>
          <w:sz w:val="28"/>
          <w:szCs w:val="28"/>
          <w:lang w:eastAsia="ru-RU"/>
        </w:rPr>
        <w:br/>
      </w:r>
      <w:r w:rsidRPr="00DF1468">
        <w:rPr>
          <w:rFonts w:ascii="Times New Roman" w:eastAsia="Times New Roman" w:hAnsi="Times New Roman" w:cs="Times New Roman"/>
          <w:color w:val="000000"/>
          <w:sz w:val="28"/>
          <w:szCs w:val="28"/>
          <w:shd w:val="clear" w:color="auto" w:fill="FFFFFF"/>
          <w:lang w:eastAsia="ru-RU"/>
        </w:rPr>
        <w:t>Под </w:t>
      </w:r>
      <w:r w:rsidRPr="00DF1468">
        <w:rPr>
          <w:rFonts w:ascii="Times New Roman" w:eastAsia="Times New Roman" w:hAnsi="Times New Roman" w:cs="Times New Roman"/>
          <w:b/>
          <w:bCs/>
          <w:color w:val="000000"/>
          <w:sz w:val="28"/>
          <w:szCs w:val="28"/>
          <w:shd w:val="clear" w:color="auto" w:fill="FFFFFF"/>
          <w:lang w:eastAsia="ru-RU"/>
        </w:rPr>
        <w:t>«игровыми технологиями»</w:t>
      </w:r>
      <w:r w:rsidRPr="00DF1468">
        <w:rPr>
          <w:rFonts w:ascii="Times New Roman" w:eastAsia="Times New Roman" w:hAnsi="Times New Roman" w:cs="Times New Roman"/>
          <w:color w:val="000000"/>
          <w:sz w:val="28"/>
          <w:szCs w:val="28"/>
          <w:shd w:val="clear" w:color="auto" w:fill="FFFFFF"/>
          <w:lang w:eastAsia="ru-RU"/>
        </w:rPr>
        <w:t> в педагогике понимается достаточно обширная группа методов и приемов организации педагогического процесса в форме различных педагогических игр. В отличие от игр вообще</w:t>
      </w:r>
      <w:r w:rsidRPr="00DF1468">
        <w:rPr>
          <w:rFonts w:ascii="Times New Roman" w:eastAsia="Times New Roman" w:hAnsi="Times New Roman" w:cs="Times New Roman"/>
          <w:b/>
          <w:bCs/>
          <w:color w:val="000000"/>
          <w:sz w:val="28"/>
          <w:szCs w:val="28"/>
          <w:shd w:val="clear" w:color="auto" w:fill="FFFFFF"/>
          <w:lang w:eastAsia="ru-RU"/>
        </w:rPr>
        <w:t> «педагогическая игра</w:t>
      </w:r>
      <w:r w:rsidRPr="00DF1468">
        <w:rPr>
          <w:rFonts w:ascii="Times New Roman" w:eastAsia="Times New Roman" w:hAnsi="Times New Roman" w:cs="Times New Roman"/>
          <w:color w:val="000000"/>
          <w:sz w:val="28"/>
          <w:szCs w:val="28"/>
          <w:shd w:val="clear" w:color="auto" w:fill="FFFFFF"/>
          <w:lang w:eastAsia="ru-RU"/>
        </w:rPr>
        <w:t xml:space="preserve">» обладает существенным признаком - четко поставленной целью и соответствующим педагогическим результатом, </w:t>
      </w:r>
      <w:proofErr w:type="gramStart"/>
      <w:r w:rsidRPr="00DF1468">
        <w:rPr>
          <w:rFonts w:ascii="Times New Roman" w:eastAsia="Times New Roman" w:hAnsi="Times New Roman" w:cs="Times New Roman"/>
          <w:color w:val="000000"/>
          <w:sz w:val="28"/>
          <w:szCs w:val="28"/>
          <w:shd w:val="clear" w:color="auto" w:fill="FFFFFF"/>
          <w:lang w:eastAsia="ru-RU"/>
        </w:rPr>
        <w:t>которые</w:t>
      </w:r>
      <w:proofErr w:type="gramEnd"/>
      <w:r w:rsidRPr="00DF1468">
        <w:rPr>
          <w:rFonts w:ascii="Times New Roman" w:eastAsia="Times New Roman" w:hAnsi="Times New Roman" w:cs="Times New Roman"/>
          <w:color w:val="000000"/>
          <w:sz w:val="28"/>
          <w:szCs w:val="28"/>
          <w:shd w:val="clear" w:color="auto" w:fill="FFFFFF"/>
          <w:lang w:eastAsia="ru-RU"/>
        </w:rPr>
        <w:t xml:space="preserve"> могут быть обоснованы, выделены в явном или косвенном виде и характеризуются учебно-познавательной направленностью (</w:t>
      </w:r>
      <w:proofErr w:type="spellStart"/>
      <w:r w:rsidRPr="00DF1468">
        <w:rPr>
          <w:rFonts w:ascii="Times New Roman" w:eastAsia="Times New Roman" w:hAnsi="Times New Roman" w:cs="Times New Roman"/>
          <w:color w:val="000000"/>
          <w:sz w:val="28"/>
          <w:szCs w:val="28"/>
          <w:shd w:val="clear" w:color="auto" w:fill="FFFFFF"/>
          <w:lang w:eastAsia="ru-RU"/>
        </w:rPr>
        <w:t>Г.К.Селевко</w:t>
      </w:r>
      <w:proofErr w:type="spellEnd"/>
      <w:r w:rsidRPr="00DF1468">
        <w:rPr>
          <w:rFonts w:ascii="Times New Roman" w:eastAsia="Times New Roman" w:hAnsi="Times New Roman" w:cs="Times New Roman"/>
          <w:color w:val="000000"/>
          <w:sz w:val="28"/>
          <w:szCs w:val="28"/>
          <w:shd w:val="clear" w:color="auto" w:fill="FFFFFF"/>
          <w:lang w:eastAsia="ru-RU"/>
        </w:rPr>
        <w:t>). </w:t>
      </w:r>
      <w:r w:rsidRPr="00DF1468">
        <w:rPr>
          <w:rFonts w:ascii="Times New Roman" w:eastAsia="Times New Roman" w:hAnsi="Times New Roman" w:cs="Times New Roman"/>
          <w:color w:val="000000"/>
          <w:sz w:val="28"/>
          <w:szCs w:val="28"/>
          <w:lang w:eastAsia="ru-RU"/>
        </w:rPr>
        <w:br/>
      </w:r>
      <w:r w:rsidRPr="00DF1468">
        <w:rPr>
          <w:rFonts w:ascii="Times New Roman" w:eastAsia="Times New Roman" w:hAnsi="Times New Roman" w:cs="Times New Roman"/>
          <w:color w:val="000000"/>
          <w:sz w:val="28"/>
          <w:szCs w:val="28"/>
          <w:shd w:val="clear" w:color="auto" w:fill="FFFFFF"/>
          <w:lang w:eastAsia="ru-RU"/>
        </w:rPr>
        <w:t>Любая технология обладает средствами, активизирующими и интенсифицирующими деятельность человека. Использование игры как </w:t>
      </w:r>
      <w:r w:rsidRPr="00DF1468">
        <w:rPr>
          <w:rFonts w:ascii="Times New Roman" w:eastAsia="Times New Roman" w:hAnsi="Times New Roman" w:cs="Times New Roman"/>
          <w:b/>
          <w:bCs/>
          <w:color w:val="000000"/>
          <w:sz w:val="28"/>
          <w:szCs w:val="28"/>
          <w:shd w:val="clear" w:color="auto" w:fill="FFFFFF"/>
          <w:lang w:eastAsia="ru-RU"/>
        </w:rPr>
        <w:t>средства</w:t>
      </w:r>
      <w:r w:rsidRPr="00DF1468">
        <w:rPr>
          <w:rFonts w:ascii="Times New Roman" w:eastAsia="Times New Roman" w:hAnsi="Times New Roman" w:cs="Times New Roman"/>
          <w:color w:val="000000"/>
          <w:sz w:val="28"/>
          <w:szCs w:val="28"/>
          <w:shd w:val="clear" w:color="auto" w:fill="FFFFFF"/>
          <w:lang w:eastAsia="ru-RU"/>
        </w:rPr>
        <w:t xml:space="preserve"> обучения и воспитания </w:t>
      </w:r>
      <w:proofErr w:type="gramStart"/>
      <w:r w:rsidRPr="00DF1468">
        <w:rPr>
          <w:rFonts w:ascii="Times New Roman" w:eastAsia="Times New Roman" w:hAnsi="Times New Roman" w:cs="Times New Roman"/>
          <w:color w:val="000000"/>
          <w:sz w:val="28"/>
          <w:szCs w:val="28"/>
          <w:shd w:val="clear" w:color="auto" w:fill="FFFFFF"/>
          <w:lang w:eastAsia="ru-RU"/>
        </w:rPr>
        <w:t>известно</w:t>
      </w:r>
      <w:proofErr w:type="gramEnd"/>
      <w:r w:rsidRPr="00DF1468">
        <w:rPr>
          <w:rFonts w:ascii="Times New Roman" w:eastAsia="Times New Roman" w:hAnsi="Times New Roman" w:cs="Times New Roman"/>
          <w:color w:val="000000"/>
          <w:sz w:val="28"/>
          <w:szCs w:val="28"/>
          <w:shd w:val="clear" w:color="auto" w:fill="FFFFFF"/>
          <w:lang w:eastAsia="ru-RU"/>
        </w:rPr>
        <w:t xml:space="preserve"> с древности. Широкое применение находит игра в народной педагогике, в дошкольных и внешкольных учреждениях. Для характеристики игры как развивающей педагогической технологии необходимо установить основные отличительные признаки игры как метода и приема в педагогическом процессе. В современной школе </w:t>
      </w:r>
      <w:r w:rsidRPr="00DF1468">
        <w:rPr>
          <w:rFonts w:ascii="Times New Roman" w:eastAsia="Times New Roman" w:hAnsi="Times New Roman" w:cs="Times New Roman"/>
          <w:b/>
          <w:bCs/>
          <w:color w:val="000000"/>
          <w:sz w:val="28"/>
          <w:szCs w:val="28"/>
          <w:shd w:val="clear" w:color="auto" w:fill="FFFFFF"/>
          <w:lang w:eastAsia="ru-RU"/>
        </w:rPr>
        <w:t>игровой метод</w:t>
      </w:r>
      <w:r w:rsidRPr="00DF1468">
        <w:rPr>
          <w:rFonts w:ascii="Times New Roman" w:eastAsia="Times New Roman" w:hAnsi="Times New Roman" w:cs="Times New Roman"/>
          <w:color w:val="000000"/>
          <w:sz w:val="28"/>
          <w:szCs w:val="28"/>
          <w:shd w:val="clear" w:color="auto" w:fill="FFFFFF"/>
          <w:lang w:eastAsia="ru-RU"/>
        </w:rPr>
        <w:t> используется в следующих случаях:</w:t>
      </w:r>
      <w:r w:rsidRPr="00DF1468">
        <w:rPr>
          <w:rFonts w:ascii="Times New Roman" w:eastAsia="Times New Roman" w:hAnsi="Times New Roman" w:cs="Times New Roman"/>
          <w:color w:val="000000"/>
          <w:sz w:val="28"/>
          <w:szCs w:val="28"/>
          <w:lang w:eastAsia="ru-RU"/>
        </w:rPr>
        <w:br/>
        <w:t>в качестве самостоятельной технологии для освоения понятий, темы и даже раздела учебного предмета;</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как элемента более обширной технологии,</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как технологии внеклассной работы.</w:t>
      </w:r>
      <w:r w:rsidRPr="00DF1468">
        <w:rPr>
          <w:rFonts w:ascii="Times New Roman" w:eastAsia="Times New Roman" w:hAnsi="Times New Roman" w:cs="Times New Roman"/>
          <w:color w:val="000000"/>
          <w:sz w:val="28"/>
          <w:szCs w:val="28"/>
          <w:lang w:eastAsia="ru-RU"/>
        </w:rPr>
        <w:br/>
      </w:r>
      <w:proofErr w:type="gramStart"/>
      <w:r w:rsidRPr="00DF1468">
        <w:rPr>
          <w:rFonts w:ascii="Times New Roman" w:eastAsia="Times New Roman" w:hAnsi="Times New Roman" w:cs="Times New Roman"/>
          <w:color w:val="000000"/>
          <w:sz w:val="28"/>
          <w:szCs w:val="28"/>
          <w:shd w:val="clear" w:color="auto" w:fill="FFFFFF"/>
          <w:lang w:eastAsia="ru-RU"/>
        </w:rPr>
        <w:t>Реализация </w:t>
      </w:r>
      <w:r w:rsidRPr="00DF1468">
        <w:rPr>
          <w:rFonts w:ascii="Times New Roman" w:eastAsia="Times New Roman" w:hAnsi="Times New Roman" w:cs="Times New Roman"/>
          <w:b/>
          <w:bCs/>
          <w:color w:val="000000"/>
          <w:sz w:val="28"/>
          <w:szCs w:val="28"/>
          <w:shd w:val="clear" w:color="auto" w:fill="FFFFFF"/>
          <w:lang w:eastAsia="ru-RU"/>
        </w:rPr>
        <w:t>игровых приемов</w:t>
      </w:r>
      <w:r w:rsidRPr="00DF1468">
        <w:rPr>
          <w:rFonts w:ascii="Times New Roman" w:eastAsia="Times New Roman" w:hAnsi="Times New Roman" w:cs="Times New Roman"/>
          <w:color w:val="000000"/>
          <w:sz w:val="28"/>
          <w:szCs w:val="28"/>
          <w:shd w:val="clear" w:color="auto" w:fill="FFFFFF"/>
          <w:lang w:eastAsia="ru-RU"/>
        </w:rPr>
        <w:t> происходит по таким направлениям:</w:t>
      </w:r>
      <w:r w:rsidRPr="00DF1468">
        <w:rPr>
          <w:rFonts w:ascii="Times New Roman" w:eastAsia="Times New Roman" w:hAnsi="Times New Roman" w:cs="Times New Roman"/>
          <w:color w:val="000000"/>
          <w:sz w:val="28"/>
          <w:szCs w:val="28"/>
          <w:lang w:eastAsia="ru-RU"/>
        </w:rPr>
        <w:br/>
        <w:t>педагогическая цель ставится перед учащимися в форме игровой задачи;</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 xml:space="preserve">в качестве мотивации вводится элемент соревнования, который переводит </w:t>
      </w:r>
      <w:r w:rsidRPr="00DF1468">
        <w:rPr>
          <w:rFonts w:ascii="Times New Roman" w:eastAsia="Times New Roman" w:hAnsi="Times New Roman" w:cs="Times New Roman"/>
          <w:color w:val="000000"/>
          <w:sz w:val="28"/>
          <w:szCs w:val="28"/>
          <w:lang w:eastAsia="ru-RU"/>
        </w:rPr>
        <w:lastRenderedPageBreak/>
        <w:t>педагогическую задачу в игровую;</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учебно-воспитательная деятельность школьников подчиняется правилам игры;</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учебный материал используется в качестве средства игры;</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 xml:space="preserve">успешное достижение </w:t>
      </w:r>
      <w:proofErr w:type="spellStart"/>
      <w:r w:rsidRPr="00DF1468">
        <w:rPr>
          <w:rFonts w:ascii="Times New Roman" w:eastAsia="Times New Roman" w:hAnsi="Times New Roman" w:cs="Times New Roman"/>
          <w:color w:val="000000"/>
          <w:sz w:val="28"/>
          <w:szCs w:val="28"/>
          <w:lang w:eastAsia="ru-RU"/>
        </w:rPr>
        <w:t>педагогич</w:t>
      </w:r>
      <w:proofErr w:type="spellEnd"/>
      <w:r w:rsidRPr="00DF1468">
        <w:rPr>
          <w:rFonts w:ascii="Times New Roman" w:eastAsia="Times New Roman" w:hAnsi="Times New Roman" w:cs="Times New Roman"/>
          <w:color w:val="000000"/>
          <w:sz w:val="28"/>
          <w:szCs w:val="28"/>
          <w:lang w:eastAsia="ru-RU"/>
        </w:rPr>
        <w:t>. цели связывается с игровым результатом.</w:t>
      </w:r>
      <w:proofErr w:type="gramEnd"/>
      <w:r w:rsidRPr="00DF1468">
        <w:rPr>
          <w:rFonts w:ascii="Times New Roman" w:eastAsia="Times New Roman" w:hAnsi="Times New Roman" w:cs="Times New Roman"/>
          <w:color w:val="000000"/>
          <w:sz w:val="28"/>
          <w:szCs w:val="28"/>
          <w:lang w:eastAsia="ru-RU"/>
        </w:rPr>
        <w:br/>
      </w:r>
      <w:r w:rsidRPr="00DF1468">
        <w:rPr>
          <w:rFonts w:ascii="Times New Roman" w:eastAsia="Times New Roman" w:hAnsi="Times New Roman" w:cs="Times New Roman"/>
          <w:color w:val="000000"/>
          <w:sz w:val="28"/>
          <w:szCs w:val="28"/>
          <w:shd w:val="clear" w:color="auto" w:fill="FFFFFF"/>
          <w:lang w:eastAsia="ru-RU"/>
        </w:rPr>
        <w:t xml:space="preserve">Однако говоря об игре в учебной деятельности </w:t>
      </w:r>
      <w:proofErr w:type="spellStart"/>
      <w:r w:rsidRPr="00DF1468">
        <w:rPr>
          <w:rFonts w:ascii="Times New Roman" w:eastAsia="Times New Roman" w:hAnsi="Times New Roman" w:cs="Times New Roman"/>
          <w:color w:val="000000"/>
          <w:sz w:val="28"/>
          <w:szCs w:val="28"/>
          <w:shd w:val="clear" w:color="auto" w:fill="FFFFFF"/>
          <w:lang w:eastAsia="ru-RU"/>
        </w:rPr>
        <w:t>мл</w:t>
      </w:r>
      <w:proofErr w:type="gramStart"/>
      <w:r w:rsidRPr="00DF1468">
        <w:rPr>
          <w:rFonts w:ascii="Times New Roman" w:eastAsia="Times New Roman" w:hAnsi="Times New Roman" w:cs="Times New Roman"/>
          <w:color w:val="000000"/>
          <w:sz w:val="28"/>
          <w:szCs w:val="28"/>
          <w:shd w:val="clear" w:color="auto" w:fill="FFFFFF"/>
          <w:lang w:eastAsia="ru-RU"/>
        </w:rPr>
        <w:t>.ш</w:t>
      </w:r>
      <w:proofErr w:type="gramEnd"/>
      <w:r w:rsidRPr="00DF1468">
        <w:rPr>
          <w:rFonts w:ascii="Times New Roman" w:eastAsia="Times New Roman" w:hAnsi="Times New Roman" w:cs="Times New Roman"/>
          <w:color w:val="000000"/>
          <w:sz w:val="28"/>
          <w:szCs w:val="28"/>
          <w:shd w:val="clear" w:color="auto" w:fill="FFFFFF"/>
          <w:lang w:eastAsia="ru-RU"/>
        </w:rPr>
        <w:t>кольников</w:t>
      </w:r>
      <w:proofErr w:type="spellEnd"/>
      <w:r w:rsidRPr="00DF1468">
        <w:rPr>
          <w:rFonts w:ascii="Times New Roman" w:eastAsia="Times New Roman" w:hAnsi="Times New Roman" w:cs="Times New Roman"/>
          <w:color w:val="000000"/>
          <w:sz w:val="28"/>
          <w:szCs w:val="28"/>
          <w:shd w:val="clear" w:color="auto" w:fill="FFFFFF"/>
          <w:lang w:eastAsia="ru-RU"/>
        </w:rPr>
        <w:t xml:space="preserve"> и подростков мы должны учитывать ее косвенное влияние на развитие психики (т.е. уже не ВТД) и предполагать область оптимального функционирования игры как дидактического средства. Оптимальность использования игры </w:t>
      </w:r>
      <w:proofErr w:type="spellStart"/>
      <w:proofErr w:type="gramStart"/>
      <w:r w:rsidRPr="00DF1468">
        <w:rPr>
          <w:rFonts w:ascii="Times New Roman" w:eastAsia="Times New Roman" w:hAnsi="Times New Roman" w:cs="Times New Roman"/>
          <w:color w:val="000000"/>
          <w:sz w:val="28"/>
          <w:szCs w:val="28"/>
          <w:shd w:val="clear" w:color="auto" w:fill="FFFFFF"/>
          <w:lang w:eastAsia="ru-RU"/>
        </w:rPr>
        <w:t>м.б</w:t>
      </w:r>
      <w:proofErr w:type="spellEnd"/>
      <w:proofErr w:type="gramEnd"/>
      <w:r w:rsidRPr="00DF1468">
        <w:rPr>
          <w:rFonts w:ascii="Times New Roman" w:eastAsia="Times New Roman" w:hAnsi="Times New Roman" w:cs="Times New Roman"/>
          <w:color w:val="000000"/>
          <w:sz w:val="28"/>
          <w:szCs w:val="28"/>
          <w:shd w:val="clear" w:color="auto" w:fill="FFFFFF"/>
          <w:lang w:eastAsia="ru-RU"/>
        </w:rPr>
        <w:t>. определена следующими условиям, если: происходит включение познавательной активности, ситуация успеха в учебной игре является предпосылкой познавательной активности.</w:t>
      </w:r>
      <w:r w:rsidRPr="00DF1468">
        <w:rPr>
          <w:rFonts w:ascii="Times New Roman" w:eastAsia="Times New Roman" w:hAnsi="Times New Roman" w:cs="Times New Roman"/>
          <w:color w:val="000000"/>
          <w:sz w:val="28"/>
          <w:szCs w:val="28"/>
          <w:lang w:eastAsia="ru-RU"/>
        </w:rPr>
        <w:br/>
      </w:r>
      <w:r w:rsidRPr="00DF1468">
        <w:rPr>
          <w:rFonts w:ascii="Times New Roman" w:eastAsia="Times New Roman" w:hAnsi="Times New Roman" w:cs="Times New Roman"/>
          <w:b/>
          <w:bCs/>
          <w:color w:val="000000"/>
          <w:sz w:val="28"/>
          <w:szCs w:val="28"/>
          <w:shd w:val="clear" w:color="auto" w:fill="FFFFFF"/>
          <w:lang w:eastAsia="ru-RU"/>
        </w:rPr>
        <w:t> Дидактические свойства </w:t>
      </w:r>
      <w:r w:rsidRPr="00DF1468">
        <w:rPr>
          <w:rFonts w:ascii="Times New Roman" w:eastAsia="Times New Roman" w:hAnsi="Times New Roman" w:cs="Times New Roman"/>
          <w:color w:val="000000"/>
          <w:sz w:val="28"/>
          <w:szCs w:val="28"/>
          <w:shd w:val="clear" w:color="auto" w:fill="FFFFFF"/>
          <w:lang w:eastAsia="ru-RU"/>
        </w:rPr>
        <w:t>игры</w:t>
      </w:r>
      <w:r w:rsidRPr="00DF1468">
        <w:rPr>
          <w:rFonts w:ascii="Times New Roman" w:eastAsia="Times New Roman" w:hAnsi="Times New Roman" w:cs="Times New Roman"/>
          <w:b/>
          <w:bCs/>
          <w:color w:val="000000"/>
          <w:sz w:val="28"/>
          <w:szCs w:val="28"/>
          <w:shd w:val="clear" w:color="auto" w:fill="FFFFFF"/>
          <w:lang w:eastAsia="ru-RU"/>
        </w:rPr>
        <w:t>:</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1. </w:t>
      </w:r>
      <w:r w:rsidRPr="00DF1468">
        <w:rPr>
          <w:rFonts w:ascii="Times New Roman" w:eastAsia="Times New Roman" w:hAnsi="Times New Roman" w:cs="Times New Roman"/>
          <w:color w:val="000000"/>
          <w:sz w:val="28"/>
          <w:szCs w:val="28"/>
          <w:lang w:eastAsia="ru-RU"/>
        </w:rPr>
        <w:t>Двойственность – сочетание условности и реальности в игровой ситуации (подключается воображение, творческое сознание);</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2. </w:t>
      </w:r>
      <w:r w:rsidRPr="00DF1468">
        <w:rPr>
          <w:rFonts w:ascii="Times New Roman" w:eastAsia="Times New Roman" w:hAnsi="Times New Roman" w:cs="Times New Roman"/>
          <w:color w:val="000000"/>
          <w:sz w:val="28"/>
          <w:szCs w:val="28"/>
          <w:lang w:eastAsia="ru-RU"/>
        </w:rPr>
        <w:t xml:space="preserve">Неопределенность исхода – возможность для игрока влиять на ситуацию, т.е. актуализируются возможности игрока – переходит из потенциального состояния в </w:t>
      </w:r>
      <w:proofErr w:type="gramStart"/>
      <w:r w:rsidRPr="00DF1468">
        <w:rPr>
          <w:rFonts w:ascii="Times New Roman" w:eastAsia="Times New Roman" w:hAnsi="Times New Roman" w:cs="Times New Roman"/>
          <w:color w:val="000000"/>
          <w:sz w:val="28"/>
          <w:szCs w:val="28"/>
          <w:lang w:eastAsia="ru-RU"/>
        </w:rPr>
        <w:t>актуальное</w:t>
      </w:r>
      <w:proofErr w:type="gramEnd"/>
      <w:r w:rsidRPr="00DF1468">
        <w:rPr>
          <w:rFonts w:ascii="Times New Roman" w:eastAsia="Times New Roman" w:hAnsi="Times New Roman" w:cs="Times New Roman"/>
          <w:color w:val="000000"/>
          <w:sz w:val="28"/>
          <w:szCs w:val="28"/>
          <w:lang w:eastAsia="ru-RU"/>
        </w:rPr>
        <w:t>;</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3. </w:t>
      </w:r>
      <w:r w:rsidRPr="00DF1468">
        <w:rPr>
          <w:rFonts w:ascii="Times New Roman" w:eastAsia="Times New Roman" w:hAnsi="Times New Roman" w:cs="Times New Roman"/>
          <w:color w:val="000000"/>
          <w:sz w:val="28"/>
          <w:szCs w:val="28"/>
          <w:lang w:eastAsia="ru-RU"/>
        </w:rPr>
        <w:t>Добровольность – способствует росту внутренней организованности;</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4. </w:t>
      </w:r>
      <w:proofErr w:type="spellStart"/>
      <w:r w:rsidRPr="00DF1468">
        <w:rPr>
          <w:rFonts w:ascii="Times New Roman" w:eastAsia="Times New Roman" w:hAnsi="Times New Roman" w:cs="Times New Roman"/>
          <w:color w:val="000000"/>
          <w:sz w:val="28"/>
          <w:szCs w:val="28"/>
          <w:lang w:eastAsia="ru-RU"/>
        </w:rPr>
        <w:t>Полифункциональность</w:t>
      </w:r>
      <w:proofErr w:type="spellEnd"/>
      <w:r w:rsidRPr="00DF1468">
        <w:rPr>
          <w:rFonts w:ascii="Times New Roman" w:eastAsia="Times New Roman" w:hAnsi="Times New Roman" w:cs="Times New Roman"/>
          <w:color w:val="000000"/>
          <w:sz w:val="28"/>
          <w:szCs w:val="28"/>
          <w:lang w:eastAsia="ru-RU"/>
        </w:rPr>
        <w:t xml:space="preserve"> – воспроизведение особенностей различных видов деятельности и как следствие расширение возможностей варьирования условий развития личности.</w:t>
      </w:r>
      <w:r w:rsidRPr="00DF1468">
        <w:rPr>
          <w:rFonts w:ascii="Times New Roman" w:eastAsia="Times New Roman" w:hAnsi="Times New Roman" w:cs="Times New Roman"/>
          <w:color w:val="000000"/>
          <w:sz w:val="28"/>
          <w:szCs w:val="28"/>
          <w:lang w:eastAsia="ru-RU"/>
        </w:rPr>
        <w:br/>
      </w:r>
      <w:r w:rsidRPr="00DF1468">
        <w:rPr>
          <w:rFonts w:ascii="Times New Roman" w:eastAsia="Times New Roman" w:hAnsi="Times New Roman" w:cs="Times New Roman"/>
          <w:b/>
          <w:bCs/>
          <w:color w:val="000000"/>
          <w:sz w:val="28"/>
          <w:szCs w:val="28"/>
          <w:shd w:val="clear" w:color="auto" w:fill="FFFFFF"/>
          <w:lang w:eastAsia="ru-RU"/>
        </w:rPr>
        <w:t>Принципы конструирования</w:t>
      </w:r>
      <w:r w:rsidRPr="00DF1468">
        <w:rPr>
          <w:rFonts w:ascii="Times New Roman" w:eastAsia="Times New Roman" w:hAnsi="Times New Roman" w:cs="Times New Roman"/>
          <w:color w:val="000000"/>
          <w:sz w:val="28"/>
          <w:szCs w:val="28"/>
          <w:shd w:val="clear" w:color="auto" w:fill="FFFFFF"/>
          <w:lang w:eastAsia="ru-RU"/>
        </w:rPr>
        <w:t> учебных игр:</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proofErr w:type="gramStart"/>
      <w:r w:rsidRPr="00DF1468">
        <w:rPr>
          <w:rFonts w:ascii="Times New Roman" w:eastAsia="Times New Roman" w:hAnsi="Times New Roman" w:cs="Times New Roman"/>
          <w:color w:val="000000"/>
          <w:sz w:val="28"/>
          <w:szCs w:val="28"/>
          <w:lang w:eastAsia="ru-RU"/>
        </w:rPr>
        <w:t>Определение педагогических целей использования игры;</w:t>
      </w:r>
      <w:r w:rsidRPr="00DF1468">
        <w:rPr>
          <w:rFonts w:ascii="Times New Roman" w:eastAsia="Times New Roman" w:hAnsi="Times New Roman" w:cs="Times New Roman"/>
          <w:color w:val="000000"/>
          <w:sz w:val="28"/>
          <w:szCs w:val="28"/>
          <w:lang w:eastAsia="ru-RU"/>
        </w:rPr>
        <w:br/>
        <w:t>соотнесение игровых целей ученика и педагогических целей учителя;</w:t>
      </w:r>
      <w:r w:rsidRPr="00DF1468">
        <w:rPr>
          <w:rFonts w:ascii="Times New Roman" w:eastAsia="Times New Roman" w:hAnsi="Times New Roman" w:cs="Times New Roman"/>
          <w:color w:val="000000"/>
          <w:sz w:val="28"/>
          <w:szCs w:val="28"/>
          <w:lang w:eastAsia="ru-RU"/>
        </w:rPr>
        <w:br/>
        <w:t>определение необходимости применения в данном конкретном случае именно игры, а не другого педагогического средства;</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выбор учебных задач, достижение которых целесообразно организовать в игровой форме;</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планирование организационной структуры игры;</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выбор и последующая адаптация к имеющимся конкретным условиям правил учебной игры;</w:t>
      </w:r>
      <w:proofErr w:type="gramEnd"/>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создание игры на основе той или иной игровой схемы, формулировка условий игры.</w:t>
      </w:r>
    </w:p>
    <w:p w:rsidR="0031045E" w:rsidRPr="00DF1468" w:rsidRDefault="00D50A88" w:rsidP="00DF1468">
      <w:pPr>
        <w:pStyle w:val="a4"/>
        <w:ind w:firstLine="709"/>
        <w:rPr>
          <w:rFonts w:ascii="Times New Roman" w:eastAsia="Times New Roman" w:hAnsi="Times New Roman" w:cs="Times New Roman"/>
          <w:color w:val="000000"/>
          <w:sz w:val="28"/>
          <w:szCs w:val="28"/>
          <w:shd w:val="clear" w:color="auto" w:fill="FFFFFF"/>
          <w:lang w:eastAsia="ru-RU"/>
        </w:rPr>
      </w:pPr>
      <w:r w:rsidRPr="00DF1468">
        <w:rPr>
          <w:rFonts w:ascii="Times New Roman" w:eastAsia="Times New Roman" w:hAnsi="Times New Roman" w:cs="Times New Roman"/>
          <w:b/>
          <w:bCs/>
          <w:color w:val="000000"/>
          <w:sz w:val="28"/>
          <w:szCs w:val="28"/>
          <w:shd w:val="clear" w:color="auto" w:fill="FFFFFF"/>
          <w:lang w:eastAsia="ru-RU"/>
        </w:rPr>
        <w:t>Классификация игровых технологий в педагогике.</w:t>
      </w:r>
      <w:r w:rsidRPr="00DF1468">
        <w:rPr>
          <w:rFonts w:ascii="Times New Roman" w:eastAsia="Times New Roman" w:hAnsi="Times New Roman" w:cs="Times New Roman"/>
          <w:color w:val="000000"/>
          <w:sz w:val="28"/>
          <w:szCs w:val="28"/>
          <w:lang w:eastAsia="ru-RU"/>
        </w:rPr>
        <w:br/>
      </w:r>
      <w:r w:rsidRPr="00DF1468">
        <w:rPr>
          <w:rFonts w:ascii="Times New Roman" w:eastAsia="Times New Roman" w:hAnsi="Times New Roman" w:cs="Times New Roman"/>
          <w:color w:val="000000"/>
          <w:sz w:val="28"/>
          <w:szCs w:val="28"/>
          <w:shd w:val="clear" w:color="auto" w:fill="FFFFFF"/>
          <w:lang w:eastAsia="ru-RU"/>
        </w:rPr>
        <w:t>Игры ребенка, на каждом возрастном этапе, отличаются своеобразием.</w:t>
      </w:r>
      <w:r w:rsidR="0031045E" w:rsidRPr="00DF1468">
        <w:rPr>
          <w:rFonts w:ascii="Times New Roman" w:eastAsia="Times New Roman" w:hAnsi="Times New Roman" w:cs="Times New Roman"/>
          <w:color w:val="000000"/>
          <w:sz w:val="28"/>
          <w:szCs w:val="28"/>
          <w:shd w:val="clear" w:color="auto" w:fill="FFFFFF"/>
          <w:lang w:eastAsia="ru-RU"/>
        </w:rPr>
        <w:t xml:space="preserve"> </w:t>
      </w:r>
    </w:p>
    <w:p w:rsidR="00DF1468" w:rsidRPr="00DF1468" w:rsidRDefault="00D50A88" w:rsidP="00DF5EBD">
      <w:pPr>
        <w:pStyle w:val="a4"/>
        <w:rPr>
          <w:rFonts w:ascii="Times New Roman" w:eastAsia="Times New Roman" w:hAnsi="Times New Roman" w:cs="Times New Roman"/>
          <w:b/>
          <w:bCs/>
          <w:sz w:val="28"/>
          <w:szCs w:val="28"/>
          <w:lang w:eastAsia="ru-RU"/>
        </w:rPr>
      </w:pPr>
      <w:r w:rsidRPr="00DF1468">
        <w:rPr>
          <w:rFonts w:ascii="Times New Roman" w:eastAsia="Times New Roman" w:hAnsi="Times New Roman" w:cs="Times New Roman"/>
          <w:color w:val="000000"/>
          <w:sz w:val="28"/>
          <w:szCs w:val="28"/>
          <w:shd w:val="clear" w:color="auto" w:fill="FFFFFF"/>
          <w:lang w:eastAsia="ru-RU"/>
        </w:rPr>
        <w:t>Использование игровых технологий в педагогическом процессе можно условно разделить на несколько этапов, связанных с возрастными периодами обучения и воспитания ребенка:</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игровые технологии в дошкольном возрасте;</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игровые технологии в младшем школьном возрасте;</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игровые технологии в среднем и старшем школьном возрасте.</w:t>
      </w:r>
      <w:r w:rsidRPr="00DF1468">
        <w:rPr>
          <w:rFonts w:ascii="Times New Roman" w:eastAsia="Times New Roman" w:hAnsi="Times New Roman" w:cs="Times New Roman"/>
          <w:color w:val="000000"/>
          <w:sz w:val="28"/>
          <w:szCs w:val="28"/>
          <w:lang w:eastAsia="ru-RU"/>
        </w:rPr>
        <w:br/>
      </w:r>
      <w:r w:rsidRPr="00DF1468">
        <w:rPr>
          <w:rFonts w:ascii="Times New Roman" w:eastAsia="Times New Roman" w:hAnsi="Times New Roman" w:cs="Times New Roman"/>
          <w:b/>
          <w:bCs/>
          <w:color w:val="000000"/>
          <w:sz w:val="28"/>
          <w:szCs w:val="28"/>
          <w:shd w:val="clear" w:color="auto" w:fill="FFFFFF"/>
          <w:lang w:eastAsia="ru-RU"/>
        </w:rPr>
        <w:t>Классификация</w:t>
      </w:r>
      <w:r w:rsidRPr="00DF1468">
        <w:rPr>
          <w:rFonts w:ascii="Times New Roman" w:eastAsia="Times New Roman" w:hAnsi="Times New Roman" w:cs="Times New Roman"/>
          <w:color w:val="000000"/>
          <w:sz w:val="28"/>
          <w:szCs w:val="28"/>
          <w:shd w:val="clear" w:color="auto" w:fill="FFFFFF"/>
          <w:lang w:eastAsia="ru-RU"/>
        </w:rPr>
        <w:t> игр в учебном процессе:</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по структуре: игры-упражнения, игры-состязания (конкурсы), ролевые игры.</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 xml:space="preserve">по характеру познавательной деятельности: игры-восприятия, </w:t>
      </w:r>
      <w:proofErr w:type="gramStart"/>
      <w:r w:rsidRPr="00DF1468">
        <w:rPr>
          <w:rFonts w:ascii="Times New Roman" w:eastAsia="Times New Roman" w:hAnsi="Times New Roman" w:cs="Times New Roman"/>
          <w:color w:val="000000"/>
          <w:sz w:val="28"/>
          <w:szCs w:val="28"/>
          <w:lang w:eastAsia="ru-RU"/>
        </w:rPr>
        <w:t>-</w:t>
      </w:r>
      <w:r w:rsidRPr="00DF1468">
        <w:rPr>
          <w:rFonts w:ascii="Times New Roman" w:eastAsia="Times New Roman" w:hAnsi="Times New Roman" w:cs="Times New Roman"/>
          <w:color w:val="000000"/>
          <w:sz w:val="28"/>
          <w:szCs w:val="28"/>
          <w:lang w:eastAsia="ru-RU"/>
        </w:rPr>
        <w:lastRenderedPageBreak/>
        <w:t>р</w:t>
      </w:r>
      <w:proofErr w:type="gramEnd"/>
      <w:r w:rsidRPr="00DF1468">
        <w:rPr>
          <w:rFonts w:ascii="Times New Roman" w:eastAsia="Times New Roman" w:hAnsi="Times New Roman" w:cs="Times New Roman"/>
          <w:color w:val="000000"/>
          <w:sz w:val="28"/>
          <w:szCs w:val="28"/>
          <w:lang w:eastAsia="ru-RU"/>
        </w:rPr>
        <w:t>епродуктивные, -осмысление, -поисковые, -закрепления, -контрольные.</w:t>
      </w:r>
      <w:r w:rsidRPr="00DF1468">
        <w:rPr>
          <w:rFonts w:ascii="Times New Roman" w:eastAsia="Times New Roman" w:hAnsi="Times New Roman" w:cs="Times New Roman"/>
          <w:color w:val="000000"/>
          <w:sz w:val="28"/>
          <w:szCs w:val="28"/>
          <w:lang w:eastAsia="ru-RU"/>
        </w:rPr>
        <w:br/>
      </w:r>
      <w:r w:rsidR="0031045E" w:rsidRPr="00DF1468">
        <w:rPr>
          <w:rFonts w:ascii="Times New Roman" w:eastAsia="Times New Roman" w:hAnsi="Times New Roman" w:cs="Times New Roman"/>
          <w:color w:val="000000"/>
          <w:sz w:val="28"/>
          <w:szCs w:val="28"/>
          <w:lang w:eastAsia="ru-RU"/>
        </w:rPr>
        <w:t xml:space="preserve"> - </w:t>
      </w:r>
      <w:r w:rsidRPr="00DF1468">
        <w:rPr>
          <w:rFonts w:ascii="Times New Roman" w:eastAsia="Times New Roman" w:hAnsi="Times New Roman" w:cs="Times New Roman"/>
          <w:color w:val="000000"/>
          <w:sz w:val="28"/>
          <w:szCs w:val="28"/>
          <w:lang w:eastAsia="ru-RU"/>
        </w:rPr>
        <w:t>по степени самостоятельности: различные типы дидактических игр.</w:t>
      </w:r>
    </w:p>
    <w:p w:rsidR="006C4512" w:rsidRPr="00DF1468" w:rsidRDefault="006C4512" w:rsidP="00DF1468">
      <w:pPr>
        <w:pStyle w:val="a4"/>
        <w:ind w:firstLine="709"/>
        <w:rPr>
          <w:rFonts w:ascii="Times New Roman" w:eastAsia="Times New Roman" w:hAnsi="Times New Roman" w:cs="Times New Roman"/>
          <w:b/>
          <w:bCs/>
          <w:sz w:val="28"/>
          <w:szCs w:val="28"/>
          <w:lang w:eastAsia="ru-RU"/>
        </w:rPr>
      </w:pPr>
      <w:r w:rsidRPr="00DF1468">
        <w:rPr>
          <w:rFonts w:ascii="Times New Roman" w:hAnsi="Times New Roman" w:cs="Times New Roman"/>
          <w:b/>
          <w:sz w:val="28"/>
          <w:szCs w:val="28"/>
        </w:rPr>
        <w:t>Ролевые игры подростков.</w:t>
      </w:r>
      <w:r w:rsidR="00C11ADF">
        <w:rPr>
          <w:rFonts w:ascii="Times New Roman" w:hAnsi="Times New Roman" w:cs="Times New Roman"/>
          <w:b/>
          <w:sz w:val="28"/>
          <w:szCs w:val="28"/>
        </w:rPr>
        <w:t xml:space="preserve"> </w:t>
      </w:r>
      <w:r w:rsidRPr="00DF1468">
        <w:rPr>
          <w:rFonts w:ascii="Times New Roman" w:hAnsi="Times New Roman" w:cs="Times New Roman"/>
          <w:sz w:val="28"/>
          <w:szCs w:val="28"/>
        </w:rPr>
        <w:t>В подростковом периоде у ребенка происходит демонстративное отмежевание от детства, постоянное и активное самоутверждение на позиции «я – взрослый». Причем подросток стремится представлять себя не вообще взрослым, а взрослым-победителем. Поэтому именно в энергичной самостоятельной деятельности подростки видят средство приближения к идеалу взрослости.</w:t>
      </w:r>
      <w:r w:rsidRPr="00DF1468">
        <w:rPr>
          <w:rFonts w:ascii="Times New Roman" w:hAnsi="Times New Roman" w:cs="Times New Roman"/>
          <w:sz w:val="28"/>
          <w:szCs w:val="28"/>
        </w:rPr>
        <w:br/>
        <w:t xml:space="preserve">«В каждом нормальном подростке заключен огромный, поистине неисчерпаемый заряд энергии. Эта энергия, если не направить ее умело в нужную сторону, может найти самый неожиданный выход. Слава богу, если она исчерпывает себя в сравнительно безобидной игре», - пишет </w:t>
      </w:r>
      <w:proofErr w:type="spellStart"/>
      <w:r w:rsidRPr="00DF1468">
        <w:rPr>
          <w:rFonts w:ascii="Times New Roman" w:hAnsi="Times New Roman" w:cs="Times New Roman"/>
          <w:sz w:val="28"/>
          <w:szCs w:val="28"/>
        </w:rPr>
        <w:t>Б.Сарнов</w:t>
      </w:r>
      <w:proofErr w:type="spellEnd"/>
      <w:r w:rsidRPr="00DF1468">
        <w:rPr>
          <w:rFonts w:ascii="Times New Roman" w:hAnsi="Times New Roman" w:cs="Times New Roman"/>
          <w:sz w:val="28"/>
          <w:szCs w:val="28"/>
        </w:rPr>
        <w:t>. </w:t>
      </w:r>
      <w:r w:rsidRPr="00DF1468">
        <w:rPr>
          <w:rFonts w:ascii="Times New Roman" w:hAnsi="Times New Roman" w:cs="Times New Roman"/>
          <w:sz w:val="28"/>
          <w:szCs w:val="28"/>
        </w:rPr>
        <w:br/>
        <w:t>Это время бурного роста и одновременно обостренного внимания к внешности – своей и сверстников; время высокой энергичности и быстрой утомляемости; внешней бравады и глубокой ранимости, повышенной тревожности. Подростки осознают  социальные ожидания взрослых, но не могут им следовать вследствие повышенной ориентации на сверстников. Но в то же время им важно, чтобы «взрослыми» их признавали не только сверстники, но, прежде всего сами взрослые. В это время появляется потребность в информации о своей личности, о своем положении среди сверстников, острая тяга к групповому общению. Но в суждениях подростков преобладает прямолинейность, «черно-белая» логика, «</w:t>
      </w:r>
      <w:r w:rsidR="00C11ADF">
        <w:rPr>
          <w:rFonts w:ascii="Times New Roman" w:hAnsi="Times New Roman" w:cs="Times New Roman"/>
          <w:sz w:val="28"/>
          <w:szCs w:val="28"/>
        </w:rPr>
        <w:t>метания</w:t>
      </w:r>
      <w:r w:rsidRPr="00DF1468">
        <w:rPr>
          <w:rFonts w:ascii="Times New Roman" w:hAnsi="Times New Roman" w:cs="Times New Roman"/>
          <w:sz w:val="28"/>
          <w:szCs w:val="28"/>
        </w:rPr>
        <w:t>» из одной крайности в другую. </w:t>
      </w:r>
      <w:r w:rsidRPr="00DF1468">
        <w:rPr>
          <w:rFonts w:ascii="Times New Roman" w:hAnsi="Times New Roman" w:cs="Times New Roman"/>
          <w:sz w:val="28"/>
          <w:szCs w:val="28"/>
        </w:rPr>
        <w:br/>
        <w:t>Все это приводит к обостренной потребности в создании своего собственного мира. Хотя бы в воображении. Тем более</w:t>
      </w:r>
      <w:proofErr w:type="gramStart"/>
      <w:r w:rsidRPr="00DF1468">
        <w:rPr>
          <w:rFonts w:ascii="Times New Roman" w:hAnsi="Times New Roman" w:cs="Times New Roman"/>
          <w:sz w:val="28"/>
          <w:szCs w:val="28"/>
        </w:rPr>
        <w:t>,</w:t>
      </w:r>
      <w:proofErr w:type="gramEnd"/>
      <w:r w:rsidRPr="00DF1468">
        <w:rPr>
          <w:rFonts w:ascii="Times New Roman" w:hAnsi="Times New Roman" w:cs="Times New Roman"/>
          <w:sz w:val="28"/>
          <w:szCs w:val="28"/>
        </w:rPr>
        <w:t xml:space="preserve"> что подростковый период характеризуется взлетом фантазии.</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Стихийные групповые игры подростков.</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Общее количество игр в подростковом возрасте необычайно велико. В одном исследовании выявлено, что у одного подростка в течение года может быть от 372 до 818 различных игр и забав. В результате наблюдений более</w:t>
      </w:r>
      <w:proofErr w:type="gramStart"/>
      <w:r w:rsidRPr="00DF1468">
        <w:rPr>
          <w:rFonts w:ascii="Times New Roman" w:hAnsi="Times New Roman" w:cs="Times New Roman"/>
          <w:sz w:val="28"/>
          <w:szCs w:val="28"/>
        </w:rPr>
        <w:t>,</w:t>
      </w:r>
      <w:proofErr w:type="gramEnd"/>
      <w:r w:rsidRPr="00DF1468">
        <w:rPr>
          <w:rFonts w:ascii="Times New Roman" w:hAnsi="Times New Roman" w:cs="Times New Roman"/>
          <w:sz w:val="28"/>
          <w:szCs w:val="28"/>
        </w:rPr>
        <w:t xml:space="preserve"> чем за сотней подростков у них было зафиксировано более 1400 игр в течение года, из которых 120 были сюжетно-ролевыми. Так что существующее среди некоторых педагогов мнение о резком сокращении ролевых игр среди подростков не подтверждается.</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В ролевых играх подростки стремятся к группово</w:t>
      </w:r>
      <w:r w:rsidR="0031045E" w:rsidRPr="00DF1468">
        <w:rPr>
          <w:rFonts w:ascii="Times New Roman" w:hAnsi="Times New Roman" w:cs="Times New Roman"/>
          <w:sz w:val="28"/>
          <w:szCs w:val="28"/>
        </w:rPr>
        <w:t>му</w:t>
      </w:r>
      <w:r w:rsidRPr="00DF1468">
        <w:rPr>
          <w:rFonts w:ascii="Times New Roman" w:hAnsi="Times New Roman" w:cs="Times New Roman"/>
          <w:sz w:val="28"/>
          <w:szCs w:val="28"/>
        </w:rPr>
        <w:t xml:space="preserve"> сотрудничеству. Подростки способны в групповой игре не только продумать весь ее ход, но и без помощи взрослых (а иногда и </w:t>
      </w:r>
      <w:proofErr w:type="gramStart"/>
      <w:r w:rsidRPr="00DF1468">
        <w:rPr>
          <w:rFonts w:ascii="Times New Roman" w:hAnsi="Times New Roman" w:cs="Times New Roman"/>
          <w:sz w:val="28"/>
          <w:szCs w:val="28"/>
        </w:rPr>
        <w:t>в тайне</w:t>
      </w:r>
      <w:proofErr w:type="gramEnd"/>
      <w:r w:rsidRPr="00DF1468">
        <w:rPr>
          <w:rFonts w:ascii="Times New Roman" w:hAnsi="Times New Roman" w:cs="Times New Roman"/>
          <w:sz w:val="28"/>
          <w:szCs w:val="28"/>
        </w:rPr>
        <w:t xml:space="preserve"> от них) организовать достаточно сложную совместную деятельность.</w:t>
      </w:r>
      <w:r w:rsidRPr="00DF1468">
        <w:rPr>
          <w:rFonts w:ascii="Times New Roman" w:hAnsi="Times New Roman" w:cs="Times New Roman"/>
          <w:sz w:val="28"/>
          <w:szCs w:val="28"/>
        </w:rPr>
        <w:br/>
        <w:t xml:space="preserve">Мальчики более чем девочки, стремятся держать свои игры </w:t>
      </w:r>
      <w:proofErr w:type="gramStart"/>
      <w:r w:rsidRPr="00DF1468">
        <w:rPr>
          <w:rFonts w:ascii="Times New Roman" w:hAnsi="Times New Roman" w:cs="Times New Roman"/>
          <w:sz w:val="28"/>
          <w:szCs w:val="28"/>
        </w:rPr>
        <w:t>в тайне</w:t>
      </w:r>
      <w:proofErr w:type="gramEnd"/>
      <w:r w:rsidRPr="00DF1468">
        <w:rPr>
          <w:rFonts w:ascii="Times New Roman" w:hAnsi="Times New Roman" w:cs="Times New Roman"/>
          <w:sz w:val="28"/>
          <w:szCs w:val="28"/>
        </w:rPr>
        <w:t xml:space="preserve"> от взрослых. Но могут и пользоваться ими как средством самоутверждения перед взрослыми. В этом так же проявляется противоречие возраста.</w:t>
      </w:r>
    </w:p>
    <w:p w:rsidR="006C4512" w:rsidRPr="00DF1468" w:rsidRDefault="006C4512" w:rsidP="00C11ADF">
      <w:pPr>
        <w:pStyle w:val="a4"/>
        <w:ind w:firstLine="709"/>
        <w:rPr>
          <w:rFonts w:ascii="Times New Roman" w:hAnsi="Times New Roman" w:cs="Times New Roman"/>
          <w:sz w:val="28"/>
          <w:szCs w:val="28"/>
        </w:rPr>
      </w:pPr>
      <w:r w:rsidRPr="00DF1468">
        <w:rPr>
          <w:rFonts w:ascii="Times New Roman" w:hAnsi="Times New Roman" w:cs="Times New Roman"/>
          <w:sz w:val="28"/>
          <w:szCs w:val="28"/>
        </w:rPr>
        <w:t>Среди спонтанных игр школьников хочется выделить игры</w:t>
      </w:r>
      <w:r w:rsidR="00C11ADF">
        <w:rPr>
          <w:rFonts w:ascii="Times New Roman" w:hAnsi="Times New Roman" w:cs="Times New Roman"/>
          <w:sz w:val="28"/>
          <w:szCs w:val="28"/>
        </w:rPr>
        <w:t xml:space="preserve">: </w:t>
      </w:r>
      <w:r w:rsidRPr="00DF1468">
        <w:rPr>
          <w:rFonts w:ascii="Times New Roman" w:hAnsi="Times New Roman" w:cs="Times New Roman"/>
          <w:sz w:val="28"/>
          <w:szCs w:val="28"/>
        </w:rPr>
        <w:t>фантазирования, наедине с товарищами или в одиночестве, которые занимают особое место в жизни ребенка. </w:t>
      </w:r>
      <w:r w:rsidRPr="00DF1468">
        <w:rPr>
          <w:rFonts w:ascii="Times New Roman" w:hAnsi="Times New Roman" w:cs="Times New Roman"/>
          <w:sz w:val="28"/>
          <w:szCs w:val="28"/>
        </w:rPr>
        <w:br/>
        <w:t xml:space="preserve">В реальных играх роли распределяют лидеры. Большинство </w:t>
      </w:r>
      <w:proofErr w:type="gramStart"/>
      <w:r w:rsidRPr="00DF1468">
        <w:rPr>
          <w:rFonts w:ascii="Times New Roman" w:hAnsi="Times New Roman" w:cs="Times New Roman"/>
          <w:sz w:val="28"/>
          <w:szCs w:val="28"/>
        </w:rPr>
        <w:t>играющих</w:t>
      </w:r>
      <w:proofErr w:type="gramEnd"/>
      <w:r w:rsidRPr="00DF1468">
        <w:rPr>
          <w:rFonts w:ascii="Times New Roman" w:hAnsi="Times New Roman" w:cs="Times New Roman"/>
          <w:sz w:val="28"/>
          <w:szCs w:val="28"/>
        </w:rPr>
        <w:t xml:space="preserve"> </w:t>
      </w:r>
      <w:r w:rsidRPr="00DF1468">
        <w:rPr>
          <w:rFonts w:ascii="Times New Roman" w:hAnsi="Times New Roman" w:cs="Times New Roman"/>
          <w:sz w:val="28"/>
          <w:szCs w:val="28"/>
        </w:rPr>
        <w:lastRenderedPageBreak/>
        <w:t>вынуждены удовлетвориться той ролью, которая достанется. В играх-</w:t>
      </w:r>
      <w:proofErr w:type="spellStart"/>
      <w:r w:rsidRPr="00DF1468">
        <w:rPr>
          <w:rFonts w:ascii="Times New Roman" w:hAnsi="Times New Roman" w:cs="Times New Roman"/>
          <w:sz w:val="28"/>
          <w:szCs w:val="28"/>
        </w:rPr>
        <w:t>фантазированиях</w:t>
      </w:r>
      <w:proofErr w:type="spellEnd"/>
      <w:r w:rsidRPr="00DF1468">
        <w:rPr>
          <w:rFonts w:ascii="Times New Roman" w:hAnsi="Times New Roman" w:cs="Times New Roman"/>
          <w:sz w:val="28"/>
          <w:szCs w:val="28"/>
        </w:rPr>
        <w:t xml:space="preserve"> автор игры не только обеспечивает себе желаемую роль, но здесь идет отождествление со всеми ролями.</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Проанализировав такие игры можно выделить наиболее характерные их черты:</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Увлечение такими играми охватывает период от 8 до 15 лет. «Пиковый» возраст, когда один и тот же сюжет разыгрывается ежедневно, приходится на 11 – 13 лет.</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Игры в подавляющем большинстве проходят наедине, очень редко вдвоем.</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Игра может продолжаться от нескольких месяцев до нескольких лет.</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Играющие в большинстве своем играют втайне не только от взрослых, но и от сверстников, так как боятся, что сверстники подумают: «Вот дети, еще играют…».</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Игры обязательно обставляются предметным оформлением разного типа сложности. С возрастом подготовительный период игры (заготовка атрибутов и аксессуаров) увеличивается по сравнению с периодом самой игры.</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Игра – норма для ребенка. Вернее, нормальная форма усвоения социальных взаимоотношений и ролей, независимо от того, перерабатываются они в процессе сложнейшей фантазии или проигрывании более конкретных сюжетов.</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Если бы все взрослые мудро относились к играм-</w:t>
      </w:r>
      <w:proofErr w:type="spellStart"/>
      <w:r w:rsidRPr="00DF1468">
        <w:rPr>
          <w:rFonts w:ascii="Times New Roman" w:hAnsi="Times New Roman" w:cs="Times New Roman"/>
          <w:sz w:val="28"/>
          <w:szCs w:val="28"/>
        </w:rPr>
        <w:t>фантазированиям</w:t>
      </w:r>
      <w:proofErr w:type="spellEnd"/>
      <w:r w:rsidRPr="00DF1468">
        <w:rPr>
          <w:rFonts w:ascii="Times New Roman" w:hAnsi="Times New Roman" w:cs="Times New Roman"/>
          <w:sz w:val="28"/>
          <w:szCs w:val="28"/>
        </w:rPr>
        <w:t xml:space="preserve"> подростков, это уменьшило бы число внутренних и внешних конфликтов школьников. Игры-фантазирования – это часть сокровенного мира подростков, для них невыносима даже мысль о возможной иронии к этому миру со стороны взрослых и сверстников.</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Игры-драматизации.</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Сущность их заключается в том, что действующие лица знают основной сюжетный стержень игры, характер своей роли. Сама же игра развертывается в виде импровизации.</w:t>
      </w:r>
      <w:r w:rsidRPr="00DF1468">
        <w:rPr>
          <w:rFonts w:ascii="Times New Roman" w:hAnsi="Times New Roman" w:cs="Times New Roman"/>
          <w:sz w:val="28"/>
          <w:szCs w:val="28"/>
        </w:rPr>
        <w:br/>
        <w:t>Игра должна отвечать следующим требованиям:</w:t>
      </w:r>
    </w:p>
    <w:p w:rsidR="006C4512" w:rsidRPr="00DF1468" w:rsidRDefault="006C4512" w:rsidP="00DF5EBD">
      <w:pPr>
        <w:pStyle w:val="a4"/>
        <w:numPr>
          <w:ilvl w:val="0"/>
          <w:numId w:val="32"/>
        </w:numPr>
        <w:rPr>
          <w:rFonts w:ascii="Times New Roman" w:hAnsi="Times New Roman" w:cs="Times New Roman"/>
          <w:sz w:val="28"/>
          <w:szCs w:val="28"/>
        </w:rPr>
      </w:pPr>
      <w:r w:rsidRPr="00DF1468">
        <w:rPr>
          <w:rFonts w:ascii="Times New Roman" w:hAnsi="Times New Roman" w:cs="Times New Roman"/>
          <w:sz w:val="28"/>
          <w:szCs w:val="28"/>
        </w:rPr>
        <w:t>игра должна содействовать сплочению коллектива;</w:t>
      </w:r>
    </w:p>
    <w:p w:rsidR="006C4512" w:rsidRPr="00DF1468" w:rsidRDefault="006C4512" w:rsidP="00DF5EBD">
      <w:pPr>
        <w:pStyle w:val="a4"/>
        <w:numPr>
          <w:ilvl w:val="0"/>
          <w:numId w:val="32"/>
        </w:numPr>
        <w:rPr>
          <w:rFonts w:ascii="Times New Roman" w:hAnsi="Times New Roman" w:cs="Times New Roman"/>
          <w:sz w:val="28"/>
          <w:szCs w:val="28"/>
        </w:rPr>
      </w:pPr>
      <w:r w:rsidRPr="00DF1468">
        <w:rPr>
          <w:rFonts w:ascii="Times New Roman" w:hAnsi="Times New Roman" w:cs="Times New Roman"/>
          <w:sz w:val="28"/>
          <w:szCs w:val="28"/>
        </w:rPr>
        <w:t>иметь познавательное значение;</w:t>
      </w:r>
    </w:p>
    <w:p w:rsidR="006C4512" w:rsidRPr="00DF1468" w:rsidRDefault="006C4512" w:rsidP="00DF5EBD">
      <w:pPr>
        <w:pStyle w:val="a4"/>
        <w:numPr>
          <w:ilvl w:val="0"/>
          <w:numId w:val="32"/>
        </w:numPr>
        <w:rPr>
          <w:rFonts w:ascii="Times New Roman" w:hAnsi="Times New Roman" w:cs="Times New Roman"/>
          <w:sz w:val="28"/>
          <w:szCs w:val="28"/>
        </w:rPr>
      </w:pPr>
      <w:r w:rsidRPr="00DF1468">
        <w:rPr>
          <w:rFonts w:ascii="Times New Roman" w:hAnsi="Times New Roman" w:cs="Times New Roman"/>
          <w:sz w:val="28"/>
          <w:szCs w:val="28"/>
        </w:rPr>
        <w:t>обеспечивать мыслительную активность участников игры;</w:t>
      </w:r>
    </w:p>
    <w:p w:rsidR="006C4512" w:rsidRPr="00DF1468" w:rsidRDefault="006C4512" w:rsidP="00DF5EBD">
      <w:pPr>
        <w:pStyle w:val="a4"/>
        <w:numPr>
          <w:ilvl w:val="0"/>
          <w:numId w:val="32"/>
        </w:numPr>
        <w:rPr>
          <w:rFonts w:ascii="Times New Roman" w:hAnsi="Times New Roman" w:cs="Times New Roman"/>
          <w:sz w:val="28"/>
          <w:szCs w:val="28"/>
        </w:rPr>
      </w:pPr>
      <w:r w:rsidRPr="00DF1468">
        <w:rPr>
          <w:rFonts w:ascii="Times New Roman" w:hAnsi="Times New Roman" w:cs="Times New Roman"/>
          <w:sz w:val="28"/>
          <w:szCs w:val="28"/>
        </w:rPr>
        <w:t>создавать условия для детского творчества;</w:t>
      </w:r>
    </w:p>
    <w:p w:rsidR="006C4512" w:rsidRPr="00DF1468" w:rsidRDefault="006C4512" w:rsidP="00DF5EBD">
      <w:pPr>
        <w:pStyle w:val="a4"/>
        <w:numPr>
          <w:ilvl w:val="0"/>
          <w:numId w:val="32"/>
        </w:numPr>
        <w:rPr>
          <w:rFonts w:ascii="Times New Roman" w:hAnsi="Times New Roman" w:cs="Times New Roman"/>
          <w:sz w:val="28"/>
          <w:szCs w:val="28"/>
        </w:rPr>
      </w:pPr>
      <w:r w:rsidRPr="00DF1468">
        <w:rPr>
          <w:rFonts w:ascii="Times New Roman" w:hAnsi="Times New Roman" w:cs="Times New Roman"/>
          <w:sz w:val="28"/>
          <w:szCs w:val="28"/>
        </w:rPr>
        <w:t>соответствовать принципу: «Как можно меньше зрителей, как можно больше действующих лиц».</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В этих играх, хотя они и занимают ограниченное время, очень велика роль взрослого. Очень важно вовремя повернуть сюжет, если игра затормозилась», и в то же время не подавлять учащихся своей инициативой.</w:t>
      </w:r>
      <w:r w:rsidRPr="00DF1468">
        <w:rPr>
          <w:rFonts w:ascii="Times New Roman" w:hAnsi="Times New Roman" w:cs="Times New Roman"/>
          <w:sz w:val="28"/>
          <w:szCs w:val="28"/>
        </w:rPr>
        <w:br/>
      </w:r>
      <w:proofErr w:type="gramStart"/>
      <w:r w:rsidRPr="00DF1468">
        <w:rPr>
          <w:rFonts w:ascii="Times New Roman" w:hAnsi="Times New Roman" w:cs="Times New Roman"/>
          <w:sz w:val="28"/>
          <w:szCs w:val="28"/>
        </w:rPr>
        <w:t>Если желающих играть много, педагогу следует или ввести очередность «играющих» и «зрителей», или ввести «роли» декораций: кто изображает лес, кто горы, кто ворота и т.д.</w:t>
      </w:r>
      <w:proofErr w:type="gramEnd"/>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Игровой тренинг.</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lastRenderedPageBreak/>
        <w:t>Игровым тренингом условно называют систему игровых упражнений по обучению общению. Цель его – психотерапевтическая. Эти игры проводятся по особой методике. Главное здесь в том, какую установку в каждом игровом упражнении даст руководитель.</w:t>
      </w:r>
      <w:r w:rsidRPr="00DF1468">
        <w:rPr>
          <w:rFonts w:ascii="Times New Roman" w:hAnsi="Times New Roman" w:cs="Times New Roman"/>
          <w:sz w:val="28"/>
          <w:szCs w:val="28"/>
        </w:rPr>
        <w:br/>
        <w:t>Ввиду того, что старшие подростки весьма заинтересованы в информации о своей личности, для них можно организовать «психологические игры». Цель тренинга следует сформулировать школьникам непосредственно: например, научиться понимать других людей, оценивать, понимать, преодолевать и раскрывать самого себя. </w:t>
      </w:r>
      <w:r w:rsidRPr="00DF1468">
        <w:rPr>
          <w:rFonts w:ascii="Times New Roman" w:hAnsi="Times New Roman" w:cs="Times New Roman"/>
          <w:sz w:val="28"/>
          <w:szCs w:val="28"/>
        </w:rPr>
        <w:br/>
        <w:t>Цикл может охватывать 8-15 игровых занятий. Эти игры не стоит проводить более 30-40 минут. Число участников может быть 7-20 человек.</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Игры могут быть такими:</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1. «Интервью».</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У каждого человека по очереди берут интервью. Задают вопросы такого характера: твой любимый цвет? Любишь ли ты видеть сны? Есть ли у тебя хобби? Чего ты больше всего боишься? И т.д.</w:t>
      </w:r>
      <w:r w:rsidRPr="00DF1468">
        <w:rPr>
          <w:rFonts w:ascii="Times New Roman" w:hAnsi="Times New Roman" w:cs="Times New Roman"/>
          <w:sz w:val="28"/>
          <w:szCs w:val="28"/>
        </w:rPr>
        <w:br/>
        <w:t xml:space="preserve">Каждому следует задавать не более 5-7 вопросов. В одно занятие можно интервьюировать по 3-4 человека. В первые занятия следует дать участникам такую установку – отвечать в любой степени откровенности. Можно с полной откровенностью, можно с частичной, а можно вообще «в маске» - отвечать, «будто не про себя, а </w:t>
      </w:r>
      <w:proofErr w:type="gramStart"/>
      <w:r w:rsidRPr="00DF1468">
        <w:rPr>
          <w:rFonts w:ascii="Times New Roman" w:hAnsi="Times New Roman" w:cs="Times New Roman"/>
          <w:sz w:val="28"/>
          <w:szCs w:val="28"/>
        </w:rPr>
        <w:t>про</w:t>
      </w:r>
      <w:proofErr w:type="gramEnd"/>
      <w:r w:rsidRPr="00DF1468">
        <w:rPr>
          <w:rFonts w:ascii="Times New Roman" w:hAnsi="Times New Roman" w:cs="Times New Roman"/>
          <w:sz w:val="28"/>
          <w:szCs w:val="28"/>
        </w:rPr>
        <w:t xml:space="preserve"> другого». Это обязательное условие, которое поможет снять психологический барьер у ряда подростков. Если в процессе игровых занятий установится доверительная атмосфера, то стремление «маскироваться» отпадет само собой.</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2. «Мнения».</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В первые дни занятий для установления доброжелательной атмосферы можно проводить такое упражнение. У каждого человека все по очереди называют одно, лучшее качество. В сумме получается привлекательная характеристика. </w:t>
      </w:r>
      <w:r w:rsidRPr="00DF1468">
        <w:rPr>
          <w:rFonts w:ascii="Times New Roman" w:hAnsi="Times New Roman" w:cs="Times New Roman"/>
          <w:sz w:val="28"/>
          <w:szCs w:val="28"/>
        </w:rPr>
        <w:br/>
        <w:t>В дальнейшем можно использовать другой вариант данной игры – «Метафоры». О каждом из участников мнение оформляют метафорично: «колючий ежик», «вечный двигатель» и т.д.</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3. «Мимика и жесты».</w:t>
      </w:r>
    </w:p>
    <w:p w:rsidR="006C4512" w:rsidRPr="00DF1468" w:rsidRDefault="006C4512" w:rsidP="00DF5EBD">
      <w:pPr>
        <w:pStyle w:val="a4"/>
        <w:ind w:firstLine="709"/>
        <w:rPr>
          <w:rFonts w:ascii="Times New Roman" w:hAnsi="Times New Roman" w:cs="Times New Roman"/>
          <w:sz w:val="28"/>
          <w:szCs w:val="28"/>
        </w:rPr>
      </w:pPr>
      <w:r w:rsidRPr="00DF1468">
        <w:rPr>
          <w:rFonts w:ascii="Times New Roman" w:hAnsi="Times New Roman" w:cs="Times New Roman"/>
          <w:sz w:val="28"/>
          <w:szCs w:val="28"/>
        </w:rPr>
        <w:t>Эти игры необходимы для развития внеязыковых средств общения, а также для выработки свободного общения.</w:t>
      </w:r>
      <w:r w:rsidRPr="00DF1468">
        <w:rPr>
          <w:rFonts w:ascii="Times New Roman" w:hAnsi="Times New Roman" w:cs="Times New Roman"/>
          <w:sz w:val="28"/>
          <w:szCs w:val="28"/>
        </w:rPr>
        <w:br/>
        <w:t>Варианты:</w:t>
      </w:r>
      <w:r w:rsidR="00DF5EBD">
        <w:rPr>
          <w:rFonts w:ascii="Times New Roman" w:hAnsi="Times New Roman" w:cs="Times New Roman"/>
          <w:sz w:val="28"/>
          <w:szCs w:val="28"/>
        </w:rPr>
        <w:t xml:space="preserve"> </w:t>
      </w:r>
      <w:r w:rsidRPr="00DF1468">
        <w:rPr>
          <w:rFonts w:ascii="Times New Roman" w:hAnsi="Times New Roman" w:cs="Times New Roman"/>
          <w:sz w:val="28"/>
          <w:szCs w:val="28"/>
        </w:rPr>
        <w:t>каждый при помощи рук показывает два противоположных состояния, например, гнев и спокойствие, печаль и радость и т.д.</w:t>
      </w:r>
    </w:p>
    <w:p w:rsidR="006C4512" w:rsidRPr="00DF1468" w:rsidRDefault="006C4512" w:rsidP="00DF5EBD">
      <w:pPr>
        <w:pStyle w:val="a4"/>
        <w:numPr>
          <w:ilvl w:val="0"/>
          <w:numId w:val="34"/>
        </w:numPr>
        <w:rPr>
          <w:rFonts w:ascii="Times New Roman" w:hAnsi="Times New Roman" w:cs="Times New Roman"/>
          <w:sz w:val="28"/>
          <w:szCs w:val="28"/>
        </w:rPr>
      </w:pPr>
      <w:r w:rsidRPr="00DF1468">
        <w:rPr>
          <w:rFonts w:ascii="Times New Roman" w:hAnsi="Times New Roman" w:cs="Times New Roman"/>
          <w:sz w:val="28"/>
          <w:szCs w:val="28"/>
        </w:rPr>
        <w:t>то же самое при помощи мимики (без жестов);</w:t>
      </w:r>
    </w:p>
    <w:p w:rsidR="006C4512" w:rsidRPr="00DF1468" w:rsidRDefault="006C4512" w:rsidP="00DF5EBD">
      <w:pPr>
        <w:pStyle w:val="a4"/>
        <w:numPr>
          <w:ilvl w:val="0"/>
          <w:numId w:val="34"/>
        </w:numPr>
        <w:rPr>
          <w:rFonts w:ascii="Times New Roman" w:hAnsi="Times New Roman" w:cs="Times New Roman"/>
          <w:sz w:val="28"/>
          <w:szCs w:val="28"/>
        </w:rPr>
      </w:pPr>
      <w:r w:rsidRPr="00DF1468">
        <w:rPr>
          <w:rFonts w:ascii="Times New Roman" w:hAnsi="Times New Roman" w:cs="Times New Roman"/>
          <w:sz w:val="28"/>
          <w:szCs w:val="28"/>
        </w:rPr>
        <w:t>то же самое при помощи мимики и жестов;</w:t>
      </w:r>
    </w:p>
    <w:p w:rsidR="00DF5EBD" w:rsidRDefault="006C4512" w:rsidP="00DF5EBD">
      <w:pPr>
        <w:pStyle w:val="a4"/>
        <w:numPr>
          <w:ilvl w:val="0"/>
          <w:numId w:val="34"/>
        </w:numPr>
        <w:rPr>
          <w:rFonts w:ascii="Times New Roman" w:hAnsi="Times New Roman" w:cs="Times New Roman"/>
          <w:sz w:val="28"/>
          <w:szCs w:val="28"/>
        </w:rPr>
      </w:pPr>
      <w:r w:rsidRPr="00DF1468">
        <w:rPr>
          <w:rFonts w:ascii="Times New Roman" w:hAnsi="Times New Roman" w:cs="Times New Roman"/>
          <w:sz w:val="28"/>
          <w:szCs w:val="28"/>
        </w:rPr>
        <w:t xml:space="preserve">все разбиваются на пары. </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 xml:space="preserve">Каждый из пары получает записку с простым заданием. Эти задания получивший записку должен передать напарнику жестом и мимикой. Второй должен выполнить </w:t>
      </w:r>
      <w:proofErr w:type="gramStart"/>
      <w:r w:rsidRPr="00DF1468">
        <w:rPr>
          <w:rFonts w:ascii="Times New Roman" w:hAnsi="Times New Roman" w:cs="Times New Roman"/>
          <w:sz w:val="28"/>
          <w:szCs w:val="28"/>
        </w:rPr>
        <w:t>понятое</w:t>
      </w:r>
      <w:proofErr w:type="gramEnd"/>
      <w:r w:rsidRPr="00DF1468">
        <w:rPr>
          <w:rFonts w:ascii="Times New Roman" w:hAnsi="Times New Roman" w:cs="Times New Roman"/>
          <w:sz w:val="28"/>
          <w:szCs w:val="28"/>
        </w:rPr>
        <w:t xml:space="preserve"> перед всеми. Сравнивают </w:t>
      </w:r>
      <w:proofErr w:type="gramStart"/>
      <w:r w:rsidRPr="00DF1468">
        <w:rPr>
          <w:rFonts w:ascii="Times New Roman" w:hAnsi="Times New Roman" w:cs="Times New Roman"/>
          <w:sz w:val="28"/>
          <w:szCs w:val="28"/>
        </w:rPr>
        <w:t>написанное</w:t>
      </w:r>
      <w:proofErr w:type="gramEnd"/>
      <w:r w:rsidRPr="00DF1468">
        <w:rPr>
          <w:rFonts w:ascii="Times New Roman" w:hAnsi="Times New Roman" w:cs="Times New Roman"/>
          <w:sz w:val="28"/>
          <w:szCs w:val="28"/>
        </w:rPr>
        <w:t xml:space="preserve"> в задании с выполнением.</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lastRenderedPageBreak/>
        <w:t>4. «Видение других»</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Игры на внимательность друг к другу:</w:t>
      </w:r>
    </w:p>
    <w:p w:rsidR="006C4512" w:rsidRPr="00DF1468" w:rsidRDefault="006C4512" w:rsidP="00DF5EBD">
      <w:pPr>
        <w:pStyle w:val="a4"/>
        <w:numPr>
          <w:ilvl w:val="0"/>
          <w:numId w:val="33"/>
        </w:numPr>
        <w:rPr>
          <w:rFonts w:ascii="Times New Roman" w:hAnsi="Times New Roman" w:cs="Times New Roman"/>
          <w:sz w:val="28"/>
          <w:szCs w:val="28"/>
        </w:rPr>
      </w:pPr>
      <w:r w:rsidRPr="00DF1468">
        <w:rPr>
          <w:rFonts w:ascii="Times New Roman" w:hAnsi="Times New Roman" w:cs="Times New Roman"/>
          <w:sz w:val="28"/>
          <w:szCs w:val="28"/>
        </w:rPr>
        <w:t>один садится спиной к аудитории. Он должен подробно описать внешний вид кого-либо из присутствующих – детали костюма, прическу, обувь и т.д.</w:t>
      </w:r>
    </w:p>
    <w:p w:rsidR="006C4512" w:rsidRPr="00DF1468" w:rsidRDefault="006C4512" w:rsidP="00DF5EBD">
      <w:pPr>
        <w:pStyle w:val="a4"/>
        <w:numPr>
          <w:ilvl w:val="0"/>
          <w:numId w:val="33"/>
        </w:numPr>
        <w:rPr>
          <w:rFonts w:ascii="Times New Roman" w:hAnsi="Times New Roman" w:cs="Times New Roman"/>
          <w:sz w:val="28"/>
          <w:szCs w:val="28"/>
        </w:rPr>
      </w:pPr>
      <w:r w:rsidRPr="00DF1468">
        <w:rPr>
          <w:rFonts w:ascii="Times New Roman" w:hAnsi="Times New Roman" w:cs="Times New Roman"/>
          <w:sz w:val="28"/>
          <w:szCs w:val="28"/>
        </w:rPr>
        <w:t>называется один из участников. Все вместе должны восстановить его поведение, настроение, высказывания с самого начала занятий до данного момента (например, за последние полчаса).</w:t>
      </w:r>
    </w:p>
    <w:p w:rsidR="006C4512" w:rsidRPr="00DF1468" w:rsidRDefault="006C4512" w:rsidP="00DF1468">
      <w:pPr>
        <w:pStyle w:val="a4"/>
        <w:ind w:firstLine="709"/>
        <w:rPr>
          <w:rFonts w:ascii="Times New Roman" w:hAnsi="Times New Roman" w:cs="Times New Roman"/>
          <w:sz w:val="28"/>
          <w:szCs w:val="28"/>
        </w:rPr>
      </w:pPr>
      <w:r w:rsidRPr="00DF1468">
        <w:rPr>
          <w:rFonts w:ascii="Times New Roman" w:hAnsi="Times New Roman" w:cs="Times New Roman"/>
          <w:sz w:val="28"/>
          <w:szCs w:val="28"/>
        </w:rPr>
        <w:t>5. «Стратегия в диалоге».</w:t>
      </w:r>
    </w:p>
    <w:p w:rsidR="00D50A88" w:rsidRPr="00DF5EBD" w:rsidRDefault="006C4512" w:rsidP="00DF5EBD">
      <w:pPr>
        <w:pStyle w:val="a4"/>
        <w:ind w:firstLine="709"/>
        <w:rPr>
          <w:rFonts w:ascii="Times New Roman" w:hAnsi="Times New Roman" w:cs="Times New Roman"/>
          <w:sz w:val="28"/>
          <w:szCs w:val="28"/>
        </w:rPr>
      </w:pPr>
      <w:r w:rsidRPr="00DF1468">
        <w:rPr>
          <w:rFonts w:ascii="Times New Roman" w:hAnsi="Times New Roman" w:cs="Times New Roman"/>
          <w:sz w:val="28"/>
          <w:szCs w:val="28"/>
        </w:rPr>
        <w:t xml:space="preserve">Эти игровые упражнения направлены на тренировку вербального общения – умения говорить и слушать другого. Например: двое вызываются ведущим. Каждый из них получает втайне от аудитории и друг от друга задание. У первого это – поддерживать диалог в своей </w:t>
      </w:r>
      <w:proofErr w:type="gramStart"/>
      <w:r w:rsidRPr="00DF1468">
        <w:rPr>
          <w:rFonts w:ascii="Times New Roman" w:hAnsi="Times New Roman" w:cs="Times New Roman"/>
          <w:sz w:val="28"/>
          <w:szCs w:val="28"/>
        </w:rPr>
        <w:t>привычной манере</w:t>
      </w:r>
      <w:proofErr w:type="gramEnd"/>
      <w:r w:rsidRPr="00DF1468">
        <w:rPr>
          <w:rFonts w:ascii="Times New Roman" w:hAnsi="Times New Roman" w:cs="Times New Roman"/>
          <w:sz w:val="28"/>
          <w:szCs w:val="28"/>
        </w:rPr>
        <w:t>. У второго – во что бы то ни стало удерживать «лидерство» в процессе диалога. Тема задается ведущим, предлагается аудиторией, выбирается самими действующими лицами (например, обсуждение нового фильма или телепередачи).</w:t>
      </w:r>
    </w:p>
    <w:p w:rsidR="008E721F" w:rsidRPr="002F1ADF" w:rsidRDefault="00DF5EBD" w:rsidP="008E721F">
      <w:pPr>
        <w:spacing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В</w:t>
      </w:r>
      <w:r w:rsidR="00D50A88" w:rsidRPr="00DF1468">
        <w:rPr>
          <w:rFonts w:ascii="Times New Roman" w:eastAsia="Times New Roman" w:hAnsi="Times New Roman" w:cs="Times New Roman"/>
          <w:b/>
          <w:bCs/>
          <w:color w:val="000000"/>
          <w:sz w:val="28"/>
          <w:szCs w:val="28"/>
          <w:lang w:eastAsia="ru-RU"/>
        </w:rPr>
        <w:t>ывод</w:t>
      </w:r>
      <w:r w:rsidR="008E721F">
        <w:rPr>
          <w:rFonts w:ascii="Times New Roman" w:eastAsia="Times New Roman" w:hAnsi="Times New Roman" w:cs="Times New Roman"/>
          <w:b/>
          <w:bCs/>
          <w:color w:val="000000"/>
          <w:sz w:val="28"/>
          <w:szCs w:val="28"/>
          <w:lang w:eastAsia="ru-RU"/>
        </w:rPr>
        <w:t xml:space="preserve">: </w:t>
      </w:r>
      <w:r w:rsidR="008E721F" w:rsidRPr="002F1ADF">
        <w:rPr>
          <w:rFonts w:ascii="Times New Roman" w:hAnsi="Times New Roman" w:cs="Times New Roman"/>
          <w:sz w:val="28"/>
          <w:szCs w:val="28"/>
        </w:rPr>
        <w:t>Игров</w:t>
      </w:r>
      <w:r w:rsidR="008E721F">
        <w:rPr>
          <w:rFonts w:ascii="Times New Roman" w:hAnsi="Times New Roman" w:cs="Times New Roman"/>
          <w:sz w:val="28"/>
          <w:szCs w:val="28"/>
        </w:rPr>
        <w:t>ые</w:t>
      </w:r>
      <w:r w:rsidR="008E721F" w:rsidRPr="002F1ADF">
        <w:rPr>
          <w:rFonts w:ascii="Times New Roman" w:hAnsi="Times New Roman" w:cs="Times New Roman"/>
          <w:sz w:val="28"/>
          <w:szCs w:val="28"/>
        </w:rPr>
        <w:t xml:space="preserve"> технологи</w:t>
      </w:r>
      <w:r w:rsidR="008E721F">
        <w:rPr>
          <w:rFonts w:ascii="Times New Roman" w:hAnsi="Times New Roman" w:cs="Times New Roman"/>
          <w:sz w:val="28"/>
          <w:szCs w:val="28"/>
        </w:rPr>
        <w:t>и</w:t>
      </w:r>
      <w:r w:rsidR="008E721F" w:rsidRPr="002F1ADF">
        <w:rPr>
          <w:rFonts w:ascii="Times New Roman" w:hAnsi="Times New Roman" w:cs="Times New Roman"/>
          <w:sz w:val="28"/>
          <w:szCs w:val="28"/>
        </w:rPr>
        <w:t xml:space="preserve"> выгодно отличается от других методов обучения тем, что позволяет ученику быть лично причастным к функционированию изучаемого явления, дает возможность прожить некоторое время в «реальных» жизненных условиях</w:t>
      </w:r>
      <w:r w:rsidR="008E721F" w:rsidRPr="002F1ADF">
        <w:rPr>
          <w:rFonts w:ascii="Times New Roman" w:hAnsi="Times New Roman" w:cs="Times New Roman"/>
          <w:sz w:val="28"/>
          <w:szCs w:val="28"/>
          <w:shd w:val="clear" w:color="auto" w:fill="FFFFDD"/>
        </w:rPr>
        <w:t>.</w:t>
      </w:r>
    </w:p>
    <w:p w:rsidR="008E721F" w:rsidRPr="004A4E70" w:rsidRDefault="00D50A88" w:rsidP="008E721F">
      <w:pPr>
        <w:pStyle w:val="a4"/>
        <w:ind w:firstLine="709"/>
        <w:jc w:val="both"/>
        <w:rPr>
          <w:rFonts w:ascii="Times New Roman" w:hAnsi="Times New Roman" w:cs="Times New Roman"/>
          <w:sz w:val="28"/>
          <w:szCs w:val="28"/>
          <w:lang w:eastAsia="ru-RU"/>
        </w:rPr>
      </w:pPr>
      <w:r w:rsidRPr="00DF1468">
        <w:rPr>
          <w:rFonts w:ascii="Times New Roman" w:eastAsia="Times New Roman" w:hAnsi="Times New Roman" w:cs="Times New Roman"/>
          <w:color w:val="000000"/>
          <w:sz w:val="28"/>
          <w:szCs w:val="28"/>
          <w:lang w:eastAsia="ru-RU"/>
        </w:rPr>
        <w:br/>
      </w:r>
      <w:r w:rsidR="008E721F" w:rsidRPr="004A4E70">
        <w:rPr>
          <w:rFonts w:ascii="Times New Roman" w:hAnsi="Times New Roman" w:cs="Times New Roman"/>
          <w:b/>
          <w:bCs/>
          <w:i/>
          <w:iCs/>
          <w:sz w:val="28"/>
          <w:szCs w:val="28"/>
          <w:lang w:eastAsia="ru-RU"/>
        </w:rPr>
        <w:t>Литература</w:t>
      </w:r>
    </w:p>
    <w:p w:rsidR="008E721F" w:rsidRPr="004A4E70" w:rsidRDefault="008E721F" w:rsidP="008E721F">
      <w:pPr>
        <w:pStyle w:val="a4"/>
        <w:tabs>
          <w:tab w:val="right" w:pos="709"/>
        </w:tabs>
        <w:ind w:left="567"/>
        <w:jc w:val="both"/>
        <w:rPr>
          <w:rFonts w:ascii="Times New Roman" w:hAnsi="Times New Roman" w:cs="Times New Roman"/>
          <w:sz w:val="28"/>
          <w:szCs w:val="28"/>
          <w:lang w:eastAsia="ru-RU"/>
        </w:rPr>
      </w:pPr>
    </w:p>
    <w:p w:rsidR="008E721F" w:rsidRPr="004A4E70" w:rsidRDefault="008E721F" w:rsidP="008E721F">
      <w:pPr>
        <w:pStyle w:val="a4"/>
        <w:numPr>
          <w:ilvl w:val="0"/>
          <w:numId w:val="35"/>
        </w:numPr>
        <w:tabs>
          <w:tab w:val="right" w:pos="709"/>
        </w:tabs>
        <w:ind w:left="567" w:hanging="567"/>
        <w:jc w:val="both"/>
        <w:rPr>
          <w:rFonts w:ascii="Times New Roman" w:hAnsi="Times New Roman" w:cs="Times New Roman"/>
          <w:sz w:val="28"/>
          <w:szCs w:val="28"/>
          <w:lang w:eastAsia="ru-RU"/>
        </w:rPr>
      </w:pPr>
      <w:r w:rsidRPr="004A4E70">
        <w:rPr>
          <w:rFonts w:ascii="Times New Roman" w:hAnsi="Times New Roman" w:cs="Times New Roman"/>
          <w:i/>
          <w:iCs/>
          <w:sz w:val="28"/>
          <w:szCs w:val="28"/>
          <w:lang w:eastAsia="ru-RU"/>
        </w:rPr>
        <w:t>Азаров Ю.П. </w:t>
      </w:r>
      <w:r w:rsidRPr="004A4E70">
        <w:rPr>
          <w:rFonts w:ascii="Times New Roman" w:hAnsi="Times New Roman" w:cs="Times New Roman"/>
          <w:sz w:val="28"/>
          <w:szCs w:val="28"/>
          <w:lang w:eastAsia="ru-RU"/>
        </w:rPr>
        <w:t xml:space="preserve">Искусство воспитывать. </w:t>
      </w:r>
      <w:proofErr w:type="gramStart"/>
      <w:r w:rsidRPr="004A4E70">
        <w:rPr>
          <w:rFonts w:ascii="Times New Roman" w:hAnsi="Times New Roman" w:cs="Times New Roman"/>
          <w:sz w:val="28"/>
          <w:szCs w:val="28"/>
          <w:lang w:eastAsia="ru-RU"/>
        </w:rPr>
        <w:t>-М</w:t>
      </w:r>
      <w:proofErr w:type="gramEnd"/>
      <w:r w:rsidRPr="004A4E70">
        <w:rPr>
          <w:rFonts w:ascii="Times New Roman" w:hAnsi="Times New Roman" w:cs="Times New Roman"/>
          <w:sz w:val="28"/>
          <w:szCs w:val="28"/>
          <w:lang w:eastAsia="ru-RU"/>
        </w:rPr>
        <w:t>., 1979.</w:t>
      </w:r>
    </w:p>
    <w:p w:rsidR="008E721F" w:rsidRPr="004A4E70" w:rsidRDefault="008E721F" w:rsidP="008E721F">
      <w:pPr>
        <w:pStyle w:val="a4"/>
        <w:numPr>
          <w:ilvl w:val="0"/>
          <w:numId w:val="35"/>
        </w:numPr>
        <w:tabs>
          <w:tab w:val="right" w:pos="709"/>
        </w:tabs>
        <w:ind w:left="567" w:hanging="567"/>
        <w:jc w:val="both"/>
        <w:rPr>
          <w:rFonts w:ascii="Times New Roman" w:hAnsi="Times New Roman" w:cs="Times New Roman"/>
          <w:sz w:val="28"/>
          <w:szCs w:val="28"/>
          <w:lang w:eastAsia="ru-RU"/>
        </w:rPr>
      </w:pPr>
      <w:r w:rsidRPr="004A4E70">
        <w:rPr>
          <w:rFonts w:ascii="Times New Roman" w:hAnsi="Times New Roman" w:cs="Times New Roman"/>
          <w:i/>
          <w:iCs/>
          <w:sz w:val="28"/>
          <w:szCs w:val="28"/>
          <w:lang w:eastAsia="ru-RU"/>
        </w:rPr>
        <w:t>Аникеева Н.П. </w:t>
      </w:r>
      <w:r w:rsidRPr="004A4E70">
        <w:rPr>
          <w:rFonts w:ascii="Times New Roman" w:hAnsi="Times New Roman" w:cs="Times New Roman"/>
          <w:sz w:val="28"/>
          <w:szCs w:val="28"/>
          <w:lang w:eastAsia="ru-RU"/>
        </w:rPr>
        <w:t>Воспитание игрой. - М., 1987.</w:t>
      </w:r>
    </w:p>
    <w:p w:rsidR="008E721F" w:rsidRPr="004A4E70" w:rsidRDefault="008E721F" w:rsidP="008E721F">
      <w:pPr>
        <w:pStyle w:val="a4"/>
        <w:numPr>
          <w:ilvl w:val="0"/>
          <w:numId w:val="35"/>
        </w:numPr>
        <w:tabs>
          <w:tab w:val="right" w:pos="709"/>
        </w:tabs>
        <w:ind w:left="567" w:hanging="567"/>
        <w:jc w:val="both"/>
        <w:rPr>
          <w:rFonts w:ascii="Times New Roman" w:hAnsi="Times New Roman" w:cs="Times New Roman"/>
          <w:sz w:val="28"/>
          <w:szCs w:val="28"/>
          <w:lang w:eastAsia="ru-RU"/>
        </w:rPr>
      </w:pPr>
      <w:r w:rsidRPr="004A4E70">
        <w:rPr>
          <w:rFonts w:ascii="Times New Roman" w:hAnsi="Times New Roman" w:cs="Times New Roman"/>
          <w:i/>
          <w:iCs/>
          <w:sz w:val="28"/>
          <w:szCs w:val="28"/>
          <w:lang w:eastAsia="ru-RU"/>
        </w:rPr>
        <w:t>Берн Э. </w:t>
      </w:r>
      <w:r w:rsidRPr="004A4E70">
        <w:rPr>
          <w:rFonts w:ascii="Times New Roman" w:hAnsi="Times New Roman" w:cs="Times New Roman"/>
          <w:sz w:val="28"/>
          <w:szCs w:val="28"/>
          <w:lang w:eastAsia="ru-RU"/>
        </w:rPr>
        <w:t>Игры, в которые играют люди. - М., 1988.</w:t>
      </w:r>
    </w:p>
    <w:p w:rsidR="008E721F" w:rsidRPr="004A4E70" w:rsidRDefault="008E721F" w:rsidP="008E721F">
      <w:pPr>
        <w:pStyle w:val="a4"/>
        <w:numPr>
          <w:ilvl w:val="0"/>
          <w:numId w:val="35"/>
        </w:numPr>
        <w:tabs>
          <w:tab w:val="right" w:pos="709"/>
        </w:tabs>
        <w:ind w:left="567" w:hanging="567"/>
        <w:jc w:val="both"/>
        <w:rPr>
          <w:rFonts w:ascii="Times New Roman" w:hAnsi="Times New Roman" w:cs="Times New Roman"/>
          <w:sz w:val="28"/>
          <w:szCs w:val="28"/>
          <w:lang w:eastAsia="ru-RU"/>
        </w:rPr>
      </w:pPr>
      <w:proofErr w:type="spellStart"/>
      <w:r w:rsidRPr="004A4E70">
        <w:rPr>
          <w:rFonts w:ascii="Times New Roman" w:hAnsi="Times New Roman" w:cs="Times New Roman"/>
          <w:i/>
          <w:iCs/>
          <w:sz w:val="28"/>
          <w:szCs w:val="28"/>
          <w:lang w:eastAsia="ru-RU"/>
        </w:rPr>
        <w:t>Газман</w:t>
      </w:r>
      <w:proofErr w:type="spellEnd"/>
      <w:r w:rsidRPr="004A4E70">
        <w:rPr>
          <w:rFonts w:ascii="Times New Roman" w:hAnsi="Times New Roman" w:cs="Times New Roman"/>
          <w:i/>
          <w:iCs/>
          <w:sz w:val="28"/>
          <w:szCs w:val="28"/>
          <w:lang w:eastAsia="ru-RU"/>
        </w:rPr>
        <w:t xml:space="preserve"> О.С. и др. </w:t>
      </w:r>
      <w:r w:rsidRPr="004A4E70">
        <w:rPr>
          <w:rFonts w:ascii="Times New Roman" w:hAnsi="Times New Roman" w:cs="Times New Roman"/>
          <w:sz w:val="28"/>
          <w:szCs w:val="28"/>
          <w:lang w:eastAsia="ru-RU"/>
        </w:rPr>
        <w:t>В школу - с игрой. - М., 1991.</w:t>
      </w:r>
    </w:p>
    <w:p w:rsidR="008E721F" w:rsidRPr="004A4E70" w:rsidRDefault="008E721F" w:rsidP="008E721F">
      <w:pPr>
        <w:pStyle w:val="a4"/>
        <w:numPr>
          <w:ilvl w:val="0"/>
          <w:numId w:val="35"/>
        </w:numPr>
        <w:tabs>
          <w:tab w:val="right" w:pos="709"/>
        </w:tabs>
        <w:ind w:left="567" w:hanging="567"/>
        <w:jc w:val="both"/>
        <w:rPr>
          <w:rFonts w:ascii="Times New Roman" w:hAnsi="Times New Roman" w:cs="Times New Roman"/>
          <w:sz w:val="28"/>
          <w:szCs w:val="28"/>
          <w:lang w:eastAsia="ru-RU"/>
        </w:rPr>
      </w:pPr>
      <w:proofErr w:type="spellStart"/>
      <w:r w:rsidRPr="004A4E70">
        <w:rPr>
          <w:rFonts w:ascii="Times New Roman" w:hAnsi="Times New Roman" w:cs="Times New Roman"/>
          <w:i/>
          <w:iCs/>
          <w:sz w:val="28"/>
          <w:szCs w:val="28"/>
          <w:lang w:eastAsia="ru-RU"/>
        </w:rPr>
        <w:t>Добринская</w:t>
      </w:r>
      <w:proofErr w:type="spellEnd"/>
      <w:r w:rsidRPr="004A4E70">
        <w:rPr>
          <w:rFonts w:ascii="Times New Roman" w:hAnsi="Times New Roman" w:cs="Times New Roman"/>
          <w:i/>
          <w:iCs/>
          <w:sz w:val="28"/>
          <w:szCs w:val="28"/>
          <w:lang w:eastAsia="ru-RU"/>
        </w:rPr>
        <w:t xml:space="preserve"> Е.И., Соколов Э.В. </w:t>
      </w:r>
      <w:r w:rsidRPr="004A4E70">
        <w:rPr>
          <w:rFonts w:ascii="Times New Roman" w:hAnsi="Times New Roman" w:cs="Times New Roman"/>
          <w:sz w:val="28"/>
          <w:szCs w:val="28"/>
          <w:lang w:eastAsia="ru-RU"/>
        </w:rPr>
        <w:t>Свободное время и развитие личности. - Л., 1983.</w:t>
      </w:r>
    </w:p>
    <w:p w:rsidR="008E721F" w:rsidRPr="004A4E70" w:rsidRDefault="008E721F" w:rsidP="008E721F">
      <w:pPr>
        <w:pStyle w:val="a4"/>
        <w:numPr>
          <w:ilvl w:val="0"/>
          <w:numId w:val="35"/>
        </w:numPr>
        <w:tabs>
          <w:tab w:val="right" w:pos="709"/>
        </w:tabs>
        <w:ind w:left="567" w:hanging="567"/>
        <w:jc w:val="both"/>
        <w:rPr>
          <w:rFonts w:ascii="Times New Roman" w:hAnsi="Times New Roman" w:cs="Times New Roman"/>
          <w:sz w:val="28"/>
          <w:szCs w:val="28"/>
          <w:lang w:eastAsia="ru-RU"/>
        </w:rPr>
      </w:pPr>
      <w:proofErr w:type="spellStart"/>
      <w:r w:rsidRPr="004A4E70">
        <w:rPr>
          <w:rFonts w:ascii="Times New Roman" w:hAnsi="Times New Roman" w:cs="Times New Roman"/>
          <w:i/>
          <w:iCs/>
          <w:sz w:val="28"/>
          <w:szCs w:val="28"/>
          <w:lang w:eastAsia="ru-RU"/>
        </w:rPr>
        <w:t>Занъко</w:t>
      </w:r>
      <w:proofErr w:type="spellEnd"/>
      <w:r w:rsidRPr="004A4E70">
        <w:rPr>
          <w:rFonts w:ascii="Times New Roman" w:hAnsi="Times New Roman" w:cs="Times New Roman"/>
          <w:i/>
          <w:iCs/>
          <w:sz w:val="28"/>
          <w:szCs w:val="28"/>
          <w:lang w:eastAsia="ru-RU"/>
        </w:rPr>
        <w:t xml:space="preserve"> С.Ф. и др. </w:t>
      </w:r>
      <w:r w:rsidRPr="004A4E70">
        <w:rPr>
          <w:rFonts w:ascii="Times New Roman" w:hAnsi="Times New Roman" w:cs="Times New Roman"/>
          <w:sz w:val="28"/>
          <w:szCs w:val="28"/>
          <w:lang w:eastAsia="ru-RU"/>
        </w:rPr>
        <w:t>Игра и ученье. - М., 1992.</w:t>
      </w:r>
    </w:p>
    <w:p w:rsidR="008E721F" w:rsidRPr="004A4E70" w:rsidRDefault="008E721F" w:rsidP="008E721F">
      <w:pPr>
        <w:pStyle w:val="a4"/>
        <w:numPr>
          <w:ilvl w:val="0"/>
          <w:numId w:val="35"/>
        </w:numPr>
        <w:tabs>
          <w:tab w:val="right" w:pos="709"/>
        </w:tabs>
        <w:ind w:left="567" w:hanging="567"/>
        <w:jc w:val="both"/>
        <w:rPr>
          <w:rFonts w:ascii="Times New Roman" w:hAnsi="Times New Roman" w:cs="Times New Roman"/>
          <w:sz w:val="28"/>
          <w:szCs w:val="28"/>
          <w:lang w:eastAsia="ru-RU"/>
        </w:rPr>
      </w:pPr>
      <w:r w:rsidRPr="004A4E70">
        <w:rPr>
          <w:rFonts w:ascii="Times New Roman" w:hAnsi="Times New Roman" w:cs="Times New Roman"/>
          <w:sz w:val="28"/>
          <w:szCs w:val="28"/>
          <w:lang w:eastAsia="ru-RU"/>
        </w:rPr>
        <w:t xml:space="preserve">Игры - обучение, тренинг, досуг... / Под ред. </w:t>
      </w:r>
      <w:proofErr w:type="spellStart"/>
      <w:r w:rsidRPr="004A4E70">
        <w:rPr>
          <w:rFonts w:ascii="Times New Roman" w:hAnsi="Times New Roman" w:cs="Times New Roman"/>
          <w:sz w:val="28"/>
          <w:szCs w:val="28"/>
          <w:lang w:eastAsia="ru-RU"/>
        </w:rPr>
        <w:t>В.В.Петрусинского</w:t>
      </w:r>
      <w:proofErr w:type="spellEnd"/>
      <w:r w:rsidRPr="004A4E70">
        <w:rPr>
          <w:rFonts w:ascii="Times New Roman" w:hAnsi="Times New Roman" w:cs="Times New Roman"/>
          <w:sz w:val="28"/>
          <w:szCs w:val="28"/>
          <w:lang w:eastAsia="ru-RU"/>
        </w:rPr>
        <w:t>. - М., 1994.</w:t>
      </w:r>
    </w:p>
    <w:p w:rsidR="008E721F" w:rsidRPr="004A4E70" w:rsidRDefault="008E721F" w:rsidP="008E721F">
      <w:pPr>
        <w:pStyle w:val="a4"/>
        <w:numPr>
          <w:ilvl w:val="0"/>
          <w:numId w:val="35"/>
        </w:numPr>
        <w:tabs>
          <w:tab w:val="right" w:pos="709"/>
        </w:tabs>
        <w:ind w:left="567" w:hanging="567"/>
        <w:jc w:val="both"/>
        <w:rPr>
          <w:rFonts w:ascii="Times New Roman" w:hAnsi="Times New Roman" w:cs="Times New Roman"/>
          <w:sz w:val="28"/>
          <w:szCs w:val="28"/>
          <w:lang w:eastAsia="ru-RU"/>
        </w:rPr>
      </w:pPr>
      <w:r w:rsidRPr="004A4E70">
        <w:rPr>
          <w:rFonts w:ascii="Times New Roman" w:hAnsi="Times New Roman" w:cs="Times New Roman"/>
          <w:i/>
          <w:iCs/>
          <w:sz w:val="28"/>
          <w:szCs w:val="28"/>
          <w:lang w:eastAsia="ru-RU"/>
        </w:rPr>
        <w:t>Кэрролл Л. </w:t>
      </w:r>
      <w:r w:rsidRPr="004A4E70">
        <w:rPr>
          <w:rFonts w:ascii="Times New Roman" w:hAnsi="Times New Roman" w:cs="Times New Roman"/>
          <w:sz w:val="28"/>
          <w:szCs w:val="28"/>
          <w:lang w:eastAsia="ru-RU"/>
        </w:rPr>
        <w:t>Логическая игра. - М., 1991.</w:t>
      </w:r>
    </w:p>
    <w:p w:rsidR="008E721F" w:rsidRPr="004A4E70" w:rsidRDefault="008E721F" w:rsidP="008E721F">
      <w:pPr>
        <w:pStyle w:val="a4"/>
        <w:numPr>
          <w:ilvl w:val="0"/>
          <w:numId w:val="35"/>
        </w:numPr>
        <w:tabs>
          <w:tab w:val="right" w:pos="709"/>
        </w:tabs>
        <w:ind w:left="567" w:hanging="567"/>
        <w:jc w:val="both"/>
        <w:rPr>
          <w:rFonts w:ascii="Times New Roman" w:hAnsi="Times New Roman" w:cs="Times New Roman"/>
          <w:sz w:val="28"/>
          <w:szCs w:val="28"/>
          <w:lang w:eastAsia="ru-RU"/>
        </w:rPr>
      </w:pPr>
      <w:r w:rsidRPr="004A4E70">
        <w:rPr>
          <w:rFonts w:ascii="Times New Roman" w:hAnsi="Times New Roman" w:cs="Times New Roman"/>
          <w:i/>
          <w:iCs/>
          <w:sz w:val="28"/>
          <w:szCs w:val="28"/>
          <w:lang w:eastAsia="ru-RU"/>
        </w:rPr>
        <w:t>Макаренко А.С. </w:t>
      </w:r>
      <w:r w:rsidRPr="004A4E70">
        <w:rPr>
          <w:rFonts w:ascii="Times New Roman" w:hAnsi="Times New Roman" w:cs="Times New Roman"/>
          <w:sz w:val="28"/>
          <w:szCs w:val="28"/>
          <w:lang w:eastAsia="ru-RU"/>
        </w:rPr>
        <w:t xml:space="preserve">Некоторые выводы из педагогического опыта. Соч. </w:t>
      </w:r>
      <w:proofErr w:type="spellStart"/>
      <w:r w:rsidRPr="004A4E70">
        <w:rPr>
          <w:rFonts w:ascii="Times New Roman" w:hAnsi="Times New Roman" w:cs="Times New Roman"/>
          <w:sz w:val="28"/>
          <w:szCs w:val="28"/>
          <w:lang w:eastAsia="ru-RU"/>
        </w:rPr>
        <w:t>т.У</w:t>
      </w:r>
      <w:proofErr w:type="spellEnd"/>
      <w:r w:rsidRPr="004A4E70">
        <w:rPr>
          <w:rFonts w:ascii="Times New Roman" w:hAnsi="Times New Roman" w:cs="Times New Roman"/>
          <w:sz w:val="28"/>
          <w:szCs w:val="28"/>
          <w:lang w:eastAsia="ru-RU"/>
        </w:rPr>
        <w:t>. - М., 1958.</w:t>
      </w:r>
    </w:p>
    <w:p w:rsidR="008E721F" w:rsidRPr="004A4E70" w:rsidRDefault="008E721F" w:rsidP="008E721F">
      <w:pPr>
        <w:pStyle w:val="a4"/>
        <w:numPr>
          <w:ilvl w:val="0"/>
          <w:numId w:val="35"/>
        </w:numPr>
        <w:tabs>
          <w:tab w:val="right" w:pos="709"/>
        </w:tabs>
        <w:ind w:left="567" w:hanging="567"/>
        <w:jc w:val="both"/>
        <w:rPr>
          <w:rFonts w:ascii="Times New Roman" w:hAnsi="Times New Roman" w:cs="Times New Roman"/>
          <w:sz w:val="28"/>
          <w:szCs w:val="28"/>
          <w:lang w:eastAsia="ru-RU"/>
        </w:rPr>
      </w:pPr>
      <w:r w:rsidRPr="004A4E70">
        <w:rPr>
          <w:rFonts w:ascii="Times New Roman" w:hAnsi="Times New Roman" w:cs="Times New Roman"/>
          <w:i/>
          <w:iCs/>
          <w:sz w:val="28"/>
          <w:szCs w:val="28"/>
          <w:lang w:eastAsia="ru-RU"/>
        </w:rPr>
        <w:t>Минкин Е.М. </w:t>
      </w:r>
      <w:r w:rsidRPr="004A4E70">
        <w:rPr>
          <w:rFonts w:ascii="Times New Roman" w:hAnsi="Times New Roman" w:cs="Times New Roman"/>
          <w:sz w:val="28"/>
          <w:szCs w:val="28"/>
          <w:lang w:eastAsia="ru-RU"/>
        </w:rPr>
        <w:t>От игры к знаниям. - М., 1983.</w:t>
      </w:r>
    </w:p>
    <w:p w:rsidR="008E721F" w:rsidRPr="004A4E70" w:rsidRDefault="008E721F" w:rsidP="008E721F">
      <w:pPr>
        <w:pStyle w:val="a4"/>
        <w:numPr>
          <w:ilvl w:val="0"/>
          <w:numId w:val="35"/>
        </w:numPr>
        <w:tabs>
          <w:tab w:val="right" w:pos="709"/>
        </w:tabs>
        <w:ind w:left="567" w:hanging="567"/>
        <w:jc w:val="both"/>
        <w:rPr>
          <w:rFonts w:ascii="Times New Roman" w:hAnsi="Times New Roman" w:cs="Times New Roman"/>
          <w:sz w:val="28"/>
          <w:szCs w:val="28"/>
          <w:lang w:eastAsia="ru-RU"/>
        </w:rPr>
      </w:pPr>
      <w:r w:rsidRPr="004A4E70">
        <w:rPr>
          <w:rFonts w:ascii="Times New Roman" w:hAnsi="Times New Roman" w:cs="Times New Roman"/>
          <w:i/>
          <w:iCs/>
          <w:sz w:val="28"/>
          <w:szCs w:val="28"/>
          <w:lang w:eastAsia="ru-RU"/>
        </w:rPr>
        <w:t>Никитин Б.П. </w:t>
      </w:r>
      <w:r w:rsidRPr="004A4E70">
        <w:rPr>
          <w:rFonts w:ascii="Times New Roman" w:hAnsi="Times New Roman" w:cs="Times New Roman"/>
          <w:sz w:val="28"/>
          <w:szCs w:val="28"/>
          <w:lang w:eastAsia="ru-RU"/>
        </w:rPr>
        <w:t>Ступеньки творчества, или развивающие игры. - М., 1990.</w:t>
      </w:r>
    </w:p>
    <w:p w:rsidR="008E721F" w:rsidRPr="004A4E70" w:rsidRDefault="008E721F" w:rsidP="008E721F">
      <w:pPr>
        <w:pStyle w:val="a4"/>
        <w:numPr>
          <w:ilvl w:val="0"/>
          <w:numId w:val="35"/>
        </w:numPr>
        <w:tabs>
          <w:tab w:val="right" w:pos="709"/>
        </w:tabs>
        <w:ind w:left="567" w:hanging="567"/>
        <w:jc w:val="both"/>
        <w:rPr>
          <w:rFonts w:ascii="Times New Roman" w:hAnsi="Times New Roman" w:cs="Times New Roman"/>
          <w:sz w:val="28"/>
          <w:szCs w:val="28"/>
          <w:lang w:eastAsia="ru-RU"/>
        </w:rPr>
      </w:pPr>
      <w:proofErr w:type="spellStart"/>
      <w:r w:rsidRPr="004A4E70">
        <w:rPr>
          <w:rFonts w:ascii="Times New Roman" w:hAnsi="Times New Roman" w:cs="Times New Roman"/>
          <w:i/>
          <w:iCs/>
          <w:sz w:val="28"/>
          <w:szCs w:val="28"/>
          <w:lang w:eastAsia="ru-RU"/>
        </w:rPr>
        <w:t>Пидкасистый</w:t>
      </w:r>
      <w:proofErr w:type="spellEnd"/>
      <w:r w:rsidRPr="004A4E70">
        <w:rPr>
          <w:rFonts w:ascii="Times New Roman" w:hAnsi="Times New Roman" w:cs="Times New Roman"/>
          <w:i/>
          <w:iCs/>
          <w:sz w:val="28"/>
          <w:szCs w:val="28"/>
          <w:lang w:eastAsia="ru-RU"/>
        </w:rPr>
        <w:t xml:space="preserve"> П.И., </w:t>
      </w:r>
      <w:proofErr w:type="spellStart"/>
      <w:r w:rsidRPr="004A4E70">
        <w:rPr>
          <w:rFonts w:ascii="Times New Roman" w:hAnsi="Times New Roman" w:cs="Times New Roman"/>
          <w:i/>
          <w:iCs/>
          <w:sz w:val="28"/>
          <w:szCs w:val="28"/>
          <w:lang w:eastAsia="ru-RU"/>
        </w:rPr>
        <w:t>Хайдаров</w:t>
      </w:r>
      <w:proofErr w:type="spellEnd"/>
      <w:r w:rsidRPr="004A4E70">
        <w:rPr>
          <w:rFonts w:ascii="Times New Roman" w:hAnsi="Times New Roman" w:cs="Times New Roman"/>
          <w:i/>
          <w:iCs/>
          <w:sz w:val="28"/>
          <w:szCs w:val="28"/>
          <w:lang w:eastAsia="ru-RU"/>
        </w:rPr>
        <w:t xml:space="preserve"> Ж.С. </w:t>
      </w:r>
      <w:r w:rsidRPr="004A4E70">
        <w:rPr>
          <w:rFonts w:ascii="Times New Roman" w:hAnsi="Times New Roman" w:cs="Times New Roman"/>
          <w:sz w:val="28"/>
          <w:szCs w:val="28"/>
          <w:lang w:eastAsia="ru-RU"/>
        </w:rPr>
        <w:t>Технология игры в обучении и развитии. - М.: РПА, 1996.</w:t>
      </w:r>
    </w:p>
    <w:p w:rsidR="008E721F" w:rsidRPr="004A4E70" w:rsidRDefault="008E721F" w:rsidP="008E721F">
      <w:pPr>
        <w:pStyle w:val="a4"/>
        <w:numPr>
          <w:ilvl w:val="0"/>
          <w:numId w:val="35"/>
        </w:numPr>
        <w:tabs>
          <w:tab w:val="right" w:pos="709"/>
        </w:tabs>
        <w:ind w:left="567" w:hanging="567"/>
        <w:jc w:val="both"/>
        <w:rPr>
          <w:rFonts w:ascii="Times New Roman" w:hAnsi="Times New Roman" w:cs="Times New Roman"/>
          <w:sz w:val="28"/>
          <w:szCs w:val="28"/>
          <w:lang w:eastAsia="ru-RU"/>
        </w:rPr>
      </w:pPr>
      <w:proofErr w:type="spellStart"/>
      <w:r w:rsidRPr="004A4E70">
        <w:rPr>
          <w:rFonts w:ascii="Times New Roman" w:hAnsi="Times New Roman" w:cs="Times New Roman"/>
          <w:i/>
          <w:iCs/>
          <w:sz w:val="28"/>
          <w:szCs w:val="28"/>
          <w:lang w:eastAsia="ru-RU"/>
        </w:rPr>
        <w:t>Самоукина</w:t>
      </w:r>
      <w:proofErr w:type="spellEnd"/>
      <w:r w:rsidRPr="004A4E70">
        <w:rPr>
          <w:rFonts w:ascii="Times New Roman" w:hAnsi="Times New Roman" w:cs="Times New Roman"/>
          <w:i/>
          <w:iCs/>
          <w:sz w:val="28"/>
          <w:szCs w:val="28"/>
          <w:lang w:eastAsia="ru-RU"/>
        </w:rPr>
        <w:t xml:space="preserve"> Н.В. </w:t>
      </w:r>
      <w:r w:rsidRPr="004A4E70">
        <w:rPr>
          <w:rFonts w:ascii="Times New Roman" w:hAnsi="Times New Roman" w:cs="Times New Roman"/>
          <w:sz w:val="28"/>
          <w:szCs w:val="28"/>
          <w:lang w:eastAsia="ru-RU"/>
        </w:rPr>
        <w:t>Организационно-</w:t>
      </w:r>
      <w:proofErr w:type="spellStart"/>
      <w:r w:rsidRPr="004A4E70">
        <w:rPr>
          <w:rFonts w:ascii="Times New Roman" w:hAnsi="Times New Roman" w:cs="Times New Roman"/>
          <w:sz w:val="28"/>
          <w:szCs w:val="28"/>
          <w:lang w:eastAsia="ru-RU"/>
        </w:rPr>
        <w:t>обучаюшие</w:t>
      </w:r>
      <w:proofErr w:type="spellEnd"/>
      <w:r w:rsidRPr="004A4E70">
        <w:rPr>
          <w:rFonts w:ascii="Times New Roman" w:hAnsi="Times New Roman" w:cs="Times New Roman"/>
          <w:sz w:val="28"/>
          <w:szCs w:val="28"/>
          <w:lang w:eastAsia="ru-RU"/>
        </w:rPr>
        <w:t xml:space="preserve"> игры в образовании. - М.: Народное образование, 1996.</w:t>
      </w:r>
    </w:p>
    <w:p w:rsidR="008E721F" w:rsidRPr="004A4E70" w:rsidRDefault="008E721F" w:rsidP="008E721F">
      <w:pPr>
        <w:pStyle w:val="a4"/>
        <w:numPr>
          <w:ilvl w:val="0"/>
          <w:numId w:val="35"/>
        </w:numPr>
        <w:tabs>
          <w:tab w:val="right" w:pos="709"/>
        </w:tabs>
        <w:ind w:left="567" w:hanging="567"/>
        <w:jc w:val="both"/>
        <w:rPr>
          <w:rFonts w:ascii="Times New Roman" w:hAnsi="Times New Roman" w:cs="Times New Roman"/>
          <w:sz w:val="28"/>
          <w:szCs w:val="28"/>
          <w:lang w:eastAsia="ru-RU"/>
        </w:rPr>
      </w:pPr>
      <w:proofErr w:type="spellStart"/>
      <w:r w:rsidRPr="004A4E70">
        <w:rPr>
          <w:rFonts w:ascii="Times New Roman" w:hAnsi="Times New Roman" w:cs="Times New Roman"/>
          <w:i/>
          <w:iCs/>
          <w:sz w:val="28"/>
          <w:szCs w:val="28"/>
          <w:lang w:eastAsia="ru-RU"/>
        </w:rPr>
        <w:t>Спивакоаский</w:t>
      </w:r>
      <w:proofErr w:type="spellEnd"/>
      <w:r w:rsidRPr="004A4E70">
        <w:rPr>
          <w:rFonts w:ascii="Times New Roman" w:hAnsi="Times New Roman" w:cs="Times New Roman"/>
          <w:i/>
          <w:iCs/>
          <w:sz w:val="28"/>
          <w:szCs w:val="28"/>
          <w:lang w:eastAsia="ru-RU"/>
        </w:rPr>
        <w:t xml:space="preserve"> А.С. </w:t>
      </w:r>
      <w:r w:rsidRPr="004A4E70">
        <w:rPr>
          <w:rFonts w:ascii="Times New Roman" w:hAnsi="Times New Roman" w:cs="Times New Roman"/>
          <w:sz w:val="28"/>
          <w:szCs w:val="28"/>
          <w:lang w:eastAsia="ru-RU"/>
        </w:rPr>
        <w:t>Игра - это серьезно. - М., 1981.</w:t>
      </w:r>
    </w:p>
    <w:p w:rsidR="008E721F" w:rsidRPr="004A4E70" w:rsidRDefault="008E721F" w:rsidP="008E721F">
      <w:pPr>
        <w:pStyle w:val="a4"/>
        <w:ind w:firstLine="709"/>
        <w:jc w:val="both"/>
        <w:rPr>
          <w:rFonts w:ascii="Times New Roman" w:hAnsi="Times New Roman" w:cs="Times New Roman"/>
          <w:sz w:val="28"/>
          <w:szCs w:val="28"/>
        </w:rPr>
      </w:pPr>
    </w:p>
    <w:p w:rsidR="0022244D" w:rsidRPr="00DF5EBD" w:rsidRDefault="0022244D" w:rsidP="00DF5EBD">
      <w:pPr>
        <w:pStyle w:val="a4"/>
        <w:rPr>
          <w:rFonts w:ascii="Times New Roman" w:eastAsia="Times New Roman" w:hAnsi="Times New Roman" w:cs="Times New Roman"/>
          <w:b/>
          <w:bCs/>
          <w:color w:val="000000"/>
          <w:sz w:val="28"/>
          <w:szCs w:val="28"/>
          <w:lang w:eastAsia="ru-RU"/>
        </w:rPr>
      </w:pPr>
    </w:p>
    <w:sectPr w:rsidR="0022244D" w:rsidRPr="00DF5EBD" w:rsidSect="00DF5EBD">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1F" w:rsidRDefault="008E721F" w:rsidP="008E721F">
      <w:pPr>
        <w:spacing w:after="0" w:line="240" w:lineRule="auto"/>
      </w:pPr>
      <w:r>
        <w:separator/>
      </w:r>
    </w:p>
  </w:endnote>
  <w:endnote w:type="continuationSeparator" w:id="0">
    <w:p w:rsidR="008E721F" w:rsidRDefault="008E721F" w:rsidP="008E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682247"/>
      <w:docPartObj>
        <w:docPartGallery w:val="Page Numbers (Bottom of Page)"/>
        <w:docPartUnique/>
      </w:docPartObj>
    </w:sdtPr>
    <w:sdtEndPr/>
    <w:sdtContent>
      <w:p w:rsidR="008E721F" w:rsidRDefault="008E721F">
        <w:pPr>
          <w:pStyle w:val="ab"/>
          <w:jc w:val="right"/>
        </w:pPr>
        <w:r>
          <w:fldChar w:fldCharType="begin"/>
        </w:r>
        <w:r>
          <w:instrText>PAGE   \* MERGEFORMAT</w:instrText>
        </w:r>
        <w:r>
          <w:fldChar w:fldCharType="separate"/>
        </w:r>
        <w:r w:rsidR="002A738D">
          <w:rPr>
            <w:noProof/>
          </w:rPr>
          <w:t>1</w:t>
        </w:r>
        <w:r>
          <w:fldChar w:fldCharType="end"/>
        </w:r>
      </w:p>
    </w:sdtContent>
  </w:sdt>
  <w:p w:rsidR="008E721F" w:rsidRDefault="008E72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1F" w:rsidRDefault="008E721F" w:rsidP="008E721F">
      <w:pPr>
        <w:spacing w:after="0" w:line="240" w:lineRule="auto"/>
      </w:pPr>
      <w:r>
        <w:separator/>
      </w:r>
    </w:p>
  </w:footnote>
  <w:footnote w:type="continuationSeparator" w:id="0">
    <w:p w:rsidR="008E721F" w:rsidRDefault="008E721F" w:rsidP="008E7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84C"/>
    <w:multiLevelType w:val="multilevel"/>
    <w:tmpl w:val="A542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40697"/>
    <w:multiLevelType w:val="multilevel"/>
    <w:tmpl w:val="F46A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C619E"/>
    <w:multiLevelType w:val="multilevel"/>
    <w:tmpl w:val="67E6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F72B6"/>
    <w:multiLevelType w:val="multilevel"/>
    <w:tmpl w:val="DB8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70517"/>
    <w:multiLevelType w:val="multilevel"/>
    <w:tmpl w:val="0A18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05E0E"/>
    <w:multiLevelType w:val="multilevel"/>
    <w:tmpl w:val="ED14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52BFF"/>
    <w:multiLevelType w:val="multilevel"/>
    <w:tmpl w:val="459C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9E45DD"/>
    <w:multiLevelType w:val="multilevel"/>
    <w:tmpl w:val="CBF4E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C97FD1"/>
    <w:multiLevelType w:val="multilevel"/>
    <w:tmpl w:val="B152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02EE2"/>
    <w:multiLevelType w:val="hybridMultilevel"/>
    <w:tmpl w:val="A4D03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0231A6"/>
    <w:multiLevelType w:val="multilevel"/>
    <w:tmpl w:val="EB28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F4428"/>
    <w:multiLevelType w:val="multilevel"/>
    <w:tmpl w:val="D328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5512D6"/>
    <w:multiLevelType w:val="multilevel"/>
    <w:tmpl w:val="AF68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20E92"/>
    <w:multiLevelType w:val="multilevel"/>
    <w:tmpl w:val="4AB6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B8745F"/>
    <w:multiLevelType w:val="hybridMultilevel"/>
    <w:tmpl w:val="68562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114608"/>
    <w:multiLevelType w:val="multilevel"/>
    <w:tmpl w:val="E23E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07343C"/>
    <w:multiLevelType w:val="multilevel"/>
    <w:tmpl w:val="1DE67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4564B3"/>
    <w:multiLevelType w:val="multilevel"/>
    <w:tmpl w:val="FB661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FC41F1"/>
    <w:multiLevelType w:val="multilevel"/>
    <w:tmpl w:val="E510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E82465"/>
    <w:multiLevelType w:val="hybridMultilevel"/>
    <w:tmpl w:val="D4B24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8B1044"/>
    <w:multiLevelType w:val="hybridMultilevel"/>
    <w:tmpl w:val="E2186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EC5D06"/>
    <w:multiLevelType w:val="hybridMultilevel"/>
    <w:tmpl w:val="D6E484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0D1CE2"/>
    <w:multiLevelType w:val="multilevel"/>
    <w:tmpl w:val="5BA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707DA2"/>
    <w:multiLevelType w:val="hybridMultilevel"/>
    <w:tmpl w:val="0CBA87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881223"/>
    <w:multiLevelType w:val="multilevel"/>
    <w:tmpl w:val="11041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B77735"/>
    <w:multiLevelType w:val="multilevel"/>
    <w:tmpl w:val="E31A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DD220F"/>
    <w:multiLevelType w:val="multilevel"/>
    <w:tmpl w:val="7F76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C30217"/>
    <w:multiLevelType w:val="multilevel"/>
    <w:tmpl w:val="98B2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6A0932"/>
    <w:multiLevelType w:val="hybridMultilevel"/>
    <w:tmpl w:val="EE84FB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A3C515D"/>
    <w:multiLevelType w:val="multilevel"/>
    <w:tmpl w:val="60E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7E2CAF"/>
    <w:multiLevelType w:val="multilevel"/>
    <w:tmpl w:val="F0BE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374A85"/>
    <w:multiLevelType w:val="hybridMultilevel"/>
    <w:tmpl w:val="08B8B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FE3EF0"/>
    <w:multiLevelType w:val="multilevel"/>
    <w:tmpl w:val="67C8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C51A0"/>
    <w:multiLevelType w:val="multilevel"/>
    <w:tmpl w:val="46DC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E22714"/>
    <w:multiLevelType w:val="multilevel"/>
    <w:tmpl w:val="A76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
  </w:num>
  <w:num w:numId="4">
    <w:abstractNumId w:val="17"/>
  </w:num>
  <w:num w:numId="5">
    <w:abstractNumId w:val="11"/>
  </w:num>
  <w:num w:numId="6">
    <w:abstractNumId w:val="15"/>
  </w:num>
  <w:num w:numId="7">
    <w:abstractNumId w:val="12"/>
  </w:num>
  <w:num w:numId="8">
    <w:abstractNumId w:val="32"/>
  </w:num>
  <w:num w:numId="9">
    <w:abstractNumId w:val="13"/>
  </w:num>
  <w:num w:numId="10">
    <w:abstractNumId w:val="27"/>
  </w:num>
  <w:num w:numId="11">
    <w:abstractNumId w:val="4"/>
  </w:num>
  <w:num w:numId="12">
    <w:abstractNumId w:val="7"/>
  </w:num>
  <w:num w:numId="13">
    <w:abstractNumId w:val="29"/>
  </w:num>
  <w:num w:numId="14">
    <w:abstractNumId w:val="5"/>
  </w:num>
  <w:num w:numId="15">
    <w:abstractNumId w:val="25"/>
  </w:num>
  <w:num w:numId="16">
    <w:abstractNumId w:val="8"/>
  </w:num>
  <w:num w:numId="17">
    <w:abstractNumId w:val="30"/>
  </w:num>
  <w:num w:numId="18">
    <w:abstractNumId w:val="34"/>
  </w:num>
  <w:num w:numId="19">
    <w:abstractNumId w:val="3"/>
  </w:num>
  <w:num w:numId="20">
    <w:abstractNumId w:val="26"/>
  </w:num>
  <w:num w:numId="21">
    <w:abstractNumId w:val="10"/>
  </w:num>
  <w:num w:numId="22">
    <w:abstractNumId w:val="33"/>
  </w:num>
  <w:num w:numId="23">
    <w:abstractNumId w:val="18"/>
  </w:num>
  <w:num w:numId="24">
    <w:abstractNumId w:val="0"/>
  </w:num>
  <w:num w:numId="25">
    <w:abstractNumId w:val="22"/>
  </w:num>
  <w:num w:numId="26">
    <w:abstractNumId w:val="24"/>
  </w:num>
  <w:num w:numId="27">
    <w:abstractNumId w:val="6"/>
  </w:num>
  <w:num w:numId="28">
    <w:abstractNumId w:val="28"/>
  </w:num>
  <w:num w:numId="29">
    <w:abstractNumId w:val="9"/>
  </w:num>
  <w:num w:numId="30">
    <w:abstractNumId w:val="31"/>
  </w:num>
  <w:num w:numId="31">
    <w:abstractNumId w:val="14"/>
  </w:num>
  <w:num w:numId="32">
    <w:abstractNumId w:val="23"/>
  </w:num>
  <w:num w:numId="33">
    <w:abstractNumId w:val="19"/>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2B"/>
    <w:rsid w:val="0022244D"/>
    <w:rsid w:val="002A738D"/>
    <w:rsid w:val="0031045E"/>
    <w:rsid w:val="003508C0"/>
    <w:rsid w:val="006C4512"/>
    <w:rsid w:val="008E721F"/>
    <w:rsid w:val="00A0532B"/>
    <w:rsid w:val="00C11ADF"/>
    <w:rsid w:val="00D50A88"/>
    <w:rsid w:val="00DF1468"/>
    <w:rsid w:val="00D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532B"/>
    <w:rPr>
      <w:color w:val="0000FF" w:themeColor="hyperlink"/>
      <w:u w:val="single"/>
    </w:rPr>
  </w:style>
  <w:style w:type="paragraph" w:styleId="a4">
    <w:name w:val="No Spacing"/>
    <w:uiPriority w:val="1"/>
    <w:qFormat/>
    <w:rsid w:val="00A0532B"/>
    <w:pPr>
      <w:spacing w:after="0" w:line="240" w:lineRule="auto"/>
    </w:pPr>
  </w:style>
  <w:style w:type="character" w:customStyle="1" w:styleId="apple-converted-space">
    <w:name w:val="apple-converted-space"/>
    <w:basedOn w:val="a0"/>
    <w:rsid w:val="00D50A88"/>
  </w:style>
  <w:style w:type="paragraph" w:styleId="a5">
    <w:name w:val="Normal (Web)"/>
    <w:basedOn w:val="a"/>
    <w:uiPriority w:val="99"/>
    <w:unhideWhenUsed/>
    <w:rsid w:val="00D50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0A88"/>
    <w:rPr>
      <w:b/>
      <w:bCs/>
    </w:rPr>
  </w:style>
  <w:style w:type="paragraph" w:styleId="a7">
    <w:name w:val="List Paragraph"/>
    <w:basedOn w:val="a"/>
    <w:uiPriority w:val="34"/>
    <w:qFormat/>
    <w:rsid w:val="006C4512"/>
    <w:pPr>
      <w:ind w:left="720"/>
      <w:contextualSpacing/>
    </w:pPr>
  </w:style>
  <w:style w:type="character" w:styleId="a8">
    <w:name w:val="line number"/>
    <w:basedOn w:val="a0"/>
    <w:uiPriority w:val="99"/>
    <w:semiHidden/>
    <w:unhideWhenUsed/>
    <w:rsid w:val="008E721F"/>
  </w:style>
  <w:style w:type="paragraph" w:styleId="a9">
    <w:name w:val="header"/>
    <w:basedOn w:val="a"/>
    <w:link w:val="aa"/>
    <w:uiPriority w:val="99"/>
    <w:unhideWhenUsed/>
    <w:rsid w:val="008E72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721F"/>
  </w:style>
  <w:style w:type="paragraph" w:styleId="ab">
    <w:name w:val="footer"/>
    <w:basedOn w:val="a"/>
    <w:link w:val="ac"/>
    <w:uiPriority w:val="99"/>
    <w:unhideWhenUsed/>
    <w:rsid w:val="008E72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7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532B"/>
    <w:rPr>
      <w:color w:val="0000FF" w:themeColor="hyperlink"/>
      <w:u w:val="single"/>
    </w:rPr>
  </w:style>
  <w:style w:type="paragraph" w:styleId="a4">
    <w:name w:val="No Spacing"/>
    <w:uiPriority w:val="1"/>
    <w:qFormat/>
    <w:rsid w:val="00A0532B"/>
    <w:pPr>
      <w:spacing w:after="0" w:line="240" w:lineRule="auto"/>
    </w:pPr>
  </w:style>
  <w:style w:type="character" w:customStyle="1" w:styleId="apple-converted-space">
    <w:name w:val="apple-converted-space"/>
    <w:basedOn w:val="a0"/>
    <w:rsid w:val="00D50A88"/>
  </w:style>
  <w:style w:type="paragraph" w:styleId="a5">
    <w:name w:val="Normal (Web)"/>
    <w:basedOn w:val="a"/>
    <w:uiPriority w:val="99"/>
    <w:unhideWhenUsed/>
    <w:rsid w:val="00D50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0A88"/>
    <w:rPr>
      <w:b/>
      <w:bCs/>
    </w:rPr>
  </w:style>
  <w:style w:type="paragraph" w:styleId="a7">
    <w:name w:val="List Paragraph"/>
    <w:basedOn w:val="a"/>
    <w:uiPriority w:val="34"/>
    <w:qFormat/>
    <w:rsid w:val="006C4512"/>
    <w:pPr>
      <w:ind w:left="720"/>
      <w:contextualSpacing/>
    </w:pPr>
  </w:style>
  <w:style w:type="character" w:styleId="a8">
    <w:name w:val="line number"/>
    <w:basedOn w:val="a0"/>
    <w:uiPriority w:val="99"/>
    <w:semiHidden/>
    <w:unhideWhenUsed/>
    <w:rsid w:val="008E721F"/>
  </w:style>
  <w:style w:type="paragraph" w:styleId="a9">
    <w:name w:val="header"/>
    <w:basedOn w:val="a"/>
    <w:link w:val="aa"/>
    <w:uiPriority w:val="99"/>
    <w:unhideWhenUsed/>
    <w:rsid w:val="008E72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721F"/>
  </w:style>
  <w:style w:type="paragraph" w:styleId="ab">
    <w:name w:val="footer"/>
    <w:basedOn w:val="a"/>
    <w:link w:val="ac"/>
    <w:uiPriority w:val="99"/>
    <w:unhideWhenUsed/>
    <w:rsid w:val="008E72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3275">
      <w:bodyDiv w:val="1"/>
      <w:marLeft w:val="0"/>
      <w:marRight w:val="0"/>
      <w:marTop w:val="0"/>
      <w:marBottom w:val="0"/>
      <w:divBdr>
        <w:top w:val="none" w:sz="0" w:space="0" w:color="auto"/>
        <w:left w:val="none" w:sz="0" w:space="0" w:color="auto"/>
        <w:bottom w:val="none" w:sz="0" w:space="0" w:color="auto"/>
        <w:right w:val="none" w:sz="0" w:space="0" w:color="auto"/>
      </w:divBdr>
    </w:div>
    <w:div w:id="370957638">
      <w:bodyDiv w:val="1"/>
      <w:marLeft w:val="0"/>
      <w:marRight w:val="0"/>
      <w:marTop w:val="0"/>
      <w:marBottom w:val="0"/>
      <w:divBdr>
        <w:top w:val="none" w:sz="0" w:space="0" w:color="auto"/>
        <w:left w:val="none" w:sz="0" w:space="0" w:color="auto"/>
        <w:bottom w:val="none" w:sz="0" w:space="0" w:color="auto"/>
        <w:right w:val="none" w:sz="0" w:space="0" w:color="auto"/>
      </w:divBdr>
    </w:div>
    <w:div w:id="14372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659D-17A0-46E8-BF30-A1DEEBD5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2607</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2015-10-29T14:41:00Z</dcterms:created>
  <dcterms:modified xsi:type="dcterms:W3CDTF">2015-10-29T17:18:00Z</dcterms:modified>
</cp:coreProperties>
</file>