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70" w:rsidRDefault="00A4522A" w:rsidP="009F6970">
      <w:pPr>
        <w:pStyle w:val="1"/>
        <w:shd w:val="clear" w:color="auto" w:fill="FFFFFF"/>
        <w:ind w:left="7" w:firstLine="533"/>
        <w:jc w:val="both"/>
        <w:rPr>
          <w:rFonts w:ascii="Times New Roman" w:hAnsi="Times New Roman"/>
          <w:color w:val="000000"/>
          <w:spacing w:val="2"/>
          <w:sz w:val="26"/>
        </w:rPr>
      </w:pPr>
      <w:r>
        <w:rPr>
          <w:rFonts w:ascii="Times New Roman" w:hAnsi="Times New Roman"/>
          <w:noProof/>
          <w:snapToGrid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9pt;width:476.4pt;height:42pt;z-index:251660288" fillcolor="red">
            <v:shadow color="#868686"/>
            <v:textpath style="font-family:&quot;Arial&quot;;font-weight:bold;v-text-kern:t" trim="t" fitpath="t" string="Как говорит Ваш ребенок?"/>
          </v:shape>
        </w:pict>
      </w:r>
    </w:p>
    <w:p w:rsidR="009F6970" w:rsidRDefault="009F6970" w:rsidP="009F6970">
      <w:pPr>
        <w:pStyle w:val="1"/>
        <w:shd w:val="clear" w:color="auto" w:fill="FFFFFF"/>
        <w:ind w:left="7" w:firstLine="533"/>
        <w:jc w:val="both"/>
        <w:rPr>
          <w:rFonts w:ascii="Times New Roman" w:hAnsi="Times New Roman"/>
          <w:color w:val="000000"/>
          <w:spacing w:val="2"/>
          <w:sz w:val="26"/>
        </w:rPr>
      </w:pPr>
    </w:p>
    <w:p w:rsidR="009F6970" w:rsidRDefault="009F6970" w:rsidP="009F6970">
      <w:pPr>
        <w:pStyle w:val="1"/>
        <w:shd w:val="clear" w:color="auto" w:fill="FFFFFF"/>
        <w:ind w:left="7" w:firstLine="53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F6970" w:rsidRDefault="009F6970" w:rsidP="009F6970">
      <w:pPr>
        <w:pStyle w:val="1"/>
        <w:shd w:val="clear" w:color="auto" w:fill="FFFFFF"/>
        <w:ind w:left="7" w:firstLine="53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F6970" w:rsidRPr="00C77DFA" w:rsidRDefault="009F6970" w:rsidP="009F6970">
      <w:pPr>
        <w:pStyle w:val="1"/>
        <w:shd w:val="clear" w:color="auto" w:fill="FFFFFF"/>
        <w:tabs>
          <w:tab w:val="left" w:pos="410"/>
        </w:tabs>
        <w:spacing w:before="7"/>
        <w:ind w:firstLine="540"/>
        <w:jc w:val="both"/>
        <w:rPr>
          <w:rFonts w:ascii="Times New Roman" w:hAnsi="Times New Roman"/>
          <w:color w:val="000000"/>
          <w:sz w:val="32"/>
          <w:szCs w:val="32"/>
        </w:rPr>
      </w:pPr>
      <w:r w:rsidRPr="00C77DFA">
        <w:rPr>
          <w:rFonts w:ascii="Times New Roman" w:hAnsi="Times New Roman"/>
          <w:color w:val="000000"/>
          <w:sz w:val="32"/>
          <w:szCs w:val="32"/>
        </w:rPr>
        <w:t xml:space="preserve">Многие родители задаются этим вопросом. Данный материал,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подобран в соответствии с возрастными 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особенностями ребенка. Данная разра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>ботка рекомендована лишь для первич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9"/>
          <w:sz w:val="32"/>
          <w:szCs w:val="32"/>
        </w:rPr>
        <w:t xml:space="preserve">ной оценки речевого развития. Цель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ее — помочь родителям понять, надо ли направлять ребенка на дальнейшую кон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 xml:space="preserve">сультацию к логопеду или нет. Чтобы </w:t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составить полное представление о речи ребенка в целом, необходимо обратить 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внимание на следующие параметры.</w:t>
      </w:r>
      <w:r w:rsidRPr="00C77DFA">
        <w:rPr>
          <w:rFonts w:ascii="Times New Roman" w:hAnsi="Times New Roman"/>
          <w:color w:val="000000"/>
          <w:spacing w:val="2"/>
          <w:sz w:val="32"/>
          <w:szCs w:val="32"/>
        </w:rPr>
        <w:t xml:space="preserve"> </w:t>
      </w:r>
    </w:p>
    <w:p w:rsidR="009F6970" w:rsidRPr="00C77DFA" w:rsidRDefault="009F6970" w:rsidP="009F6970">
      <w:pPr>
        <w:pStyle w:val="1"/>
        <w:shd w:val="clear" w:color="auto" w:fill="FFFFFF"/>
        <w:ind w:left="14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«Понимание речи»</w:t>
      </w:r>
      <w:r w:rsidRPr="00C77DFA">
        <w:rPr>
          <w:rFonts w:ascii="Times New Roman" w:hAnsi="Times New Roman"/>
          <w:color w:val="000000"/>
          <w:spacing w:val="2"/>
          <w:sz w:val="32"/>
          <w:szCs w:val="32"/>
        </w:rPr>
        <w:t xml:space="preserve"> включает в себя </w:t>
      </w:r>
      <w:r w:rsidRPr="00C77DFA">
        <w:rPr>
          <w:rFonts w:ascii="Times New Roman" w:hAnsi="Times New Roman"/>
          <w:color w:val="000000"/>
          <w:sz w:val="32"/>
          <w:szCs w:val="32"/>
        </w:rPr>
        <w:t>понимание инструкции, которую необ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ходимо выполнить в определенной по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следовательности. С возрастом в задания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включаются ответы на вопросы, объяс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5"/>
          <w:sz w:val="32"/>
          <w:szCs w:val="32"/>
        </w:rPr>
        <w:t xml:space="preserve">нение наиболее часто употребляемых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пословиц.</w:t>
      </w:r>
    </w:p>
    <w:p w:rsidR="009F6970" w:rsidRPr="00C77DFA" w:rsidRDefault="009F6970" w:rsidP="009F6970">
      <w:pPr>
        <w:pStyle w:val="1"/>
        <w:shd w:val="clear" w:color="auto" w:fill="FFFFFF"/>
        <w:spacing w:before="14"/>
        <w:ind w:left="29" w:firstLine="533"/>
        <w:jc w:val="both"/>
        <w:rPr>
          <w:rFonts w:ascii="Times New Roman" w:hAnsi="Times New Roman"/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3"/>
          <w:sz w:val="32"/>
          <w:szCs w:val="32"/>
        </w:rPr>
        <w:t>«Связная речь»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 подразумевает состав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ление рассказа по серии картинок, либо </w:t>
      </w:r>
      <w:r w:rsidRPr="00C77DFA">
        <w:rPr>
          <w:rFonts w:ascii="Times New Roman" w:hAnsi="Times New Roman"/>
          <w:color w:val="000000"/>
          <w:spacing w:val="-4"/>
          <w:sz w:val="32"/>
          <w:szCs w:val="32"/>
        </w:rPr>
        <w:t xml:space="preserve">по сюжетной картинке. Здесь же ребенок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должен безошибочно повторить предложение</w:t>
      </w:r>
      <w:r w:rsidRPr="00C77DFA">
        <w:rPr>
          <w:rFonts w:ascii="Times New Roman" w:hAnsi="Times New Roman"/>
          <w:b/>
          <w:color w:val="000000"/>
          <w:spacing w:val="-1"/>
          <w:sz w:val="32"/>
          <w:szCs w:val="32"/>
        </w:rPr>
        <w:t xml:space="preserve">,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состоящее из определенного ко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личества слогов (для каждого возраста </w:t>
      </w:r>
      <w:r w:rsidRPr="00C77DFA">
        <w:rPr>
          <w:rFonts w:ascii="Times New Roman" w:hAnsi="Times New Roman"/>
          <w:color w:val="000000"/>
          <w:spacing w:val="3"/>
          <w:sz w:val="32"/>
          <w:szCs w:val="32"/>
        </w:rPr>
        <w:t>оно разное).</w:t>
      </w:r>
    </w:p>
    <w:p w:rsidR="009F6970" w:rsidRPr="00C77DFA" w:rsidRDefault="009F6970" w:rsidP="009F6970">
      <w:pPr>
        <w:pStyle w:val="1"/>
        <w:shd w:val="clear" w:color="auto" w:fill="FFFFFF"/>
        <w:spacing w:before="7"/>
        <w:ind w:left="36" w:right="14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7"/>
          <w:sz w:val="32"/>
          <w:szCs w:val="32"/>
        </w:rPr>
        <w:t>«Оценка речи по звучанию»</w:t>
      </w:r>
      <w:r w:rsidRPr="00C77DFA">
        <w:rPr>
          <w:rFonts w:ascii="Times New Roman" w:hAnsi="Times New Roman"/>
          <w:color w:val="000000"/>
          <w:spacing w:val="-7"/>
          <w:sz w:val="32"/>
          <w:szCs w:val="32"/>
        </w:rPr>
        <w:t xml:space="preserve"> предпола</w:t>
      </w:r>
      <w:r w:rsidRPr="00C77DFA">
        <w:rPr>
          <w:rFonts w:ascii="Times New Roman" w:hAnsi="Times New Roman"/>
          <w:color w:val="000000"/>
          <w:spacing w:val="-7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гает определить внятность речи ребенка.</w:t>
      </w:r>
    </w:p>
    <w:p w:rsidR="009F6970" w:rsidRPr="00C77DFA" w:rsidRDefault="009F6970" w:rsidP="009F6970">
      <w:pPr>
        <w:pStyle w:val="1"/>
        <w:shd w:val="clear" w:color="auto" w:fill="FFFFFF"/>
        <w:ind w:left="29" w:right="14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5"/>
          <w:sz w:val="32"/>
          <w:szCs w:val="32"/>
        </w:rPr>
        <w:t>«Фонематический слух».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 Оценивается </w:t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способность к </w:t>
      </w:r>
      <w:r w:rsidRPr="00C77DFA">
        <w:rPr>
          <w:rFonts w:ascii="Times New Roman" w:hAnsi="Times New Roman"/>
          <w:bCs/>
          <w:color w:val="000000"/>
          <w:sz w:val="32"/>
          <w:szCs w:val="32"/>
        </w:rPr>
        <w:t>отхлопыванию</w:t>
      </w:r>
      <w:r w:rsidRPr="00C77DF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ритмов, 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>правильность произнесения ряда звуков и их последовательности, способность про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изводить звуко-буквенный анализ слов и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умение </w:t>
      </w:r>
      <w:r w:rsidRPr="00C77DFA">
        <w:rPr>
          <w:rFonts w:ascii="Times New Roman" w:hAnsi="Times New Roman"/>
          <w:bCs/>
          <w:color w:val="000000"/>
          <w:spacing w:val="-2"/>
          <w:sz w:val="32"/>
          <w:szCs w:val="32"/>
        </w:rPr>
        <w:t>по</w:t>
      </w:r>
      <w:r w:rsidRPr="00C77DFA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звукам составить слово.</w:t>
      </w:r>
    </w:p>
    <w:p w:rsidR="009F6970" w:rsidRPr="00C77DFA" w:rsidRDefault="009F6970" w:rsidP="009F6970">
      <w:pPr>
        <w:pStyle w:val="1"/>
        <w:shd w:val="clear" w:color="auto" w:fill="FFFFFF"/>
        <w:ind w:left="29" w:right="7"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9"/>
          <w:sz w:val="32"/>
          <w:szCs w:val="32"/>
        </w:rPr>
        <w:t>«Лексико-грамматический строй речи».</w:t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Оценивается способность изменять сло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ва по родам, числам, </w:t>
      </w:r>
      <w:r w:rsidRPr="00C77DFA">
        <w:rPr>
          <w:rFonts w:ascii="Times New Roman" w:hAnsi="Times New Roman"/>
          <w:bCs/>
          <w:color w:val="000000"/>
          <w:spacing w:val="-5"/>
          <w:sz w:val="32"/>
          <w:szCs w:val="32"/>
        </w:rPr>
        <w:t>падежам</w:t>
      </w:r>
      <w:r w:rsidRPr="00C77DFA">
        <w:rPr>
          <w:rFonts w:ascii="Times New Roman" w:hAnsi="Times New Roman"/>
          <w:b/>
          <w:color w:val="000000"/>
          <w:spacing w:val="-5"/>
          <w:sz w:val="32"/>
          <w:szCs w:val="32"/>
        </w:rPr>
        <w:t xml:space="preserve">, 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а также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слоговая структура слова (слово должно </w:t>
      </w:r>
      <w:r w:rsidRPr="00C77DFA">
        <w:rPr>
          <w:rFonts w:ascii="Times New Roman" w:hAnsi="Times New Roman"/>
          <w:color w:val="000000"/>
          <w:spacing w:val="2"/>
          <w:sz w:val="32"/>
          <w:szCs w:val="32"/>
        </w:rPr>
        <w:t xml:space="preserve">быть произнесено без пропусков букв, </w:t>
      </w:r>
      <w:r w:rsidRPr="00C77DFA">
        <w:rPr>
          <w:rFonts w:ascii="Times New Roman" w:hAnsi="Times New Roman"/>
          <w:color w:val="000000"/>
          <w:sz w:val="32"/>
          <w:szCs w:val="32"/>
        </w:rPr>
        <w:t>слогов).</w:t>
      </w:r>
    </w:p>
    <w:p w:rsidR="009F6970" w:rsidRPr="00C77DFA" w:rsidRDefault="009F6970" w:rsidP="009F6970">
      <w:pPr>
        <w:pStyle w:val="1"/>
        <w:shd w:val="clear" w:color="auto" w:fill="FFFFFF"/>
        <w:spacing w:before="7"/>
        <w:ind w:firstLine="533"/>
        <w:jc w:val="both"/>
        <w:rPr>
          <w:rFonts w:ascii="Times New Roman" w:hAnsi="Times New Roman"/>
          <w:color w:val="000000"/>
          <w:spacing w:val="-2"/>
          <w:sz w:val="32"/>
          <w:szCs w:val="32"/>
        </w:rPr>
      </w:pPr>
      <w:r w:rsidRPr="00C77DFA">
        <w:rPr>
          <w:rFonts w:ascii="Times New Roman" w:hAnsi="Times New Roman"/>
          <w:b/>
          <w:color w:val="000000"/>
          <w:spacing w:val="-5"/>
          <w:sz w:val="32"/>
          <w:szCs w:val="32"/>
        </w:rPr>
        <w:t>«Состояние голоса».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t xml:space="preserve"> Обращается вни</w:t>
      </w:r>
      <w:r w:rsidRPr="00C77DFA">
        <w:rPr>
          <w:rFonts w:ascii="Times New Roman" w:hAnsi="Times New Roman"/>
          <w:color w:val="000000"/>
          <w:spacing w:val="-5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t>мание на звучность и способность ме</w:t>
      </w:r>
      <w:r w:rsidRPr="00C77DFA"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нять интонацию голоса. </w:t>
      </w:r>
    </w:p>
    <w:p w:rsidR="009F6970" w:rsidRPr="00C77DFA" w:rsidRDefault="009F6970" w:rsidP="009F6970">
      <w:pPr>
        <w:pStyle w:val="1"/>
        <w:shd w:val="clear" w:color="auto" w:fill="FFFFFF"/>
        <w:spacing w:before="7"/>
        <w:ind w:firstLine="533"/>
        <w:jc w:val="both"/>
        <w:rPr>
          <w:rFonts w:ascii="Times New Roman" w:hAnsi="Times New Roman"/>
          <w:color w:val="000000"/>
          <w:spacing w:val="-9"/>
          <w:sz w:val="32"/>
          <w:szCs w:val="32"/>
        </w:rPr>
      </w:pP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Детям 3—4 лет 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 xml:space="preserve">предлагается изменить голос, имитируя </w:t>
      </w:r>
      <w:r w:rsidRPr="00C77DFA">
        <w:rPr>
          <w:rFonts w:ascii="Times New Roman" w:hAnsi="Times New Roman"/>
          <w:color w:val="000000"/>
          <w:spacing w:val="3"/>
          <w:sz w:val="32"/>
          <w:szCs w:val="32"/>
        </w:rPr>
        <w:t>больших и маленьких зверей. Можно</w:t>
      </w:r>
      <w:r>
        <w:rPr>
          <w:rFonts w:ascii="Times New Roman" w:hAnsi="Times New Roman"/>
          <w:color w:val="000000"/>
          <w:spacing w:val="3"/>
          <w:sz w:val="32"/>
          <w:szCs w:val="32"/>
        </w:rPr>
        <w:t>, н</w:t>
      </w:r>
      <w:r>
        <w:rPr>
          <w:rFonts w:ascii="Times New Roman" w:hAnsi="Times New Roman"/>
          <w:color w:val="000000"/>
          <w:spacing w:val="-3"/>
          <w:sz w:val="32"/>
          <w:szCs w:val="32"/>
        </w:rPr>
        <w:t>апример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 xml:space="preserve">, используя персонажей сказки «Три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Медведя». </w:t>
      </w:r>
      <w:r w:rsidRPr="00C77DFA">
        <w:rPr>
          <w:rFonts w:ascii="Times New Roman" w:hAnsi="Times New Roman"/>
          <w:bCs/>
          <w:color w:val="000000"/>
          <w:spacing w:val="-2"/>
          <w:sz w:val="32"/>
          <w:szCs w:val="32"/>
        </w:rPr>
        <w:t>Взрослые</w:t>
      </w:r>
      <w:r w:rsidRPr="00C77DFA">
        <w:rPr>
          <w:rFonts w:ascii="Times New Roman" w:hAnsi="Times New Roman"/>
          <w:b/>
          <w:color w:val="000000"/>
          <w:spacing w:val="-2"/>
          <w:sz w:val="32"/>
          <w:szCs w:val="32"/>
        </w:rPr>
        <w:t xml:space="preserve">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обращаются к ре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 xml:space="preserve">бенку с просьбой повторить, например,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фразу: «Кто сидел на моем стуле и сло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мал его?» за Михаила Ивановича, Наста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z w:val="32"/>
          <w:szCs w:val="32"/>
        </w:rPr>
        <w:t xml:space="preserve">сью Петровну и маленького Мишутку. </w:t>
      </w:r>
      <w:r w:rsidRPr="00C77DFA">
        <w:rPr>
          <w:rFonts w:ascii="Times New Roman" w:hAnsi="Times New Roman"/>
          <w:color w:val="000000"/>
          <w:spacing w:val="-4"/>
          <w:sz w:val="32"/>
          <w:szCs w:val="32"/>
        </w:rPr>
        <w:t xml:space="preserve">Если ребенок может модулировать голос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 xml:space="preserve">(т.е. понижать и повышать), то результат </w:t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оценивается </w:t>
      </w:r>
      <w:r w:rsidRPr="00C77DFA">
        <w:rPr>
          <w:rFonts w:ascii="Times New Roman" w:hAnsi="Times New Roman"/>
          <w:color w:val="000000"/>
          <w:spacing w:val="19"/>
          <w:sz w:val="32"/>
          <w:szCs w:val="32"/>
        </w:rPr>
        <w:t>«1»,</w:t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 если нет — «0». </w:t>
      </w:r>
    </w:p>
    <w:p w:rsidR="009F6970" w:rsidRPr="00C77DFA" w:rsidRDefault="009F6970" w:rsidP="009F6970">
      <w:pPr>
        <w:pStyle w:val="1"/>
        <w:shd w:val="clear" w:color="auto" w:fill="FFFFFF"/>
        <w:spacing w:before="7"/>
        <w:ind w:firstLine="533"/>
        <w:jc w:val="both"/>
        <w:rPr>
          <w:sz w:val="32"/>
          <w:szCs w:val="32"/>
        </w:rPr>
      </w:pPr>
      <w:r w:rsidRPr="00C77DFA">
        <w:rPr>
          <w:rFonts w:ascii="Times New Roman" w:hAnsi="Times New Roman"/>
          <w:color w:val="000000"/>
          <w:sz w:val="32"/>
          <w:szCs w:val="32"/>
        </w:rPr>
        <w:t>Послед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ним проверяется </w:t>
      </w:r>
      <w:r w:rsidRPr="00C77DFA">
        <w:rPr>
          <w:rFonts w:ascii="Times New Roman" w:hAnsi="Times New Roman"/>
          <w:b/>
          <w:color w:val="000000"/>
          <w:spacing w:val="-2"/>
          <w:sz w:val="32"/>
          <w:szCs w:val="32"/>
        </w:rPr>
        <w:t>темп речи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>. Если ребе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7"/>
          <w:sz w:val="32"/>
          <w:szCs w:val="32"/>
        </w:rPr>
        <w:t xml:space="preserve">нок говорит слишком медленно или </w:t>
      </w:r>
      <w:r w:rsidRPr="00C77DFA">
        <w:rPr>
          <w:rFonts w:ascii="Times New Roman" w:hAnsi="Times New Roman"/>
          <w:color w:val="000000"/>
          <w:spacing w:val="-2"/>
          <w:sz w:val="32"/>
          <w:szCs w:val="32"/>
        </w:rPr>
        <w:t xml:space="preserve">быстро, а также если в его речи </w:t>
      </w:r>
      <w:r w:rsidRPr="00C77DFA">
        <w:rPr>
          <w:rFonts w:ascii="Times New Roman" w:hAnsi="Times New Roman"/>
          <w:color w:val="000000"/>
          <w:sz w:val="32"/>
          <w:szCs w:val="32"/>
        </w:rPr>
        <w:t>встречаются запинки, результат оцени</w:t>
      </w:r>
      <w:r w:rsidRPr="00C77DFA">
        <w:rPr>
          <w:rFonts w:ascii="Times New Roman" w:hAnsi="Times New Roman"/>
          <w:color w:val="000000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t>вается в «0», если темп речи нормаль</w:t>
      </w:r>
      <w:r w:rsidRPr="00C77DFA">
        <w:rPr>
          <w:rFonts w:ascii="Times New Roman" w:hAnsi="Times New Roman"/>
          <w:color w:val="000000"/>
          <w:spacing w:val="-1"/>
          <w:sz w:val="32"/>
          <w:szCs w:val="32"/>
        </w:rPr>
        <w:softHyphen/>
      </w:r>
      <w:r w:rsidRPr="00C77DFA">
        <w:rPr>
          <w:rFonts w:ascii="Times New Roman" w:hAnsi="Times New Roman"/>
          <w:color w:val="000000"/>
          <w:spacing w:val="-9"/>
          <w:sz w:val="32"/>
          <w:szCs w:val="32"/>
        </w:rPr>
        <w:t xml:space="preserve">ный — то в </w:t>
      </w:r>
      <w:r w:rsidRPr="00C77DFA">
        <w:rPr>
          <w:rFonts w:ascii="Times New Roman" w:hAnsi="Times New Roman"/>
          <w:color w:val="000000"/>
          <w:spacing w:val="9"/>
          <w:sz w:val="32"/>
          <w:szCs w:val="32"/>
        </w:rPr>
        <w:t>«1».</w:t>
      </w:r>
    </w:p>
    <w:p w:rsidR="009F6970" w:rsidRPr="00C77DFA" w:rsidRDefault="009F6970" w:rsidP="009F6970">
      <w:pPr>
        <w:pStyle w:val="1"/>
        <w:shd w:val="clear" w:color="auto" w:fill="FFFFFF"/>
        <w:ind w:right="14" w:firstLine="533"/>
        <w:rPr>
          <w:rFonts w:ascii="Times New Roman" w:hAnsi="Times New Roman"/>
          <w:color w:val="000000"/>
          <w:spacing w:val="-9"/>
          <w:sz w:val="32"/>
          <w:szCs w:val="32"/>
        </w:rPr>
      </w:pPr>
      <w:r w:rsidRPr="00C77DFA">
        <w:rPr>
          <w:rFonts w:ascii="Times New Roman" w:hAnsi="Times New Roman"/>
          <w:color w:val="000000"/>
          <w:spacing w:val="-4"/>
          <w:sz w:val="32"/>
          <w:szCs w:val="32"/>
        </w:rPr>
        <w:t xml:space="preserve">Подводя итог сказанному, предлагаем </w:t>
      </w:r>
      <w:r w:rsidRPr="00C77DFA">
        <w:rPr>
          <w:rFonts w:ascii="Times New Roman" w:hAnsi="Times New Roman"/>
          <w:color w:val="000000"/>
          <w:spacing w:val="-3"/>
          <w:sz w:val="32"/>
          <w:szCs w:val="32"/>
        </w:rPr>
        <w:t>вам воспользоваться планом — подсказкой</w:t>
      </w:r>
      <w:r>
        <w:rPr>
          <w:rFonts w:ascii="Times New Roman" w:hAnsi="Times New Roman"/>
          <w:color w:val="000000"/>
          <w:spacing w:val="-3"/>
          <w:sz w:val="32"/>
          <w:szCs w:val="32"/>
        </w:rPr>
        <w:t>.</w:t>
      </w:r>
    </w:p>
    <w:p w:rsidR="009F6970" w:rsidRPr="006A682C" w:rsidRDefault="009F6970" w:rsidP="009F6970">
      <w:pPr>
        <w:pStyle w:val="1"/>
        <w:shd w:val="clear" w:color="auto" w:fill="FFFFFF"/>
        <w:ind w:right="14" w:firstLine="540"/>
        <w:jc w:val="center"/>
        <w:rPr>
          <w:rFonts w:ascii="Times New Roman" w:hAnsi="Times New Roman"/>
          <w:b/>
          <w:color w:val="FF0000"/>
          <w:spacing w:val="-11"/>
          <w:sz w:val="36"/>
          <w:szCs w:val="36"/>
        </w:rPr>
      </w:pPr>
      <w:r w:rsidRPr="006A682C">
        <w:rPr>
          <w:rFonts w:ascii="Times New Roman" w:hAnsi="Times New Roman"/>
          <w:b/>
          <w:color w:val="FF0000"/>
          <w:spacing w:val="-11"/>
          <w:sz w:val="36"/>
          <w:szCs w:val="36"/>
        </w:rPr>
        <w:lastRenderedPageBreak/>
        <w:t>3 ГОДА</w:t>
      </w:r>
    </w:p>
    <w:p w:rsidR="009F6970" w:rsidRDefault="009F6970" w:rsidP="009F6970">
      <w:pPr>
        <w:pStyle w:val="1"/>
        <w:shd w:val="clear" w:color="auto" w:fill="FFFFFF"/>
        <w:ind w:right="14" w:firstLine="540"/>
        <w:jc w:val="center"/>
        <w:rPr>
          <w:rFonts w:ascii="Times New Roman" w:hAnsi="Times New Roman"/>
          <w:b/>
          <w:color w:val="000000"/>
          <w:spacing w:val="-11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F6970" w:rsidRPr="00B71243" w:rsidTr="0011204B">
        <w:tc>
          <w:tcPr>
            <w:tcW w:w="5097" w:type="dxa"/>
          </w:tcPr>
          <w:p w:rsidR="009F6970" w:rsidRPr="00B71243" w:rsidRDefault="009F6970" w:rsidP="0011204B">
            <w:pPr>
              <w:pStyle w:val="1"/>
              <w:shd w:val="clear" w:color="auto" w:fill="FFFFFF"/>
              <w:ind w:right="14" w:firstLine="540"/>
              <w:jc w:val="both"/>
              <w:rPr>
                <w:rFonts w:ascii="Times New Roman" w:hAnsi="Times New Roman"/>
                <w:b/>
                <w:spacing w:val="-11"/>
                <w:sz w:val="36"/>
                <w:szCs w:val="36"/>
                <w:u w:val="single"/>
              </w:rPr>
            </w:pPr>
            <w:r w:rsidRPr="00B71243">
              <w:rPr>
                <w:rFonts w:ascii="Times New Roman" w:hAnsi="Times New Roman"/>
                <w:b/>
                <w:spacing w:val="-11"/>
                <w:sz w:val="36"/>
                <w:szCs w:val="36"/>
                <w:u w:val="single"/>
              </w:rPr>
              <w:t xml:space="preserve">Понимание речи.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4" w:firstLine="540"/>
              <w:jc w:val="both"/>
              <w:rPr>
                <w:rFonts w:ascii="Times New Roman" w:hAnsi="Times New Roman"/>
                <w:spacing w:val="-3"/>
                <w:sz w:val="36"/>
                <w:szCs w:val="36"/>
              </w:rPr>
            </w:pPr>
            <w:r w:rsidRPr="00B71243">
              <w:rPr>
                <w:rFonts w:ascii="Times New Roman" w:hAnsi="Times New Roman"/>
                <w:spacing w:val="-11"/>
                <w:sz w:val="36"/>
                <w:szCs w:val="36"/>
              </w:rPr>
              <w:t>Выполнение односту</w:t>
            </w:r>
            <w:r w:rsidRPr="00B71243">
              <w:rPr>
                <w:rFonts w:ascii="Times New Roman" w:hAnsi="Times New Roman"/>
                <w:spacing w:val="-11"/>
                <w:sz w:val="36"/>
                <w:szCs w:val="36"/>
              </w:rPr>
              <w:softHyphen/>
            </w:r>
            <w:r w:rsidRPr="00B71243">
              <w:rPr>
                <w:rFonts w:ascii="Times New Roman" w:hAnsi="Times New Roman"/>
                <w:spacing w:val="-3"/>
                <w:sz w:val="36"/>
                <w:szCs w:val="36"/>
              </w:rPr>
              <w:t xml:space="preserve">пенчатой инструкции: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4" w:firstLine="900"/>
              <w:jc w:val="both"/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spacing w:val="-3"/>
                <w:sz w:val="32"/>
                <w:szCs w:val="32"/>
              </w:rPr>
              <w:t>1</w:t>
            </w:r>
            <w:r w:rsidRPr="00B71243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 xml:space="preserve">. Дай мне куклу </w:t>
            </w:r>
            <w:r w:rsidRPr="00B71243"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  <w:t xml:space="preserve">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4" w:firstLine="900"/>
              <w:jc w:val="both"/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  <w:t xml:space="preserve">2. Дай маме мишку 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1260" w:right="14" w:hanging="360"/>
              <w:jc w:val="both"/>
              <w:rPr>
                <w:i/>
                <w:iCs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4"/>
                <w:sz w:val="32"/>
                <w:szCs w:val="32"/>
              </w:rPr>
              <w:t xml:space="preserve">3. Возьми </w:t>
            </w:r>
            <w:r w:rsidRPr="00B71243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книжку и положи     ее </w:t>
            </w:r>
            <w:r w:rsidRPr="00B71243">
              <w:rPr>
                <w:rFonts w:ascii="Times New Roman" w:hAnsi="Times New Roman"/>
                <w:bCs/>
                <w:i/>
                <w:iCs/>
                <w:sz w:val="32"/>
                <w:szCs w:val="32"/>
              </w:rPr>
              <w:t>в</w:t>
            </w:r>
            <w:r w:rsidRPr="00B71243">
              <w:rPr>
                <w:rFonts w:ascii="Times New Roman" w:hAnsi="Times New Roman"/>
                <w:b/>
                <w:i/>
                <w:iCs/>
                <w:sz w:val="32"/>
                <w:szCs w:val="32"/>
              </w:rPr>
              <w:t xml:space="preserve"> </w:t>
            </w:r>
            <w:r w:rsidRPr="00B71243">
              <w:rPr>
                <w:rFonts w:ascii="Times New Roman" w:hAnsi="Times New Roman"/>
                <w:i/>
                <w:iCs/>
                <w:sz w:val="32"/>
                <w:szCs w:val="32"/>
              </w:rPr>
              <w:t>шкаф 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22" w:firstLine="518"/>
              <w:jc w:val="both"/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</w:pPr>
            <w:r w:rsidRPr="00B71243"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  <w:t xml:space="preserve">Связная речь.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22" w:firstLine="518"/>
              <w:jc w:val="both"/>
              <w:rPr>
                <w:rFonts w:ascii="Times New Roman" w:hAnsi="Times New Roman"/>
                <w:spacing w:val="1"/>
                <w:sz w:val="36"/>
                <w:szCs w:val="36"/>
              </w:rPr>
            </w:pPr>
            <w:r w:rsidRPr="00B71243">
              <w:rPr>
                <w:rFonts w:ascii="Times New Roman" w:hAnsi="Times New Roman"/>
                <w:spacing w:val="-2"/>
                <w:sz w:val="36"/>
                <w:szCs w:val="36"/>
              </w:rPr>
              <w:t xml:space="preserve">Беседа по картинкам: что здесь нарисовано? </w:t>
            </w:r>
            <w:r w:rsidRPr="00B71243">
              <w:rPr>
                <w:rFonts w:ascii="Times New Roman" w:hAnsi="Times New Roman"/>
                <w:bCs/>
                <w:spacing w:val="-2"/>
                <w:sz w:val="36"/>
                <w:szCs w:val="36"/>
              </w:rPr>
              <w:t>(ответ</w:t>
            </w:r>
            <w:r w:rsidRPr="00B71243">
              <w:rPr>
                <w:rFonts w:ascii="Times New Roman" w:hAnsi="Times New Roman"/>
                <w:b/>
                <w:spacing w:val="-2"/>
                <w:sz w:val="36"/>
                <w:szCs w:val="36"/>
              </w:rPr>
              <w:t xml:space="preserve"> </w:t>
            </w:r>
            <w:r w:rsidRPr="00B71243">
              <w:rPr>
                <w:rFonts w:ascii="Times New Roman" w:hAnsi="Times New Roman"/>
                <w:spacing w:val="-2"/>
                <w:sz w:val="36"/>
                <w:szCs w:val="36"/>
              </w:rPr>
              <w:t xml:space="preserve">из одного </w:t>
            </w:r>
            <w:r w:rsidRPr="00B71243">
              <w:rPr>
                <w:rFonts w:ascii="Times New Roman" w:hAnsi="Times New Roman"/>
                <w:spacing w:val="1"/>
                <w:sz w:val="36"/>
                <w:szCs w:val="36"/>
              </w:rPr>
              <w:t xml:space="preserve">слова)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915"/>
              <w:jc w:val="both"/>
              <w:rPr>
                <w:rFonts w:ascii="Times New Roman" w:hAnsi="Times New Roman"/>
                <w:i/>
                <w:iCs/>
                <w:spacing w:val="1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spacing w:val="1"/>
                <w:sz w:val="32"/>
                <w:szCs w:val="32"/>
              </w:rPr>
              <w:t>1</w:t>
            </w:r>
            <w:r w:rsidRPr="00B71243">
              <w:rPr>
                <w:rFonts w:ascii="Times New Roman" w:hAnsi="Times New Roman"/>
                <w:i/>
                <w:iCs/>
                <w:spacing w:val="1"/>
                <w:sz w:val="32"/>
                <w:szCs w:val="32"/>
              </w:rPr>
              <w:t xml:space="preserve">.Яблоко 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915"/>
              <w:jc w:val="both"/>
              <w:rPr>
                <w:rFonts w:ascii="Times New Roman" w:hAnsi="Times New Roman"/>
                <w:i/>
                <w:iCs/>
                <w:spacing w:val="17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bCs/>
                <w:i/>
                <w:iCs/>
                <w:spacing w:val="1"/>
                <w:sz w:val="32"/>
                <w:szCs w:val="32"/>
              </w:rPr>
              <w:t>2.Кошка</w:t>
            </w:r>
            <w:r w:rsidRPr="00B71243">
              <w:rPr>
                <w:rFonts w:ascii="Times New Roman" w:hAnsi="Times New Roman"/>
                <w:b/>
                <w:i/>
                <w:iCs/>
                <w:spacing w:val="1"/>
                <w:sz w:val="32"/>
                <w:szCs w:val="32"/>
              </w:rPr>
              <w:t xml:space="preserve"> </w:t>
            </w:r>
            <w:r w:rsidRPr="00B71243">
              <w:rPr>
                <w:rFonts w:ascii="Times New Roman" w:hAnsi="Times New Roman"/>
                <w:i/>
                <w:iCs/>
                <w:spacing w:val="17"/>
                <w:sz w:val="32"/>
                <w:szCs w:val="32"/>
              </w:rPr>
              <w:t xml:space="preserve">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555" w:firstLine="345"/>
              <w:jc w:val="both"/>
              <w:rPr>
                <w:i/>
                <w:iCs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1"/>
                <w:sz w:val="32"/>
                <w:szCs w:val="32"/>
              </w:rPr>
              <w:t>3.Стул 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1" w:firstLine="540"/>
              <w:jc w:val="both"/>
              <w:rPr>
                <w:rFonts w:ascii="Times New Roman" w:hAnsi="Times New Roman"/>
                <w:b/>
                <w:spacing w:val="-6"/>
                <w:sz w:val="36"/>
                <w:szCs w:val="36"/>
              </w:rPr>
            </w:pPr>
            <w:r w:rsidRPr="00B71243">
              <w:rPr>
                <w:rFonts w:ascii="Times New Roman" w:hAnsi="Times New Roman"/>
                <w:b/>
                <w:spacing w:val="-6"/>
                <w:sz w:val="36"/>
                <w:szCs w:val="36"/>
                <w:u w:val="single"/>
              </w:rPr>
              <w:t>Оценка речи по звучанию</w:t>
            </w:r>
            <w:r w:rsidRPr="00B71243">
              <w:rPr>
                <w:rFonts w:ascii="Times New Roman" w:hAnsi="Times New Roman"/>
                <w:b/>
                <w:spacing w:val="-6"/>
                <w:sz w:val="36"/>
                <w:szCs w:val="36"/>
              </w:rPr>
              <w:t xml:space="preserve">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1" w:firstLine="540"/>
              <w:jc w:val="both"/>
              <w:rPr>
                <w:rFonts w:ascii="Times New Roman" w:hAnsi="Times New Roman"/>
                <w:spacing w:val="-3"/>
                <w:sz w:val="36"/>
                <w:szCs w:val="36"/>
              </w:rPr>
            </w:pPr>
            <w:r w:rsidRPr="00B71243">
              <w:rPr>
                <w:rFonts w:ascii="Times New Roman" w:hAnsi="Times New Roman"/>
                <w:spacing w:val="-6"/>
                <w:sz w:val="36"/>
                <w:szCs w:val="36"/>
              </w:rPr>
              <w:t>Общее впечат</w:t>
            </w:r>
            <w:r w:rsidRPr="00B71243">
              <w:rPr>
                <w:rFonts w:ascii="Times New Roman" w:hAnsi="Times New Roman"/>
                <w:spacing w:val="-6"/>
                <w:sz w:val="36"/>
                <w:szCs w:val="36"/>
              </w:rPr>
              <w:softHyphen/>
            </w:r>
            <w:r w:rsidRPr="00B71243">
              <w:rPr>
                <w:rFonts w:ascii="Times New Roman" w:hAnsi="Times New Roman"/>
                <w:spacing w:val="-3"/>
                <w:sz w:val="36"/>
                <w:szCs w:val="36"/>
              </w:rPr>
              <w:t>ление от речи: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1" w:firstLine="900"/>
              <w:jc w:val="both"/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 xml:space="preserve">1.Внятная (1);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11" w:firstLine="900"/>
              <w:jc w:val="both"/>
              <w:rPr>
                <w:i/>
                <w:iCs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>2.Невнятная (0).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spacing w:val="-1"/>
                <w:sz w:val="36"/>
                <w:szCs w:val="36"/>
                <w:u w:val="single"/>
              </w:rPr>
            </w:pPr>
            <w:r w:rsidRPr="00B71243">
              <w:rPr>
                <w:rFonts w:ascii="Times New Roman" w:hAnsi="Times New Roman"/>
                <w:b/>
                <w:spacing w:val="-1"/>
                <w:sz w:val="36"/>
                <w:szCs w:val="36"/>
                <w:u w:val="single"/>
              </w:rPr>
              <w:t>Слуховое внимание</w:t>
            </w:r>
            <w:r w:rsidRPr="00B71243">
              <w:rPr>
                <w:rFonts w:ascii="Times New Roman" w:hAnsi="Times New Roman"/>
                <w:b/>
                <w:bCs/>
                <w:spacing w:val="-1"/>
                <w:sz w:val="36"/>
                <w:szCs w:val="36"/>
                <w:u w:val="single"/>
              </w:rPr>
              <w:t>.</w:t>
            </w:r>
            <w:r w:rsidRPr="00B71243">
              <w:rPr>
                <w:rFonts w:ascii="Times New Roman" w:hAnsi="Times New Roman"/>
                <w:spacing w:val="-1"/>
                <w:sz w:val="36"/>
                <w:szCs w:val="36"/>
                <w:u w:val="single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spacing w:val="2"/>
                <w:sz w:val="36"/>
                <w:szCs w:val="36"/>
              </w:rPr>
            </w:pPr>
            <w:r w:rsidRPr="00B71243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Хлопки (все </w:t>
            </w:r>
            <w:r w:rsidRPr="00B71243">
              <w:rPr>
                <w:rFonts w:ascii="Times New Roman" w:hAnsi="Times New Roman"/>
                <w:spacing w:val="2"/>
                <w:sz w:val="36"/>
                <w:szCs w:val="36"/>
              </w:rPr>
              <w:t xml:space="preserve">хлопки одинаковые)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900"/>
              <w:jc w:val="both"/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 xml:space="preserve">1. Два, два (1/0)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900"/>
              <w:jc w:val="both"/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>2. Три, два (1/0)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900"/>
              <w:jc w:val="both"/>
              <w:rPr>
                <w:rFonts w:ascii="Times New Roman" w:hAnsi="Times New Roman"/>
                <w:bCs/>
                <w:i/>
                <w:iCs/>
                <w:spacing w:val="2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 xml:space="preserve">3. Два, один </w:t>
            </w:r>
            <w:r w:rsidRPr="00B71243">
              <w:rPr>
                <w:rFonts w:ascii="Times New Roman" w:hAnsi="Times New Roman"/>
                <w:bCs/>
                <w:i/>
                <w:iCs/>
                <w:spacing w:val="2"/>
                <w:sz w:val="32"/>
                <w:szCs w:val="32"/>
              </w:rPr>
              <w:t>(1/0)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900"/>
              <w:jc w:val="both"/>
              <w:rPr>
                <w:bCs/>
                <w:i/>
                <w:iCs/>
                <w:sz w:val="32"/>
                <w:szCs w:val="32"/>
              </w:rPr>
            </w:pPr>
            <w:r w:rsidRPr="00B71243">
              <w:rPr>
                <w:rFonts w:ascii="Times New Roman" w:hAnsi="Times New Roman"/>
                <w:bCs/>
                <w:i/>
                <w:iCs/>
                <w:spacing w:val="2"/>
                <w:sz w:val="32"/>
                <w:szCs w:val="32"/>
              </w:rPr>
              <w:t>4.Два (1/0).</w:t>
            </w:r>
          </w:p>
          <w:p w:rsidR="009F6970" w:rsidRPr="00B71243" w:rsidRDefault="009F6970" w:rsidP="0011204B">
            <w:pPr>
              <w:pStyle w:val="1"/>
              <w:ind w:right="14"/>
              <w:jc w:val="center"/>
              <w:rPr>
                <w:rFonts w:ascii="Times New Roman" w:hAnsi="Times New Roman"/>
                <w:b/>
                <w:spacing w:val="-11"/>
                <w:sz w:val="32"/>
                <w:szCs w:val="32"/>
              </w:rPr>
            </w:pPr>
          </w:p>
        </w:tc>
        <w:tc>
          <w:tcPr>
            <w:tcW w:w="5097" w:type="dxa"/>
          </w:tcPr>
          <w:p w:rsidR="009F6970" w:rsidRPr="00B71243" w:rsidRDefault="009F6970" w:rsidP="0011204B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b/>
                <w:spacing w:val="1"/>
                <w:sz w:val="36"/>
                <w:szCs w:val="36"/>
                <w:u w:val="single"/>
              </w:rPr>
            </w:pPr>
            <w:r w:rsidRPr="00B71243">
              <w:rPr>
                <w:rFonts w:ascii="Times New Roman" w:hAnsi="Times New Roman"/>
                <w:b/>
                <w:spacing w:val="1"/>
                <w:sz w:val="36"/>
                <w:szCs w:val="36"/>
                <w:u w:val="single"/>
              </w:rPr>
              <w:t>Лексико-грамматический строй речи.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spacing w:val="-1"/>
                <w:sz w:val="36"/>
                <w:szCs w:val="36"/>
              </w:rPr>
            </w:pPr>
            <w:r w:rsidRPr="00B71243">
              <w:rPr>
                <w:rFonts w:ascii="Times New Roman" w:hAnsi="Times New Roman"/>
                <w:b/>
                <w:spacing w:val="1"/>
                <w:sz w:val="36"/>
                <w:szCs w:val="36"/>
              </w:rPr>
              <w:t xml:space="preserve"> </w:t>
            </w:r>
            <w:r w:rsidRPr="00B71243">
              <w:rPr>
                <w:rFonts w:ascii="Times New Roman" w:hAnsi="Times New Roman"/>
                <w:spacing w:val="-1"/>
                <w:sz w:val="36"/>
                <w:szCs w:val="36"/>
              </w:rPr>
              <w:t xml:space="preserve">Звукоподражание: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893" w:right="7"/>
              <w:jc w:val="both"/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t>1.Как мяукают котя</w:t>
            </w:r>
            <w:r w:rsidRPr="00B71243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softHyphen/>
            </w:r>
            <w:r w:rsidRPr="00B71243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та (1/0)?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893" w:right="7"/>
              <w:jc w:val="both"/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bCs/>
                <w:i/>
                <w:iCs/>
                <w:spacing w:val="-2"/>
                <w:sz w:val="32"/>
                <w:szCs w:val="32"/>
              </w:rPr>
              <w:t>2.Как лает</w:t>
            </w:r>
            <w:r w:rsidRPr="00B71243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 собака (1/0)?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533" w:right="7" w:firstLine="367"/>
              <w:jc w:val="both"/>
              <w:rPr>
                <w:i/>
                <w:iCs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3.Как </w:t>
            </w:r>
            <w:r w:rsidRPr="00B71243">
              <w:rPr>
                <w:rFonts w:ascii="Times New Roman" w:hAnsi="Times New Roman"/>
                <w:i/>
                <w:iCs/>
                <w:spacing w:val="2"/>
                <w:sz w:val="32"/>
                <w:szCs w:val="32"/>
              </w:rPr>
              <w:t>тикают часы (1/0)?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right="7" w:firstLine="540"/>
              <w:jc w:val="both"/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</w:pPr>
            <w:r w:rsidRPr="00B71243">
              <w:rPr>
                <w:rFonts w:ascii="Times New Roman" w:hAnsi="Times New Roman"/>
                <w:b/>
                <w:spacing w:val="-2"/>
                <w:sz w:val="36"/>
                <w:szCs w:val="36"/>
                <w:u w:val="single"/>
              </w:rPr>
              <w:t xml:space="preserve">Состояние голоса: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540" w:right="7" w:firstLine="367"/>
              <w:jc w:val="both"/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bCs/>
                <w:i/>
                <w:iCs/>
                <w:spacing w:val="-2"/>
                <w:sz w:val="32"/>
                <w:szCs w:val="32"/>
              </w:rPr>
              <w:t>1. Представь</w:t>
            </w:r>
            <w:r w:rsidRPr="00B71243">
              <w:rPr>
                <w:rFonts w:ascii="Times New Roman" w:hAnsi="Times New Roman"/>
                <w:i/>
                <w:iCs/>
                <w:spacing w:val="-2"/>
                <w:sz w:val="32"/>
                <w:szCs w:val="32"/>
              </w:rPr>
              <w:t xml:space="preserve">, что </w:t>
            </w:r>
            <w:r w:rsidRPr="00B71243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t xml:space="preserve">ты — маленький котенок 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540" w:right="7" w:firstLine="367"/>
              <w:jc w:val="both"/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t>2. А те</w:t>
            </w:r>
            <w:r w:rsidRPr="00B71243">
              <w:rPr>
                <w:rFonts w:ascii="Times New Roman" w:hAnsi="Times New Roman"/>
                <w:i/>
                <w:iCs/>
                <w:spacing w:val="-1"/>
                <w:sz w:val="32"/>
                <w:szCs w:val="32"/>
              </w:rPr>
              <w:softHyphen/>
            </w:r>
            <w:r w:rsidRPr="00B71243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 xml:space="preserve">перь — большая собака 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540" w:right="7" w:firstLine="367"/>
              <w:jc w:val="both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t>3. Малень</w:t>
            </w:r>
            <w:r w:rsidRPr="00B71243">
              <w:rPr>
                <w:rFonts w:ascii="Times New Roman" w:hAnsi="Times New Roman"/>
                <w:i/>
                <w:iCs/>
                <w:spacing w:val="-3"/>
                <w:sz w:val="32"/>
                <w:szCs w:val="32"/>
              </w:rPr>
              <w:softHyphen/>
            </w:r>
            <w:r w:rsidRPr="00B71243">
              <w:rPr>
                <w:rFonts w:ascii="Times New Roman" w:hAnsi="Times New Roman"/>
                <w:i/>
                <w:iCs/>
                <w:sz w:val="32"/>
                <w:szCs w:val="32"/>
              </w:rPr>
              <w:t>кий щенок 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540" w:right="7" w:firstLine="367"/>
              <w:jc w:val="both"/>
              <w:rPr>
                <w:sz w:val="32"/>
                <w:szCs w:val="32"/>
              </w:rPr>
            </w:pPr>
            <w:r w:rsidRPr="00B71243">
              <w:rPr>
                <w:rFonts w:ascii="Times New Roman" w:hAnsi="Times New Roman"/>
                <w:sz w:val="32"/>
                <w:szCs w:val="32"/>
              </w:rPr>
              <w:t>(Следим, изменяет ли ребенок голос).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14" w:firstLine="526"/>
              <w:rPr>
                <w:rFonts w:ascii="Times New Roman" w:hAnsi="Times New Roman"/>
                <w:b/>
                <w:spacing w:val="-5"/>
                <w:sz w:val="36"/>
                <w:szCs w:val="36"/>
                <w:u w:val="single"/>
              </w:rPr>
            </w:pPr>
            <w:r w:rsidRPr="00B71243">
              <w:rPr>
                <w:rFonts w:ascii="Times New Roman" w:hAnsi="Times New Roman"/>
                <w:b/>
                <w:spacing w:val="-5"/>
                <w:sz w:val="36"/>
                <w:szCs w:val="36"/>
                <w:u w:val="single"/>
              </w:rPr>
              <w:t>Темп речи.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Норма </w:t>
            </w:r>
            <w:r w:rsidRPr="00B71243">
              <w:rPr>
                <w:rFonts w:ascii="Times New Roman" w:hAnsi="Times New Roman"/>
                <w:i/>
                <w:iCs/>
                <w:spacing w:val="12"/>
                <w:sz w:val="32"/>
                <w:szCs w:val="32"/>
              </w:rPr>
              <w:t>(1).</w:t>
            </w:r>
            <w:r w:rsidRPr="00B71243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-5"/>
                <w:sz w:val="32"/>
                <w:szCs w:val="32"/>
              </w:rPr>
              <w:t xml:space="preserve">Укоренный (0).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i/>
                <w:iCs/>
                <w:spacing w:val="3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3"/>
                <w:sz w:val="32"/>
                <w:szCs w:val="32"/>
              </w:rPr>
              <w:t xml:space="preserve">Замедленный (0).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ind w:left="14" w:firstLine="886"/>
              <w:rPr>
                <w:rFonts w:ascii="Times New Roman" w:hAnsi="Times New Roman"/>
                <w:spacing w:val="3"/>
                <w:sz w:val="32"/>
                <w:szCs w:val="32"/>
              </w:rPr>
            </w:pPr>
            <w:r w:rsidRPr="00B71243">
              <w:rPr>
                <w:rFonts w:ascii="Times New Roman" w:hAnsi="Times New Roman"/>
                <w:i/>
                <w:iCs/>
                <w:spacing w:val="3"/>
                <w:sz w:val="32"/>
                <w:szCs w:val="32"/>
              </w:rPr>
              <w:t>Запинки (0).</w:t>
            </w:r>
            <w:r w:rsidRPr="00B71243">
              <w:rPr>
                <w:rFonts w:ascii="Times New Roman" w:hAnsi="Times New Roman"/>
                <w:spacing w:val="3"/>
                <w:sz w:val="32"/>
                <w:szCs w:val="32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ind w:right="14"/>
              <w:jc w:val="center"/>
              <w:rPr>
                <w:rFonts w:ascii="Times New Roman" w:hAnsi="Times New Roman"/>
                <w:b/>
                <w:spacing w:val="-11"/>
                <w:sz w:val="32"/>
                <w:szCs w:val="32"/>
              </w:rPr>
            </w:pPr>
          </w:p>
        </w:tc>
      </w:tr>
    </w:tbl>
    <w:p w:rsidR="009F6970" w:rsidRDefault="009F6970" w:rsidP="009F6970">
      <w:pPr>
        <w:pStyle w:val="1"/>
        <w:shd w:val="clear" w:color="auto" w:fill="FFFFFF"/>
        <w:ind w:left="14" w:firstLine="886"/>
        <w:rPr>
          <w:rFonts w:ascii="Times New Roman" w:hAnsi="Times New Roman"/>
          <w:color w:val="000000"/>
          <w:spacing w:val="3"/>
          <w:sz w:val="24"/>
        </w:rPr>
      </w:pPr>
    </w:p>
    <w:p w:rsidR="009F6970" w:rsidRDefault="009F6970" w:rsidP="009F6970">
      <w:pPr>
        <w:pStyle w:val="1"/>
        <w:shd w:val="clear" w:color="auto" w:fill="FFFFFF"/>
        <w:ind w:left="14" w:firstLine="886"/>
        <w:rPr>
          <w:rFonts w:ascii="Times New Roman" w:hAnsi="Times New Roman"/>
          <w:color w:val="000000"/>
          <w:spacing w:val="3"/>
          <w:sz w:val="24"/>
        </w:rPr>
      </w:pPr>
    </w:p>
    <w:tbl>
      <w:tblPr>
        <w:tblW w:w="0" w:type="auto"/>
        <w:tblInd w:w="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98"/>
        <w:gridCol w:w="3398"/>
        <w:gridCol w:w="3398"/>
      </w:tblGrid>
      <w:tr w:rsidR="009F6970" w:rsidTr="0011204B">
        <w:trPr>
          <w:trHeight w:val="3581"/>
        </w:trPr>
        <w:tc>
          <w:tcPr>
            <w:tcW w:w="3398" w:type="dxa"/>
          </w:tcPr>
          <w:p w:rsidR="009F6970" w:rsidRPr="0047208B" w:rsidRDefault="009F6970" w:rsidP="0011204B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  <w:r>
              <w:rPr>
                <w:rFonts w:ascii="Times New Roman" w:hAnsi="Times New Roman"/>
                <w:b/>
                <w:noProof/>
                <w:snapToGrid/>
                <w:color w:val="000000"/>
                <w:spacing w:val="3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349885</wp:posOffset>
                  </wp:positionV>
                  <wp:extent cx="1591945" cy="1740535"/>
                  <wp:effectExtent l="19050" t="0" r="8255" b="0"/>
                  <wp:wrapThrough wrapText="bothSides">
                    <wp:wrapPolygon edited="0">
                      <wp:start x="-258" y="0"/>
                      <wp:lineTo x="-258" y="21277"/>
                      <wp:lineTo x="21712" y="21277"/>
                      <wp:lineTo x="21712" y="0"/>
                      <wp:lineTo x="-258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74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08B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>РИС. 1</w:t>
            </w:r>
          </w:p>
        </w:tc>
        <w:tc>
          <w:tcPr>
            <w:tcW w:w="3398" w:type="dxa"/>
          </w:tcPr>
          <w:p w:rsidR="009F6970" w:rsidRPr="0047208B" w:rsidRDefault="009F6970" w:rsidP="0011204B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349885</wp:posOffset>
                  </wp:positionV>
                  <wp:extent cx="1826260" cy="1888490"/>
                  <wp:effectExtent l="19050" t="0" r="2540" b="0"/>
                  <wp:wrapThrough wrapText="bothSides">
                    <wp:wrapPolygon edited="0">
                      <wp:start x="-225" y="0"/>
                      <wp:lineTo x="-225" y="21353"/>
                      <wp:lineTo x="21630" y="21353"/>
                      <wp:lineTo x="21630" y="0"/>
                      <wp:lineTo x="-225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188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08B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>РИС. 2</w:t>
            </w:r>
          </w:p>
        </w:tc>
        <w:tc>
          <w:tcPr>
            <w:tcW w:w="3398" w:type="dxa"/>
          </w:tcPr>
          <w:p w:rsidR="009F6970" w:rsidRPr="0047208B" w:rsidRDefault="009F6970" w:rsidP="0011204B">
            <w:pPr>
              <w:pStyle w:val="1"/>
              <w:jc w:val="center"/>
              <w:rPr>
                <w:rFonts w:ascii="Times New Roman" w:hAnsi="Times New Roman"/>
                <w:b/>
                <w:color w:val="000000"/>
                <w:spacing w:val="3"/>
                <w:sz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349885</wp:posOffset>
                  </wp:positionV>
                  <wp:extent cx="1634490" cy="1893570"/>
                  <wp:effectExtent l="19050" t="0" r="3810" b="0"/>
                  <wp:wrapThrough wrapText="bothSides">
                    <wp:wrapPolygon edited="0">
                      <wp:start x="-252" y="0"/>
                      <wp:lineTo x="-252" y="21296"/>
                      <wp:lineTo x="21650" y="21296"/>
                      <wp:lineTo x="21650" y="0"/>
                      <wp:lineTo x="-252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2000" contrast="60000"/>
                          </a:blip>
                          <a:srcRect t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1893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208B">
              <w:rPr>
                <w:rFonts w:ascii="Times New Roman" w:hAnsi="Times New Roman"/>
                <w:b/>
                <w:color w:val="000000"/>
                <w:spacing w:val="3"/>
                <w:sz w:val="24"/>
              </w:rPr>
              <w:t>РИС.3</w:t>
            </w:r>
          </w:p>
        </w:tc>
      </w:tr>
    </w:tbl>
    <w:p w:rsidR="009F6970" w:rsidRDefault="009F6970" w:rsidP="009F6970">
      <w:pPr>
        <w:pStyle w:val="1"/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FF0000"/>
          <w:spacing w:val="-1"/>
          <w:sz w:val="36"/>
          <w:szCs w:val="36"/>
        </w:rPr>
      </w:pPr>
    </w:p>
    <w:p w:rsidR="009F6970" w:rsidRPr="006A682C" w:rsidRDefault="009F6970" w:rsidP="009F6970">
      <w:pPr>
        <w:pStyle w:val="1"/>
        <w:shd w:val="clear" w:color="auto" w:fill="FFFFFF"/>
        <w:ind w:firstLine="540"/>
        <w:jc w:val="center"/>
        <w:rPr>
          <w:rFonts w:ascii="Times New Roman" w:hAnsi="Times New Roman"/>
          <w:b/>
          <w:bCs/>
          <w:color w:val="FF0000"/>
          <w:spacing w:val="-1"/>
          <w:sz w:val="36"/>
          <w:szCs w:val="36"/>
        </w:rPr>
      </w:pPr>
      <w:r w:rsidRPr="006A682C">
        <w:rPr>
          <w:rFonts w:ascii="Times New Roman" w:hAnsi="Times New Roman"/>
          <w:b/>
          <w:bCs/>
          <w:color w:val="FF0000"/>
          <w:spacing w:val="-1"/>
          <w:sz w:val="36"/>
          <w:szCs w:val="36"/>
        </w:rPr>
        <w:lastRenderedPageBreak/>
        <w:t>4 ГОДА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4152"/>
      </w:tblGrid>
      <w:tr w:rsidR="009F6970" w:rsidRPr="00B71243" w:rsidTr="0011204B">
        <w:trPr>
          <w:trHeight w:val="3752"/>
        </w:trPr>
        <w:tc>
          <w:tcPr>
            <w:tcW w:w="6480" w:type="dxa"/>
            <w:vMerge w:val="restart"/>
          </w:tcPr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3"/>
                <w:sz w:val="28"/>
                <w:szCs w:val="28"/>
                <w:u w:val="single"/>
              </w:rPr>
            </w:pPr>
            <w:r w:rsidRPr="00B71243">
              <w:rPr>
                <w:rFonts w:ascii="Times New Roman" w:hAnsi="Times New Roman"/>
                <w:b/>
                <w:bCs/>
                <w:spacing w:val="3"/>
                <w:sz w:val="28"/>
                <w:szCs w:val="28"/>
                <w:u w:val="single"/>
              </w:rPr>
              <w:t>Понимание речи.</w:t>
            </w:r>
            <w:r w:rsidRPr="00B71243">
              <w:rPr>
                <w:rFonts w:ascii="Times New Roman" w:hAnsi="Times New Roman"/>
                <w:spacing w:val="3"/>
                <w:sz w:val="28"/>
                <w:szCs w:val="28"/>
                <w:u w:val="single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Выполнение двух </w:t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 трехступенчатой инструкции: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>1.Возь</w:t>
            </w:r>
            <w:r w:rsidRPr="00B71243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ми куклу и положи ее на стол. </w:t>
            </w:r>
            <w:r w:rsidRPr="00B7124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i/>
                <w:spacing w:val="-5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2.По</w:t>
            </w:r>
            <w:r w:rsidRPr="00B71243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softHyphen/>
              <w:t xml:space="preserve">дойди клише. Возьми ее за руку </w:t>
            </w:r>
            <w:r w:rsidRPr="00B7124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(1/0). </w:t>
            </w:r>
            <w:r w:rsidRPr="00B71243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Под</w:t>
            </w:r>
            <w:r w:rsidRPr="00B71243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веди ее ко мне.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3.Закрой глаза. Хлопни в </w:t>
            </w:r>
            <w:r w:rsidRPr="00B71243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ладоши. Топни ногой </w:t>
            </w:r>
            <w:r w:rsidRPr="00B71243">
              <w:rPr>
                <w:rFonts w:ascii="Times New Roman" w:hAnsi="Times New Roman"/>
                <w:spacing w:val="-1"/>
                <w:sz w:val="28"/>
                <w:szCs w:val="28"/>
              </w:rPr>
              <w:t>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u w:val="single"/>
              </w:rPr>
            </w:pPr>
            <w:r w:rsidRPr="00B71243">
              <w:rPr>
                <w:rFonts w:ascii="Times New Roman" w:hAnsi="Times New Roman"/>
                <w:b/>
                <w:bCs/>
                <w:spacing w:val="2"/>
                <w:sz w:val="28"/>
                <w:szCs w:val="28"/>
                <w:u w:val="single"/>
              </w:rPr>
              <w:t>Связная речь.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Сюжетные картинки с </w:t>
            </w:r>
            <w:r w:rsidRPr="00B71243">
              <w:rPr>
                <w:rFonts w:ascii="Times New Roman" w:hAnsi="Times New Roman"/>
                <w:sz w:val="28"/>
                <w:szCs w:val="28"/>
              </w:rPr>
              <w:t xml:space="preserve">открытым смыслом.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z w:val="28"/>
                <w:szCs w:val="28"/>
              </w:rPr>
              <w:t>1.Составь предло</w:t>
            </w:r>
            <w:r w:rsidRPr="00B71243">
              <w:rPr>
                <w:rFonts w:ascii="Times New Roman" w:hAnsi="Times New Roman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t>жение по картинкам: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Мальчик </w:t>
            </w:r>
            <w:r w:rsidRPr="00B71243">
              <w:rPr>
                <w:rFonts w:ascii="Times New Roman" w:hAnsi="Times New Roman"/>
                <w:i/>
                <w:spacing w:val="2"/>
                <w:sz w:val="28"/>
                <w:szCs w:val="28"/>
              </w:rPr>
              <w:t xml:space="preserve"> читает </w:t>
            </w:r>
            <w:r w:rsidRPr="00B71243">
              <w:rPr>
                <w:rFonts w:ascii="Times New Roman" w:hAnsi="Times New Roman"/>
                <w:sz w:val="28"/>
                <w:szCs w:val="28"/>
              </w:rPr>
              <w:t>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1243">
              <w:rPr>
                <w:rFonts w:ascii="Times New Roman" w:hAnsi="Times New Roman"/>
                <w:i/>
                <w:sz w:val="28"/>
                <w:szCs w:val="28"/>
              </w:rPr>
              <w:t xml:space="preserve">Девочка спит </w:t>
            </w:r>
            <w:r w:rsidRPr="00B71243">
              <w:rPr>
                <w:rFonts w:ascii="Times New Roman" w:hAnsi="Times New Roman"/>
                <w:sz w:val="28"/>
                <w:szCs w:val="28"/>
              </w:rPr>
              <w:t xml:space="preserve">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Девочка </w:t>
            </w:r>
            <w:r w:rsidRPr="00B71243">
              <w:rPr>
                <w:rFonts w:ascii="Times New Roman" w:hAnsi="Times New Roman"/>
                <w:i/>
                <w:sz w:val="28"/>
                <w:szCs w:val="28"/>
              </w:rPr>
              <w:t xml:space="preserve"> ри</w:t>
            </w:r>
            <w:r w:rsidRPr="00B71243">
              <w:rPr>
                <w:rFonts w:ascii="Times New Roman" w:hAnsi="Times New Roman"/>
                <w:i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сует </w:t>
            </w:r>
            <w:r w:rsidRPr="00B7124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(1/0). (Рис. 4, 5, 6.)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2.Серия из трех </w:t>
            </w: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картинок </w:t>
            </w:r>
            <w:r w:rsidRPr="00B71243">
              <w:rPr>
                <w:rFonts w:ascii="Times New Roman" w:hAnsi="Times New Roman"/>
                <w:spacing w:val="18"/>
                <w:sz w:val="28"/>
                <w:szCs w:val="28"/>
              </w:rPr>
              <w:t>(1/0)</w:t>
            </w: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(любых).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11"/>
                <w:sz w:val="28"/>
                <w:szCs w:val="28"/>
                <w:u w:val="single"/>
              </w:rPr>
            </w:pPr>
            <w:r w:rsidRPr="00B71243">
              <w:rPr>
                <w:rFonts w:ascii="Times New Roman" w:hAnsi="Times New Roman"/>
                <w:b/>
                <w:bCs/>
                <w:spacing w:val="-11"/>
                <w:sz w:val="28"/>
                <w:szCs w:val="28"/>
                <w:u w:val="single"/>
              </w:rPr>
              <w:t>Оценка речи по звучанию.</w:t>
            </w:r>
            <w:r w:rsidRPr="00B71243">
              <w:rPr>
                <w:rFonts w:ascii="Times New Roman" w:hAnsi="Times New Roman"/>
                <w:spacing w:val="-11"/>
                <w:sz w:val="28"/>
                <w:szCs w:val="28"/>
                <w:u w:val="single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-11"/>
                <w:sz w:val="28"/>
                <w:szCs w:val="28"/>
              </w:rPr>
              <w:t>Общее впечат</w:t>
            </w:r>
            <w:r w:rsidRPr="00B71243">
              <w:rPr>
                <w:rFonts w:ascii="Times New Roman" w:hAnsi="Times New Roman"/>
                <w:spacing w:val="-11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ление от речи: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1.Внятная </w:t>
            </w:r>
            <w:r w:rsidRPr="00B71243">
              <w:rPr>
                <w:rFonts w:ascii="Times New Roman" w:hAnsi="Times New Roman"/>
                <w:i/>
                <w:iCs/>
                <w:spacing w:val="8"/>
                <w:sz w:val="28"/>
                <w:szCs w:val="28"/>
              </w:rPr>
              <w:t>(1),</w:t>
            </w:r>
            <w:r w:rsidRPr="00B7124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2.Невнятная (0).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</w:pPr>
            <w:r w:rsidRPr="00B71243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u w:val="single"/>
              </w:rPr>
              <w:t>Фонематический слух.</w:t>
            </w:r>
            <w:r w:rsidRPr="00B71243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4"/>
                <w:sz w:val="28"/>
                <w:szCs w:val="28"/>
              </w:rPr>
              <w:t xml:space="preserve">1.Хлопки: два, </w:t>
            </w:r>
            <w:r w:rsidRPr="00B71243">
              <w:rPr>
                <w:rFonts w:ascii="Times New Roman" w:hAnsi="Times New Roman"/>
                <w:i/>
                <w:iCs/>
                <w:spacing w:val="5"/>
                <w:sz w:val="28"/>
                <w:szCs w:val="28"/>
              </w:rPr>
              <w:t xml:space="preserve">два (1/0) три, два (1/0) два, один (1/0) </w:t>
            </w:r>
            <w:r w:rsidRPr="00B7124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два 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>2.Покажи: где миска, а где миш</w:t>
            </w:r>
            <w:r w:rsidRPr="00B71243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i/>
                <w:iCs/>
                <w:spacing w:val="-1"/>
                <w:sz w:val="28"/>
                <w:szCs w:val="28"/>
              </w:rPr>
              <w:t>ка (Рис. 7.)</w:t>
            </w:r>
            <w:r w:rsidRPr="00B7124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 xml:space="preserve">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71243"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u w:val="single"/>
              </w:rPr>
              <w:t>Лексико — грамматический строй речи.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left="252" w:right="252" w:firstLine="288"/>
              <w:rPr>
                <w:rFonts w:ascii="Times New Roman" w:hAnsi="Times New Roman"/>
                <w:spacing w:val="-28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t>1.Основные цвета: красный (1/0), жел</w:t>
            </w:r>
            <w:r w:rsidRPr="00B71243">
              <w:rPr>
                <w:rFonts w:ascii="Times New Roman" w:hAnsi="Times New Roman"/>
                <w:spacing w:val="2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spacing w:val="8"/>
                <w:sz w:val="28"/>
                <w:szCs w:val="28"/>
              </w:rPr>
              <w:t>тый (1/0), синий (1/0), зеленый (1/0).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left="252" w:right="252" w:firstLine="288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z w:val="28"/>
                <w:szCs w:val="28"/>
              </w:rPr>
              <w:t>2.Показываем картинки пе</w:t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>туха, козы. Задаем вопросы: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left="252" w:right="252" w:firstLine="288"/>
              <w:rPr>
                <w:rFonts w:ascii="Times New Roman" w:hAnsi="Times New Roman"/>
                <w:iCs/>
                <w:spacing w:val="-14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sz w:val="28"/>
                <w:szCs w:val="28"/>
              </w:rPr>
              <w:t>Кто это</w:t>
            </w:r>
            <w:r w:rsidRPr="00B71243">
              <w:rPr>
                <w:rFonts w:ascii="Times New Roman" w:hAnsi="Times New Roman"/>
                <w:iCs/>
                <w:sz w:val="28"/>
                <w:szCs w:val="28"/>
              </w:rPr>
              <w:t>? (Например, петух.)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left="252" w:right="252" w:firstLine="288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А как он кричит </w:t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>(1/0)? (Например, ку-ка-ре-ку!)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  <w:tab w:val="left" w:pos="238"/>
              </w:tabs>
              <w:ind w:left="252" w:right="252" w:firstLine="288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  <w:t>А</w:t>
            </w:r>
            <w:r w:rsidRPr="00B71243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что </w:t>
            </w:r>
            <w:r w:rsidRPr="00B71243">
              <w:rPr>
                <w:rFonts w:ascii="Times New Roman" w:hAnsi="Times New Roman"/>
                <w:i/>
                <w:sz w:val="28"/>
                <w:szCs w:val="28"/>
              </w:rPr>
              <w:t xml:space="preserve">это у него </w:t>
            </w:r>
            <w:r w:rsidRPr="00B71243">
              <w:rPr>
                <w:rFonts w:ascii="Times New Roman" w:hAnsi="Times New Roman"/>
                <w:sz w:val="28"/>
                <w:szCs w:val="28"/>
              </w:rPr>
              <w:t>(1/0)? (Например, гребешок, хвост.)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75640"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u w:val="single"/>
              </w:rPr>
              <w:t>Состояние голоса.</w:t>
            </w:r>
            <w:r w:rsidRPr="00B7124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(Умение модулиро</w:t>
            </w:r>
            <w:r w:rsidRPr="00B71243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вать).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>Сказка «Три медведя». Пусть ребе</w:t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spacing w:val="-1"/>
                <w:sz w:val="28"/>
                <w:szCs w:val="28"/>
              </w:rPr>
              <w:t>нок скажет за Михайло Ивановича, На</w:t>
            </w:r>
            <w:r w:rsidRPr="00B71243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B71243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стасью Петровну, маленького Мишутку.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2"/>
                <w:sz w:val="28"/>
                <w:szCs w:val="28"/>
              </w:rPr>
              <w:t xml:space="preserve">Михайло Иванович: «Кто сидел на моем </w:t>
            </w:r>
            <w:r w:rsidRPr="00B7124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стуле?» (1/0)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Настасья Петровна (1/0).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ind w:left="252" w:right="252" w:firstLine="28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2"/>
                <w:sz w:val="28"/>
                <w:szCs w:val="28"/>
              </w:rPr>
              <w:t>Мишутка (1/0).</w:t>
            </w:r>
          </w:p>
          <w:p w:rsidR="009F6970" w:rsidRPr="00475640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spacing w:before="7"/>
              <w:ind w:left="252" w:right="252" w:firstLine="288"/>
              <w:jc w:val="both"/>
              <w:rPr>
                <w:rFonts w:ascii="Times New Roman" w:hAnsi="Times New Roman"/>
                <w:b/>
                <w:spacing w:val="-7"/>
                <w:sz w:val="28"/>
                <w:szCs w:val="28"/>
                <w:u w:val="single"/>
              </w:rPr>
            </w:pPr>
            <w:r w:rsidRPr="00475640">
              <w:rPr>
                <w:rFonts w:ascii="Times New Roman" w:hAnsi="Times New Roman"/>
                <w:b/>
                <w:spacing w:val="-7"/>
                <w:sz w:val="28"/>
                <w:szCs w:val="28"/>
                <w:u w:val="single"/>
              </w:rPr>
              <w:t xml:space="preserve">Темп речи.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spacing w:before="7"/>
              <w:ind w:left="252" w:right="252" w:firstLine="288"/>
              <w:jc w:val="both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>Норма (</w:t>
            </w:r>
            <w:r w:rsidRPr="00B7124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  <w:lang w:val="en-US"/>
              </w:rPr>
              <w:t>I</w:t>
            </w:r>
            <w:r w:rsidRPr="00B7124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 xml:space="preserve">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spacing w:before="7"/>
              <w:ind w:left="252" w:right="252" w:firstLine="288"/>
              <w:jc w:val="both"/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-7"/>
                <w:sz w:val="28"/>
                <w:szCs w:val="28"/>
              </w:rPr>
              <w:t xml:space="preserve">Ускоренный (0). </w:t>
            </w:r>
          </w:p>
          <w:p w:rsidR="009F6970" w:rsidRPr="00B71243" w:rsidRDefault="009F6970" w:rsidP="0011204B">
            <w:pPr>
              <w:pStyle w:val="1"/>
              <w:shd w:val="clear" w:color="auto" w:fill="FFFFFF"/>
              <w:tabs>
                <w:tab w:val="left" w:pos="152"/>
              </w:tabs>
              <w:spacing w:before="7"/>
              <w:ind w:left="252" w:right="252" w:firstLine="288"/>
              <w:jc w:val="both"/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</w:pPr>
            <w:r w:rsidRPr="00B71243">
              <w:rPr>
                <w:rFonts w:ascii="Times New Roman" w:hAnsi="Times New Roman"/>
                <w:i/>
                <w:iCs/>
                <w:spacing w:val="3"/>
                <w:sz w:val="28"/>
                <w:szCs w:val="28"/>
              </w:rPr>
              <w:t xml:space="preserve">Замедленный (0). </w:t>
            </w:r>
          </w:p>
          <w:p w:rsidR="009F6970" w:rsidRPr="00C85E41" w:rsidRDefault="009F6970" w:rsidP="0011204B">
            <w:pPr>
              <w:ind w:firstLine="567"/>
              <w:rPr>
                <w:color w:val="000000"/>
              </w:rPr>
            </w:pPr>
            <w:r w:rsidRPr="00B71243">
              <w:rPr>
                <w:i/>
                <w:iCs/>
                <w:spacing w:val="3"/>
                <w:sz w:val="28"/>
                <w:szCs w:val="28"/>
              </w:rPr>
              <w:t>Запинки (0).</w:t>
            </w:r>
            <w:r>
              <w:t xml:space="preserve">                       </w:t>
            </w:r>
            <w:r w:rsidR="00A4522A">
              <w:t xml:space="preserve">                  </w:t>
            </w:r>
            <w:bookmarkStart w:id="0" w:name="_GoBack"/>
            <w:bookmarkEnd w:id="0"/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9F6970" w:rsidRPr="00B71243" w:rsidRDefault="009F6970" w:rsidP="0011204B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6400800" distR="6400800" simplePos="0" relativeHeight="251665408" behindDoc="1" locked="0" layoutInCell="1" allowOverlap="1">
                  <wp:simplePos x="0" y="0"/>
                  <wp:positionH relativeFrom="margin">
                    <wp:posOffset>505460</wp:posOffset>
                  </wp:positionH>
                  <wp:positionV relativeFrom="paragraph">
                    <wp:posOffset>309245</wp:posOffset>
                  </wp:positionV>
                  <wp:extent cx="1681480" cy="1936115"/>
                  <wp:effectExtent l="19050" t="0" r="0" b="0"/>
                  <wp:wrapThrough wrapText="bothSides">
                    <wp:wrapPolygon edited="0">
                      <wp:start x="-245" y="0"/>
                      <wp:lineTo x="-245" y="21465"/>
                      <wp:lineTo x="21045" y="21465"/>
                      <wp:lineTo x="21045" y="0"/>
                      <wp:lineTo x="-245" y="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2000" contrast="42000"/>
                          </a:blip>
                          <a:srcRect l="7152" t="5182" r="-4283" b="6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193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1243">
              <w:rPr>
                <w:rFonts w:ascii="Times New Roman" w:hAnsi="Times New Roman"/>
                <w:b/>
                <w:bCs/>
                <w:spacing w:val="3"/>
                <w:sz w:val="28"/>
              </w:rPr>
              <w:t>РИС. 4</w:t>
            </w:r>
          </w:p>
        </w:tc>
      </w:tr>
      <w:tr w:rsidR="009F6970" w:rsidRPr="00B71243" w:rsidTr="0011204B">
        <w:trPr>
          <w:trHeight w:val="3765"/>
        </w:trPr>
        <w:tc>
          <w:tcPr>
            <w:tcW w:w="6480" w:type="dxa"/>
            <w:vMerge/>
          </w:tcPr>
          <w:p w:rsidR="009F6970" w:rsidRPr="00B71243" w:rsidRDefault="009F6970" w:rsidP="0011204B">
            <w:pPr>
              <w:pStyle w:val="1"/>
              <w:ind w:right="252"/>
              <w:jc w:val="center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</w:tcBorders>
          </w:tcPr>
          <w:p w:rsidR="009F6970" w:rsidRPr="00B71243" w:rsidRDefault="009F6970" w:rsidP="0011204B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545465</wp:posOffset>
                  </wp:positionV>
                  <wp:extent cx="2263775" cy="1499870"/>
                  <wp:effectExtent l="19050" t="0" r="3175" b="0"/>
                  <wp:wrapThrough wrapText="bothSides">
                    <wp:wrapPolygon edited="0">
                      <wp:start x="-182" y="0"/>
                      <wp:lineTo x="-182" y="21399"/>
                      <wp:lineTo x="21630" y="21399"/>
                      <wp:lineTo x="21630" y="0"/>
                      <wp:lineTo x="-182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2000" contrast="42000"/>
                          </a:blip>
                          <a:srcRect l="51875" t="-667" r="1587" b="53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1243">
              <w:rPr>
                <w:rFonts w:ascii="Times New Roman" w:hAnsi="Times New Roman"/>
                <w:b/>
                <w:bCs/>
                <w:spacing w:val="3"/>
                <w:sz w:val="28"/>
              </w:rPr>
              <w:t>РИС. 5</w:t>
            </w:r>
          </w:p>
        </w:tc>
      </w:tr>
      <w:tr w:rsidR="009F6970" w:rsidRPr="00B71243" w:rsidTr="0011204B">
        <w:trPr>
          <w:trHeight w:val="3699"/>
        </w:trPr>
        <w:tc>
          <w:tcPr>
            <w:tcW w:w="6480" w:type="dxa"/>
            <w:vMerge/>
          </w:tcPr>
          <w:p w:rsidR="009F6970" w:rsidRPr="00B71243" w:rsidRDefault="009F6970" w:rsidP="0011204B">
            <w:pPr>
              <w:pStyle w:val="1"/>
              <w:ind w:right="252"/>
              <w:jc w:val="center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:rsidR="009F6970" w:rsidRPr="00B71243" w:rsidRDefault="009F6970" w:rsidP="0011204B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217805</wp:posOffset>
                  </wp:positionV>
                  <wp:extent cx="1705610" cy="1935480"/>
                  <wp:effectExtent l="19050" t="0" r="8890" b="0"/>
                  <wp:wrapThrough wrapText="bothSides">
                    <wp:wrapPolygon edited="0">
                      <wp:start x="-241" y="0"/>
                      <wp:lineTo x="-241" y="21472"/>
                      <wp:lineTo x="21713" y="21472"/>
                      <wp:lineTo x="21713" y="0"/>
                      <wp:lineTo x="-241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2000" contrast="54000"/>
                          </a:blip>
                          <a:srcRect t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93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1243">
              <w:rPr>
                <w:rFonts w:ascii="Times New Roman" w:hAnsi="Times New Roman"/>
                <w:b/>
                <w:bCs/>
                <w:spacing w:val="3"/>
                <w:sz w:val="28"/>
              </w:rPr>
              <w:t xml:space="preserve">РИС.6 </w:t>
            </w:r>
          </w:p>
        </w:tc>
      </w:tr>
      <w:tr w:rsidR="009F6970" w:rsidRPr="00B71243" w:rsidTr="0011204B">
        <w:trPr>
          <w:trHeight w:val="3611"/>
        </w:trPr>
        <w:tc>
          <w:tcPr>
            <w:tcW w:w="6480" w:type="dxa"/>
            <w:vMerge/>
          </w:tcPr>
          <w:p w:rsidR="009F6970" w:rsidRPr="00B71243" w:rsidRDefault="009F6970" w:rsidP="0011204B">
            <w:pPr>
              <w:pStyle w:val="1"/>
              <w:ind w:right="252"/>
              <w:jc w:val="center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</w:tcPr>
          <w:p w:rsidR="009F6970" w:rsidRPr="00B71243" w:rsidRDefault="009F6970" w:rsidP="0011204B">
            <w:pPr>
              <w:pStyle w:val="1"/>
              <w:ind w:firstLine="432"/>
              <w:rPr>
                <w:rFonts w:ascii="Times New Roman" w:hAnsi="Times New Roman"/>
                <w:b/>
                <w:bCs/>
                <w:spacing w:val="3"/>
                <w:sz w:val="28"/>
              </w:rPr>
            </w:pPr>
            <w:r>
              <w:rPr>
                <w:rFonts w:ascii="Times New Roman" w:hAnsi="Times New Roman"/>
                <w:b/>
                <w:bCs/>
                <w:noProof/>
                <w:snapToGrid/>
                <w:spacing w:val="3"/>
                <w:sz w:val="2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1420495</wp:posOffset>
                  </wp:positionH>
                  <wp:positionV relativeFrom="paragraph">
                    <wp:posOffset>1501775</wp:posOffset>
                  </wp:positionV>
                  <wp:extent cx="1143000" cy="616585"/>
                  <wp:effectExtent l="19050" t="0" r="0" b="0"/>
                  <wp:wrapThrough wrapText="bothSides">
                    <wp:wrapPolygon edited="0">
                      <wp:start x="-360" y="0"/>
                      <wp:lineTo x="-360" y="20688"/>
                      <wp:lineTo x="21600" y="20688"/>
                      <wp:lineTo x="21600" y="0"/>
                      <wp:lineTo x="-36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2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napToGrid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370205</wp:posOffset>
                  </wp:positionV>
                  <wp:extent cx="1482725" cy="1410335"/>
                  <wp:effectExtent l="19050" t="0" r="3175" b="0"/>
                  <wp:wrapThrough wrapText="bothSides">
                    <wp:wrapPolygon edited="0">
                      <wp:start x="-278" y="0"/>
                      <wp:lineTo x="-278" y="21299"/>
                      <wp:lineTo x="21646" y="21299"/>
                      <wp:lineTo x="21646" y="0"/>
                      <wp:lineTo x="-278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2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1243">
              <w:rPr>
                <w:rFonts w:ascii="Times New Roman" w:hAnsi="Times New Roman"/>
                <w:b/>
                <w:bCs/>
                <w:spacing w:val="3"/>
                <w:sz w:val="28"/>
              </w:rPr>
              <w:t>РИС.7</w:t>
            </w:r>
          </w:p>
        </w:tc>
      </w:tr>
    </w:tbl>
    <w:p w:rsidR="00DA311A" w:rsidRDefault="00DA311A"/>
    <w:sectPr w:rsidR="00DA311A" w:rsidSect="00E60E2C">
      <w:pgSz w:w="11906" w:h="16838"/>
      <w:pgMar w:top="680" w:right="851" w:bottom="680" w:left="851" w:header="709" w:footer="709" w:gutter="0"/>
      <w:pgBorders w:display="notFirstPage"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6970"/>
    <w:rsid w:val="009F6970"/>
    <w:rsid w:val="00A4522A"/>
    <w:rsid w:val="00D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87998F-2894-4792-839E-9707B331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697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9F6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</cp:revision>
  <dcterms:created xsi:type="dcterms:W3CDTF">2012-01-25T16:49:00Z</dcterms:created>
  <dcterms:modified xsi:type="dcterms:W3CDTF">2016-02-17T18:43:00Z</dcterms:modified>
</cp:coreProperties>
</file>