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Психологические игры и упражнения для подростков</w:t>
      </w:r>
    </w:p>
    <w:p w:rsidR="005D5F44" w:rsidRPr="005D5F44" w:rsidRDefault="005D5F44" w:rsidP="00EA3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Игры на сплочение команды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Циферблат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Участники, сидящие в кругу, образуют «циферблат часов» — каждый из них соответствует определенной цифре. Проще всего, если участников 12 — тогда каждому соответствует одна цифра. При другом числе 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кому-то придется изображать 2 цифры или, наоборот, на какие-либо цифры придется по 2 человека. Это несколько осложнит игру, но и сделает ее более интересной. Если участников более 18, то целесообразно сделать сразу 2 циферблата. После этого кто-нибудь заказывает время, а «циферблат» его показывает — сначала встает и хлопает в ладоши тот, на чью цифру пришлось показание часовой стрелки, затем — минутной. Первые 1-2 заказа времени может сделать ведущий, потом — каждый из участников по кругу.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Тренировка внимания, включение участников в активное групповое взаимодействие.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Краткий обмен впечатлениями, а также соображениями о том, какие качества развиваются в этой игре и для чего они нужны.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Хлопок по коленям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Участники, сидя в кругу, кладут руки на колени своих соседей таким образом, чтобы правая рука каждого оказалась на левом колене соседа справа, а левая — на правом колене соседа слева. После этого им предлагается считать по кругу по часовой стрелке таким образом, чтобы цифры произносились в порядке, соответствующем расположению рук на коленях: тот, кто начинает, произносит «один», сосед справа произносит «два» (так как его рука лежит по порядку следующей)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сосед слева — «три», а «четыре» — опять тот, кто начинал счет и т. д. Кто ошибся — выбывает из игры. Счет продолжается до тех пор, пока из игры не выйдет примерно половина участников. В качестве усложнения можно предложить участникам считать в обратном направлении или прибавлять или вычитать по единице от каждого следующего числа.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Упражнение служит хорошей интеллектуальной разминкой, развивает внимательность, создает условия для наблюдения за партнерами по общению.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Длительное обсуждение не требуется, достаточно короткого обмена впечатлениями.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Скалолаз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Участники встают в плотную шеренгу, создавая «скалу», на которой торчат выступы («коряги»)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образованные из выставленных рук и ног участников, наклоненных вперед тел. Задача водящего — </w:t>
      </w:r>
      <w:r w:rsidRPr="005D5F44">
        <w:rPr>
          <w:rFonts w:ascii="Times New Roman" w:hAnsi="Times New Roman" w:cs="Times New Roman"/>
          <w:sz w:val="24"/>
          <w:szCs w:val="24"/>
        </w:rPr>
        <w:lastRenderedPageBreak/>
        <w:t xml:space="preserve">пройти вдоль этой «скалы», не упав в «пропасть», т. е. не поставив свою ногу за пределы линии, образованной ступнями остальных участников. Водящий сам выбирает способ решения этой задачи. Переговариваться нельзя. Проведение упражнения удобнее всего организовать в форме цепочки — участники с одного конца «скалы» поочередно пробираются к другому, где вновь «встраиваются» в нее.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Формирование доверия, ломка пространственных и психологических барьеров между участниками. 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>Кроме того, упражнение работает на развитие навыков невербальной коммуникации (общения без по</w:t>
      </w:r>
      <w:proofErr w:type="gramEnd"/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мощи слов посредством жестов, мимики и т. д.) и координации совместных действий. Физическая и эмоциональная разминка.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Обмен эмоциями, возникшими по ходу игры. Какие чувства появлялись у водящих и у составляющих «скалу» при выполнении данного упражнения? Что помогало, а что мешало справиться с заданием?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Живое зеркало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Участники объединяются в тройки. Включается музыка, и один человек из каждой тройки начинает совершать под нее любые движения, которые ему хочется. Два других участника выступают в роли «живого зеркала» — повторяют все его движения (1,5-2 минуты).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Потом роли меняются, так чтобы в активной позиции побывал каждый из участников.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Разминка, сплочение, создание условий для более полного взаимопонимания и получения обратной связи — возможности взглянуть на свои движения «со стороны», глазами других людей.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Какие эмоции и чувства возникали при выполнении упражнения? Что нового удалось узнать о себе и о тех, с кем вы были в тройке?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Волшебный ключ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Подготовка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Для упражнения потребуется замочный ключ и длинная тонкая веревка (длина определяется из расчета 1,5 м на одного участника).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Участникам, сидящим в кругу, дается замочный ключ, к которому привязана длинная веревка, и предлагается пропустить эту веревку под одеждой каждого из участников таким образом, чтобы она входила под одежду сверху, на уровне воротника, а выходила снизу, на уровне пояса. Таким образом, оказывается связанной вся группа. Потом можно предложить участникам коллективно выполнить несколько несложных физических упражнений (встать, наклониться вперед, присесть и т. п.).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lastRenderedPageBreak/>
        <w:t xml:space="preserve">Когда упражнение завершено, целесообразно оставить ключ, в зоне видимости участников в качестве своего рода символа группы: «С помощью этого ключа мы оказались связаны одной нитью. Пусть он висит на видном месте и напоминает о том, что теперь мы одна команда».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Сплочение команды, происходящее в значительной мере на символическом уровне («теперь мы связаны одной нитью»). Снятие пространственных и психологических барьеров между участниками.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Обмен эмоциями, возникшими при выполнении упражнения, и также соображениями, в каких жизненных ситуациях участники окапываются «связанными одной нитью».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 Упражнения на эффективную коммуникацию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Эстафета с шариками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Подготовка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Четыре надутых воздушных шарика (лучше, если будут также несколько запасных).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Участники делятся на 3-4 равные команды, включающие четное число участников (для возможности работы в нарах). Между ним проводится эстафета по следующим правилам: первая пара из каждой команды получает воздушный шар, с которым должна пройти по дистанции (6-1 0 м)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попасть им в намеченную мишень (приблизительно 50 </w:t>
      </w:r>
      <w:proofErr w:type="spellStart"/>
      <w:r w:rsidRPr="005D5F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5F44">
        <w:rPr>
          <w:rFonts w:ascii="Times New Roman" w:hAnsi="Times New Roman" w:cs="Times New Roman"/>
          <w:sz w:val="24"/>
          <w:szCs w:val="24"/>
        </w:rPr>
        <w:t xml:space="preserve"> 50 см) и вернуться назад. При этом брать шар в руки нельзя, он все время должен находиться в воздухе, а партнерам разрешено касаться его строго поочередно. Потом шар передается следующей паре из своей команды и т. п., пока он не побывает у каждой пары. Выигрывает команда, завершившая эстафету быстрее. Как вариант упражнения, шар зажимается двумя участниками между собой любым способом, трогать его руками запрещается. Пара, уронившая шарик, начинает с начала дистанции.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в парах. Выработка умения действовать </w:t>
      </w:r>
      <w:proofErr w:type="spellStart"/>
      <w:r w:rsidRPr="005D5F44">
        <w:rPr>
          <w:rFonts w:ascii="Times New Roman" w:hAnsi="Times New Roman" w:cs="Times New Roman"/>
          <w:sz w:val="24"/>
          <w:szCs w:val="24"/>
        </w:rPr>
        <w:t>скоординированно</w:t>
      </w:r>
      <w:proofErr w:type="spellEnd"/>
      <w:r w:rsidRPr="005D5F44">
        <w:rPr>
          <w:rFonts w:ascii="Times New Roman" w:hAnsi="Times New Roman" w:cs="Times New Roman"/>
          <w:sz w:val="24"/>
          <w:szCs w:val="24"/>
        </w:rPr>
        <w:t xml:space="preserve"> с партнерами, быстро, решительно и ловко.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Какие эмоции возникли по ходу игры? Что за качества, помимо ловкости, требуются, чтобы добиться победы в такой эстафете? Где еще нужны эти качества?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Чепуха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Каждый участник получает лист бумаги и пишет на нем ответ на вопрос ведущего, после чего загибает лист таким образом, чтобы его ответ не был виден, и передает своему правому соседу. Тот письменно отвечает на следующий вопрос ведущего, вновь загибает лист, передает дальше и т. д. Когда вопросы закончились, каждый участник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разворачивает лист, оказавшийся у него в руках, и вслух, как связный текст, читает записанные на нем ответы.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перечень вопросов: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Кто?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Где?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С кем?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Чем занимались?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Как это происходило?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+ Что запомнилось?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• И что в итоге получилось?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Внешне упражнение напоминает шутку, однако получившиеся тексты иной раз оказываются весьма неожиданными и заставляют задуматься над теми проблемами, которые значимы для участников.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Подробно 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>обсуждать эту процедуру необходимости обычно нет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>. Достаточно попросить участников высказаться, какой из получившихся текстов показался им наиболее интересным и чем именно.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Симпатия группы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Каждый из участников получает минуту времени для того, чтобы выступить перед группой. Выступление осуществляется в произвольной форме — это может быть устная речь, небольшая актерская роль, демонстрация каких-либо спортивных умений и т. п. Ставится лишь одна задача — вызвать с помощью этого выступления симпатию группы. Потом каждый участник оценивает выступления баллами от 1 до 5, описывая, насколько участник вызвал его симпатию.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Это делается письменно, на небольших листочках бумаги. Когда все выступления завершены, ведущий собирает эти листочки и вычисляет сумму баллов, набранных каждым выступающим, и называет, 3- 5 участников, набравших наивысший балл. Полностью озвучивать список не рекомендуется, так как это может оказаться дискомфортно; для участников, набравших недостаточно высокие баллы.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Тренировка навыков </w:t>
      </w:r>
      <w:proofErr w:type="spellStart"/>
      <w:r w:rsidRPr="005D5F4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D5F44">
        <w:rPr>
          <w:rFonts w:ascii="Times New Roman" w:hAnsi="Times New Roman" w:cs="Times New Roman"/>
          <w:sz w:val="24"/>
          <w:szCs w:val="24"/>
        </w:rPr>
        <w:t xml:space="preserve">, развитие речевой компетентности, тренировка сообразительности. Материал для обсуждения, с чем связаны наши симпатии и антипатии в отношениях.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Какой смысл мы вкладываем в слово «симпатия»? Что общего между выступлениями, оцененными наиболее высоко? 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F44">
        <w:rPr>
          <w:rFonts w:ascii="Times New Roman" w:hAnsi="Times New Roman" w:cs="Times New Roman"/>
          <w:i/>
          <w:sz w:val="24"/>
          <w:szCs w:val="24"/>
        </w:rPr>
        <w:t>Угадай рифму</w:t>
      </w:r>
    </w:p>
    <w:p w:rsidR="00EA3D40" w:rsidRPr="005D5F44" w:rsidRDefault="00EA3D40" w:rsidP="00EA3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Участники делятся на две команды. 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>Ведущий произносит слово из числа распространенных в русском языке, к которому легко подобрать множество рифм (например, можно использовать: дом, нос, день, суп, лед, гол, май).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Одна команда придумывает к нему три рифмы. </w:t>
      </w:r>
      <w:r w:rsidRPr="005D5F44">
        <w:rPr>
          <w:rFonts w:ascii="Times New Roman" w:hAnsi="Times New Roman" w:cs="Times New Roman"/>
          <w:sz w:val="24"/>
          <w:szCs w:val="24"/>
        </w:rPr>
        <w:cr/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Их задача — продемонстрировать эти рифмы другой команде таким образом, чтобы те смогли угадать их. При этом говорить или показывать на окружающие предметы нельзя, нужно продемонстрировать слова только с помощью мимики и жестов. Потом ведущий произносит следующее слово, команды меняются ролями, и игра повторяется (общая длительность 4- 6 раундов). Формального определения победителей в этой игре не предусмотрено, однако игрокам можно пояснить, что более эффективна та команда, которая тратит меньше времени на подбор рифм и придумывание того, как их продемонстрировать, а также те, чьи рифмы быстрее отгадываются соперникам.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Смысл упражнения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>Развивается невербальная экспрессия (способность выражать свои мысли и состояния посредством мимики и жестов, без помощи слов), наблюдательность и умение понимать собеседников на основе их мимики и жестов. Тренировка беглости и гибкости владения речью (способность к быстрому подбору рифм тесно связана с этим качествами).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:rsidR="00EA3D40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8C" w:rsidRPr="005D5F44" w:rsidRDefault="00EA3D40" w:rsidP="00EA3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F44">
        <w:rPr>
          <w:rFonts w:ascii="Times New Roman" w:hAnsi="Times New Roman" w:cs="Times New Roman"/>
          <w:sz w:val="24"/>
          <w:szCs w:val="24"/>
        </w:rPr>
        <w:t xml:space="preserve">Кому больше понравилась роль </w:t>
      </w:r>
      <w:proofErr w:type="gramStart"/>
      <w:r w:rsidRPr="005D5F44">
        <w:rPr>
          <w:rFonts w:ascii="Times New Roman" w:hAnsi="Times New Roman" w:cs="Times New Roman"/>
          <w:sz w:val="24"/>
          <w:szCs w:val="24"/>
        </w:rPr>
        <w:t>придумывающего</w:t>
      </w:r>
      <w:proofErr w:type="gramEnd"/>
      <w:r w:rsidRPr="005D5F44">
        <w:rPr>
          <w:rFonts w:ascii="Times New Roman" w:hAnsi="Times New Roman" w:cs="Times New Roman"/>
          <w:sz w:val="24"/>
          <w:szCs w:val="24"/>
        </w:rPr>
        <w:t xml:space="preserve"> и демонстрирующего рифмы, а кому отгадывающего, почему? Какие варианты предложенных рифм и способы их демонстрации запомнились, показались наиболее интересными, чем именно? Дл я чего важно уметь передавать определенную информацию без помощи слов, а также понимать такую информацию, передаваемую другими людьми.</w:t>
      </w:r>
    </w:p>
    <w:sectPr w:rsidR="00DF6F8C" w:rsidRPr="005D5F44" w:rsidSect="00EA3D4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40"/>
    <w:rsid w:val="0026709C"/>
    <w:rsid w:val="005D5F44"/>
    <w:rsid w:val="00DF6F8C"/>
    <w:rsid w:val="00E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1356</Words>
  <Characters>8884</Characters>
  <Application>Microsoft Office Word</Application>
  <DocSecurity>0</DocSecurity>
  <Lines>193</Lines>
  <Paragraphs>69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2014-01-28T18:35:00Z</cp:lastPrinted>
  <dcterms:created xsi:type="dcterms:W3CDTF">2014-01-28T18:26:00Z</dcterms:created>
  <dcterms:modified xsi:type="dcterms:W3CDTF">2014-02-02T14:42:00Z</dcterms:modified>
</cp:coreProperties>
</file>