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C" w:rsidRPr="001A3CC7" w:rsidRDefault="00B8282C" w:rsidP="00B8282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A3CC7">
        <w:rPr>
          <w:rFonts w:ascii="Times New Roman" w:hAnsi="Times New Roman" w:cs="Times New Roman"/>
          <w:b/>
          <w:sz w:val="24"/>
          <w:szCs w:val="24"/>
        </w:rPr>
        <w:t xml:space="preserve">Познавательно-развлекательная игра «Верю </w:t>
      </w:r>
      <w:proofErr w:type="gramStart"/>
      <w:r w:rsidRPr="001A3CC7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Pr="001A3CC7">
        <w:rPr>
          <w:rFonts w:ascii="Times New Roman" w:hAnsi="Times New Roman" w:cs="Times New Roman"/>
          <w:b/>
          <w:sz w:val="24"/>
          <w:szCs w:val="24"/>
        </w:rPr>
        <w:t>е верю»</w:t>
      </w:r>
    </w:p>
    <w:p w:rsidR="00B8282C" w:rsidRDefault="00B8282C" w:rsidP="00B8282C">
      <w:pPr>
        <w:pStyle w:val="a3"/>
        <w:shd w:val="clear" w:color="auto" w:fill="FFFFFF"/>
        <w:spacing w:before="0" w:beforeAutospacing="0" w:after="0" w:afterAutospacing="0"/>
        <w:jc w:val="both"/>
      </w:pPr>
      <w:r w:rsidRPr="008C1B84">
        <w:rPr>
          <w:rStyle w:val="a4"/>
        </w:rPr>
        <w:t>Цель:</w:t>
      </w:r>
      <w:r w:rsidRPr="008C1B84">
        <w:rPr>
          <w:rStyle w:val="apple-converted-space"/>
        </w:rPr>
        <w:t> </w:t>
      </w:r>
      <w:r>
        <w:t xml:space="preserve"> вызвать интерес к российскому кинематографу</w:t>
      </w:r>
    </w:p>
    <w:p w:rsidR="00B8282C" w:rsidRPr="008C1B84" w:rsidRDefault="00B8282C" w:rsidP="00B8282C">
      <w:pPr>
        <w:pStyle w:val="a3"/>
        <w:shd w:val="clear" w:color="auto" w:fill="FFFFFF"/>
        <w:spacing w:before="0" w:beforeAutospacing="0" w:after="0" w:afterAutospacing="0"/>
        <w:jc w:val="both"/>
      </w:pP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84">
        <w:rPr>
          <w:rStyle w:val="c2"/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C1B8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Pr="008C1B84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>
        <w:rPr>
          <w:rFonts w:ascii="Times New Roman" w:hAnsi="Times New Roman" w:cs="Times New Roman"/>
          <w:sz w:val="24"/>
          <w:szCs w:val="24"/>
        </w:rPr>
        <w:t>интерес воспитанников к российскому кинематографу</w:t>
      </w:r>
      <w:r w:rsidRPr="008C1B84">
        <w:rPr>
          <w:rFonts w:ascii="Times New Roman" w:hAnsi="Times New Roman" w:cs="Times New Roman"/>
          <w:sz w:val="24"/>
          <w:szCs w:val="24"/>
        </w:rPr>
        <w:t>;</w:t>
      </w:r>
      <w:r w:rsidRPr="008C1B84">
        <w:rPr>
          <w:rFonts w:ascii="Times New Roman" w:hAnsi="Times New Roman" w:cs="Times New Roman"/>
          <w:sz w:val="24"/>
          <w:szCs w:val="24"/>
        </w:rPr>
        <w:br/>
        <w:t>- способствовать развитию речи, мышления, внимания, памяти;</w:t>
      </w:r>
      <w:r w:rsidRPr="008C1B84">
        <w:rPr>
          <w:rFonts w:ascii="Times New Roman" w:hAnsi="Times New Roman" w:cs="Times New Roman"/>
          <w:sz w:val="24"/>
          <w:szCs w:val="24"/>
        </w:rPr>
        <w:br/>
        <w:t>- воспитывать чувство уважени</w:t>
      </w:r>
      <w:r>
        <w:rPr>
          <w:rFonts w:ascii="Times New Roman" w:hAnsi="Times New Roman" w:cs="Times New Roman"/>
          <w:sz w:val="24"/>
          <w:szCs w:val="24"/>
        </w:rPr>
        <w:t>я и любви к своей родине.</w:t>
      </w:r>
    </w:p>
    <w:p w:rsidR="00B8282C" w:rsidRDefault="00B8282C" w:rsidP="00B8282C">
      <w:pPr>
        <w:spacing w:after="0" w:line="240" w:lineRule="auto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8C1B84">
        <w:rPr>
          <w:rFonts w:ascii="Times New Roman" w:hAnsi="Times New Roman" w:cs="Times New Roman"/>
          <w:sz w:val="24"/>
          <w:szCs w:val="24"/>
        </w:rPr>
        <w:br/>
      </w:r>
      <w:r w:rsidRPr="008C1B84">
        <w:rPr>
          <w:rStyle w:val="c2"/>
          <w:rFonts w:ascii="Times New Roman" w:hAnsi="Times New Roman" w:cs="Times New Roman"/>
          <w:b/>
          <w:bCs/>
        </w:rPr>
        <w:t>Оборудование</w:t>
      </w:r>
      <w:r w:rsidRPr="008C1B84">
        <w:rPr>
          <w:rStyle w:val="c2"/>
          <w:rFonts w:ascii="Times New Roman" w:hAnsi="Times New Roman" w:cs="Times New Roman"/>
          <w:b/>
          <w:bCs/>
          <w:sz w:val="24"/>
          <w:szCs w:val="24"/>
        </w:rPr>
        <w:t>:</w:t>
      </w:r>
    </w:p>
    <w:p w:rsidR="00B8282C" w:rsidRDefault="00B8282C" w:rsidP="00B8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жетоны в виде кинокадров,</w:t>
      </w:r>
    </w:p>
    <w:p w:rsidR="00B8282C" w:rsidRDefault="00B8282C" w:rsidP="00B8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презентация.</w:t>
      </w:r>
    </w:p>
    <w:p w:rsidR="00B8282C" w:rsidRDefault="00B8282C" w:rsidP="00B8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2C" w:rsidRPr="001A3CC7" w:rsidRDefault="00B8282C" w:rsidP="00B828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B8282C" w:rsidRDefault="00B8282C" w:rsidP="00B8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приветствовать вас на нашей игре «Вер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верю». От каждого отряда на сцену приглашаются 6 участников, которым будут заданы вопросы. Если участник верит, то он переходит на правую часть сцены, а если нет- то на левую. Выигрывает тот отряд, участников которого к концу игры останется на сцене больше. Но в случае, если вы ошибетесь, вы покидаете сцену и занимаете место в зрительном зале. Готовы?</w:t>
      </w:r>
    </w:p>
    <w:p w:rsidR="00B8282C" w:rsidRDefault="00B8282C" w:rsidP="00B8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2C" w:rsidRPr="00871A8B" w:rsidRDefault="00B8282C" w:rsidP="00B828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Игра «Вер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верю»</w:t>
      </w:r>
    </w:p>
    <w:p w:rsidR="00B8282C" w:rsidRDefault="00B8282C" w:rsidP="00B8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1. До 60-х годов прошлого века боевиком у нас называли любой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высокобюджетный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 и кассовый фильм - даже мелодраму. Так ли это? (Да.) 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2. Женщин из гарема Абдуллы в фильме «Белое солнце пустыни» сыграли солдаты из ближайшей военной части.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 xml:space="preserve">Тем самым освободили актрис от тяжёлых съёмок в жару.) </w:t>
      </w:r>
      <w:proofErr w:type="gramEnd"/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3. Фильм режиссёра С. Бондарчука «Отец Сергий» - это продолжение снятого им ранее фильма «Серёжа». (Нет.) 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4. В российском Звёздном городке, что в Московской области, живут звёзды нашего театра и кино.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 xml:space="preserve">Там живут и готовятся к полётам космонавты.) </w:t>
      </w:r>
      <w:proofErr w:type="gramEnd"/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5. Актриса Наталья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Варлей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 сама исполняла трюки в комедии «Кавказская пленница».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Ведь Наталья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Варлей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 окончила цирковое училище и до этого работала в цирке воздушной гимнасткой. Во время съёмок «Кавказской пленницы» она прыгала со съёмочного крана, висела на тонкой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верёвке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на большой высоте, водила машину. Для трюка, когда героиня Нина прыгает в бурлящую воду, нашли дублёршу. Она прыгнула и стала тонуть. Оказалось, соврала, что она мастер спорта по плаванию.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 xml:space="preserve">Тогда Гайдай разрешил выполнить этот трюк Наталье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Варлей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6. Кинорежиссёр Элем Климов, снявший самый известный фильм о пионерском лагере «Добро пожаловать, или Посторонним вход воспрещён», сам никогда не был в пионерском лагере (в качестве отдыхающего). (Да.) 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7. Режиссёр Андрей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Михалков-Кончаловский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 закончил Московскую государственную консерваторию им. Чайковского по классу фортепьяно.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 xml:space="preserve">А потом ещё и режиссёрский факультет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ВГИКа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8. В фильме «Джентльмены удачи» актёры действительно сидели в цементе в эпизоде побега в цистерне.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Режиссёры не такие жестокие. Этот эпизод снимали на «Мосфильме».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 xml:space="preserve">Актёры сидели в специальной ёмкости, а цемент имитировала жижа - засыпанная в воду манная крупа, подкрашенная в серый цвет.) </w:t>
      </w:r>
      <w:proofErr w:type="gramEnd"/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9. Олег Табаков сыграл фашиста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Шелленберга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 в легендарном фильме «Семнадцать мгновений весны» таким симпатичным и утончённым, что после выхода фильма родственники реального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Шелленберга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 буквально забросали его благодарностями. (Да.) 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lastRenderedPageBreak/>
        <w:t xml:space="preserve">10. Пётр Ефимович Тодоровский - оператор, режиссёр, сценарист и композитор в одном лице, и всё самоучка.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Со своей гитарой, например, Пётр Ефимович никогда не расстаётся.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 xml:space="preserve">Он не знает ни одной ноты, но зато его песни знают все, хотя и не догадываются, кто их написал.) </w:t>
      </w:r>
      <w:proofErr w:type="gramEnd"/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71A8B">
        <w:rPr>
          <w:rFonts w:ascii="Times New Roman" w:hAnsi="Times New Roman" w:cs="Times New Roman"/>
          <w:sz w:val="24"/>
          <w:szCs w:val="24"/>
        </w:rPr>
        <w:t xml:space="preserve">. Отныне, по новым правилам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киноакадемии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, всем претендентам на «Оскар» запрещено критиковать своих конкурентов. (Да.) 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71A8B">
        <w:rPr>
          <w:rFonts w:ascii="Times New Roman" w:hAnsi="Times New Roman" w:cs="Times New Roman"/>
          <w:sz w:val="24"/>
          <w:szCs w:val="24"/>
        </w:rPr>
        <w:t xml:space="preserve">. Воздушный шар, с которого в фильме «Турецкий гамбит» велось наблюдение за турками, - плод компьютерной графики.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Это не макет, а настоящий воздухоплавательный аппарат.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И построен он точно таким, к</w:t>
      </w:r>
      <w:r>
        <w:rPr>
          <w:rFonts w:ascii="Times New Roman" w:hAnsi="Times New Roman" w:cs="Times New Roman"/>
          <w:sz w:val="24"/>
          <w:szCs w:val="24"/>
        </w:rPr>
        <w:t>аким его строили в XIX веке.) 13</w:t>
      </w:r>
      <w:r w:rsidRPr="00871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Отец-основатель Московского Художественного театра Владимир Немирович-Данченко принимал участие в русско-турецкой войне 1877-1878 гг. как военный журналист. (Да.) 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71A8B">
        <w:rPr>
          <w:rFonts w:ascii="Times New Roman" w:hAnsi="Times New Roman" w:cs="Times New Roman"/>
          <w:sz w:val="24"/>
          <w:szCs w:val="24"/>
        </w:rPr>
        <w:t xml:space="preserve">. Первый выпуск мультфильма «Ну, погоди!» вышел в эфир 1 апреля 1968 года. (Да.) 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71A8B">
        <w:rPr>
          <w:rFonts w:ascii="Times New Roman" w:hAnsi="Times New Roman" w:cs="Times New Roman"/>
          <w:sz w:val="24"/>
          <w:szCs w:val="24"/>
        </w:rPr>
        <w:t xml:space="preserve">. Образ добродушного гармониста крокодила Гены сценарист Эдуард Успенский «списал» со своего хорошего друга - композитора Яна Френкеля. (Да.) </w:t>
      </w:r>
    </w:p>
    <w:p w:rsidR="00B8282C" w:rsidRDefault="00B8282C" w:rsidP="00B8282C">
      <w:pPr>
        <w:spacing w:after="0" w:line="240" w:lineRule="auto"/>
        <w:rPr>
          <w:rFonts w:ascii="Trebuchet MS" w:hAnsi="Trebuchet MS"/>
          <w:color w:val="1221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71A8B">
        <w:rPr>
          <w:rFonts w:ascii="Times New Roman" w:hAnsi="Times New Roman" w:cs="Times New Roman"/>
          <w:sz w:val="24"/>
          <w:szCs w:val="24"/>
        </w:rPr>
        <w:t xml:space="preserve">. Ёжика, который заблудился в тумане в мультфильме Юрия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Норштейна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, срисовали с писательницы Людмилы Петрушевской.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871A8B">
        <w:rPr>
          <w:rFonts w:ascii="Times New Roman" w:hAnsi="Times New Roman" w:cs="Times New Roman"/>
          <w:sz w:val="24"/>
          <w:szCs w:val="24"/>
        </w:rPr>
        <w:t xml:space="preserve"> Она в то время работала над сценарием «Сказки сказок». </w:t>
      </w:r>
      <w:proofErr w:type="gramStart"/>
      <w:r w:rsidRPr="00871A8B">
        <w:rPr>
          <w:rFonts w:ascii="Times New Roman" w:hAnsi="Times New Roman" w:cs="Times New Roman"/>
          <w:sz w:val="24"/>
          <w:szCs w:val="24"/>
        </w:rPr>
        <w:t>До этого вздёрнутый нос писательницы уже однажды вдохновил режиссёра на создание клюва для цапли из мультфильма «Цапля и Журавль».)</w:t>
      </w:r>
      <w:r>
        <w:rPr>
          <w:rFonts w:ascii="Trebuchet MS" w:hAnsi="Trebuchet MS"/>
          <w:color w:val="122100"/>
          <w:sz w:val="27"/>
          <w:szCs w:val="27"/>
        </w:rPr>
        <w:t xml:space="preserve"> </w:t>
      </w:r>
      <w:proofErr w:type="gramEnd"/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8B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Режиссером фильма «Лохматые елки» является Максим Свешников. (Да)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18.В фильме «Тот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!» снимались такие артисты как</w:t>
      </w:r>
      <w:r w:rsidRPr="00871A8B">
        <w:rPr>
          <w:rFonts w:ascii="Arial" w:hAnsi="Arial" w:cs="Arial"/>
          <w:color w:val="636363"/>
          <w:sz w:val="17"/>
          <w:szCs w:val="17"/>
          <w:shd w:val="clear" w:color="auto" w:fill="FFFBF6"/>
        </w:rPr>
        <w:t xml:space="preserve"> </w:t>
      </w:r>
      <w:r w:rsidRPr="00871A8B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Галустян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, Федя Смирнов, Олег Табаков,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 Гришаева, Игорь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Верник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, Гоша Куценко, Александр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Олешко</w:t>
      </w:r>
      <w:proofErr w:type="spellEnd"/>
      <w:r w:rsidRPr="00871A8B">
        <w:rPr>
          <w:rFonts w:ascii="Times New Roman" w:hAnsi="Times New Roman" w:cs="Times New Roman"/>
          <w:sz w:val="24"/>
          <w:szCs w:val="24"/>
        </w:rPr>
        <w:t xml:space="preserve">, Семен Фурман, Андрей </w:t>
      </w:r>
      <w:proofErr w:type="spellStart"/>
      <w:r w:rsidRPr="00871A8B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(Да)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19.В фильме «Призрак» в роли приведения снялся Федор Бондарчук? ( Да)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Фильм «Призрак»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снятого в 2015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фильм ужасов. (Нет)</w:t>
      </w:r>
    </w:p>
    <w:p w:rsidR="00B8282C" w:rsidRDefault="00B8282C" w:rsidP="00B8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2C" w:rsidRPr="00AF7386" w:rsidRDefault="00B8282C" w:rsidP="00B828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просмотр фильма «Призрак».</w:t>
      </w:r>
    </w:p>
    <w:p w:rsidR="00B8282C" w:rsidRDefault="00B8282C" w:rsidP="00B8282C">
      <w:pPr>
        <w:spacing w:after="0" w:line="240" w:lineRule="auto"/>
      </w:pPr>
    </w:p>
    <w:p w:rsidR="00B8282C" w:rsidRDefault="00B8282C" w:rsidP="00B8282C">
      <w:pPr>
        <w:spacing w:after="0" w:line="240" w:lineRule="auto"/>
      </w:pPr>
    </w:p>
    <w:p w:rsidR="00B8282C" w:rsidRDefault="00B8282C" w:rsidP="00B8282C">
      <w:pPr>
        <w:spacing w:after="0" w:line="240" w:lineRule="auto"/>
      </w:pPr>
    </w:p>
    <w:p w:rsidR="00B8282C" w:rsidRDefault="00B8282C" w:rsidP="00B8282C">
      <w:pPr>
        <w:spacing w:after="0" w:line="240" w:lineRule="auto"/>
      </w:pPr>
    </w:p>
    <w:p w:rsidR="00B8282C" w:rsidRDefault="00B8282C" w:rsidP="00B8282C">
      <w:pPr>
        <w:spacing w:after="0" w:line="240" w:lineRule="auto"/>
      </w:pPr>
    </w:p>
    <w:p w:rsidR="00B8282C" w:rsidRDefault="00B8282C" w:rsidP="00B8282C">
      <w:pPr>
        <w:spacing w:after="0" w:line="240" w:lineRule="auto"/>
      </w:pPr>
    </w:p>
    <w:p w:rsidR="00B8282C" w:rsidRDefault="00B8282C" w:rsidP="00B8282C">
      <w:pPr>
        <w:spacing w:after="0" w:line="240" w:lineRule="auto"/>
      </w:pPr>
    </w:p>
    <w:p w:rsidR="00B8282C" w:rsidRDefault="00B8282C" w:rsidP="00B8282C">
      <w:pPr>
        <w:spacing w:after="0" w:line="240" w:lineRule="auto"/>
      </w:pPr>
    </w:p>
    <w:p w:rsidR="00B32AB6" w:rsidRDefault="00B32AB6"/>
    <w:sectPr w:rsidR="00B32AB6" w:rsidSect="00B3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7E7"/>
    <w:multiLevelType w:val="hybridMultilevel"/>
    <w:tmpl w:val="43988C94"/>
    <w:lvl w:ilvl="0" w:tplc="AAE23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2C"/>
    <w:rsid w:val="00B32AB6"/>
    <w:rsid w:val="00B8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82C"/>
  </w:style>
  <w:style w:type="character" w:styleId="a4">
    <w:name w:val="Strong"/>
    <w:basedOn w:val="a0"/>
    <w:uiPriority w:val="22"/>
    <w:qFormat/>
    <w:rsid w:val="00B8282C"/>
    <w:rPr>
      <w:b/>
      <w:bCs/>
    </w:rPr>
  </w:style>
  <w:style w:type="character" w:customStyle="1" w:styleId="c2">
    <w:name w:val="c2"/>
    <w:basedOn w:val="a0"/>
    <w:rsid w:val="00B8282C"/>
  </w:style>
  <w:style w:type="paragraph" w:styleId="a5">
    <w:name w:val="List Paragraph"/>
    <w:basedOn w:val="a"/>
    <w:uiPriority w:val="34"/>
    <w:qFormat/>
    <w:rsid w:val="00B8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Company>Home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2016-01-06T05:26:00Z</dcterms:created>
  <dcterms:modified xsi:type="dcterms:W3CDTF">2016-01-06T05:26:00Z</dcterms:modified>
</cp:coreProperties>
</file>