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30" w:rsidRDefault="004C71AA">
      <w:pPr>
        <w:pStyle w:val="a3"/>
        <w:jc w:val="center"/>
      </w:pPr>
      <w:r>
        <w:rPr>
          <w:b/>
          <w:sz w:val="32"/>
          <w:szCs w:val="32"/>
        </w:rPr>
        <w:t>Календарно-тематическое планирование курса «Право»</w:t>
      </w:r>
    </w:p>
    <w:p w:rsidR="00C63F30" w:rsidRDefault="004C71AA">
      <w:pPr>
        <w:pStyle w:val="a3"/>
        <w:jc w:val="center"/>
      </w:pPr>
      <w:r>
        <w:rPr>
          <w:b/>
          <w:sz w:val="28"/>
          <w:szCs w:val="28"/>
        </w:rPr>
        <w:t xml:space="preserve">ч.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для 11 класса (34ч — годовых, 1ч - недельный)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1699"/>
        <w:gridCol w:w="5050"/>
        <w:gridCol w:w="2937"/>
        <w:gridCol w:w="2654"/>
        <w:gridCol w:w="2653"/>
      </w:tblGrid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Название тем и уроков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Что должен знать и уметь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Параграф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Учебника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5D1CE2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Сроки</w:t>
            </w:r>
            <w:bookmarkStart w:id="0" w:name="_GoBack"/>
            <w:bookmarkEnd w:id="0"/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Р1. Гражданское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общие положения гражданского права. Понятия: сделка, договор, наследование, предпринимательская деятельность.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 xml:space="preserve">: применять, пользоваться правовыми положениями государства  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Общие положения гражданского права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Гражданско-правовые отношения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Субъекты гражданского права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Предпринимательская деятельность и её регламентация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Сделки в гражданском праве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Гражданско-правовой договор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Наследование и его правовая регламентация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(ГК РФ, ч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р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)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Защита гражданских прав и ответственность в гражданском праве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Повторение к разделу № 1 «Гражданское право».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1 - 8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Кол-во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Название тем и уроков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Что должен знать и уметь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Параграф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Учебника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Р2. Семейное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семейные правоотношения, права и обязанности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 xml:space="preserve">: регулировать семейные правоотношения 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трудовые правоотношения. Понятия: з/плата; рабочее время; ответственность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пользоваться правовыми основами социальной защиты и обеспечения.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Семейное право как отрасль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Права, обязанности и ответственность членов семьи</w:t>
            </w: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Р3. Правовое регулирование трудовых отношений</w:t>
            </w:r>
          </w:p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Трудовые правоотношения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Трудоустройство и занятость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Дисциплина труда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Защита трудовых прав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Правовые основы социальной защиты и обеспечения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Повторение к разделу 3 «Правовое регулирование трудовых отношений».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11 - 15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</w:tbl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724"/>
        <w:gridCol w:w="5201"/>
        <w:gridCol w:w="2944"/>
        <w:gridCol w:w="2633"/>
        <w:gridCol w:w="2623"/>
      </w:tblGrid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Кол-во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Название тем и уроков</w:t>
            </w: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Что должен знать и уметь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Параграф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Учебника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Р4. Административное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lastRenderedPageBreak/>
              <w:t>Знать</w:t>
            </w:r>
            <w:r>
              <w:rPr>
                <w:sz w:val="28"/>
                <w:szCs w:val="28"/>
              </w:rPr>
              <w:t xml:space="preserve">: административные правоотношения, субъекты административного права 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ориентироваться в основаниях административной ответственности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 xml:space="preserve">: общую характеристику уголовного права. 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Понятия: преступление; наказание.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отличать правонарушения от преступления.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Pr="004C71AA" w:rsidRDefault="004C71AA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4C71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Pr="004C71AA" w:rsidRDefault="004C71AA">
            <w:pPr>
              <w:pStyle w:val="a3"/>
              <w:spacing w:after="0" w:line="100" w:lineRule="atLeast"/>
              <w:rPr>
                <w:b/>
              </w:rPr>
            </w:pPr>
            <w:r w:rsidRPr="004C71AA">
              <w:rPr>
                <w:b/>
                <w:sz w:val="28"/>
                <w:szCs w:val="28"/>
              </w:rPr>
              <w:t>Административные правоотношения</w:t>
            </w:r>
          </w:p>
          <w:p w:rsidR="00C63F30" w:rsidRPr="004C71AA" w:rsidRDefault="00C63F30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Административно-правовой статус гражданина</w:t>
            </w: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Административные правонарушения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Р5.Уголовное право</w:t>
            </w:r>
          </w:p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Уголовный закон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Преступление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Наказание 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</w:tbl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p w:rsidR="00C63F30" w:rsidRDefault="00C63F30">
      <w:pPr>
        <w:pStyle w:val="a3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724"/>
        <w:gridCol w:w="5103"/>
        <w:gridCol w:w="2952"/>
        <w:gridCol w:w="2654"/>
        <w:gridCol w:w="2653"/>
      </w:tblGrid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Кол-во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Название тем и уроков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Что должен знать и уметь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Параграф</w:t>
            </w: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Учебника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Р6. Экологическое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 xml:space="preserve">: понятие экологическое право, способы защиты экологического права. 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разбираться в видах ответственности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международные правоотношения, права человека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защищать права человека.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C63F30">
            <w:pPr>
              <w:pStyle w:val="a3"/>
              <w:spacing w:after="0" w:line="100" w:lineRule="atLeast"/>
            </w:pP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гражданский кодекс; понятия арбитражного процесса, административной юрисдикции, основные юридические профессии</w:t>
            </w:r>
          </w:p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 пользоваться правами и соблюдать правовую этику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Экологическое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Ответственность за экологические правонарушения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Р7. Международное право</w:t>
            </w:r>
          </w:p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Международное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Международное гуманитарное право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Международное гуманитарное право в условиях вооруженного конфликта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Повторение к разделу 7 «Международное право»</w:t>
            </w:r>
          </w:p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23 - 25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>Р8. Процессуальное право</w:t>
            </w:r>
          </w:p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Гражданский процесс</w:t>
            </w: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Арбитражный процесс</w:t>
            </w: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Уголовный процесс</w:t>
            </w: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  <w:tr w:rsidR="00C63F30" w:rsidTr="004C71A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Профессия – юрист </w:t>
            </w:r>
          </w:p>
        </w:tc>
        <w:tc>
          <w:tcPr>
            <w:tcW w:w="29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4C71AA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30" w:rsidRDefault="00C63F30">
            <w:pPr>
              <w:pStyle w:val="a3"/>
              <w:spacing w:after="0" w:line="100" w:lineRule="atLeast"/>
              <w:jc w:val="center"/>
            </w:pPr>
          </w:p>
        </w:tc>
      </w:tr>
    </w:tbl>
    <w:p w:rsidR="00C63F30" w:rsidRDefault="00C63F30">
      <w:pPr>
        <w:pStyle w:val="a3"/>
        <w:jc w:val="center"/>
      </w:pPr>
    </w:p>
    <w:sectPr w:rsidR="00C63F30">
      <w:pgSz w:w="16837" w:h="11905" w:orient="landscape"/>
      <w:pgMar w:top="567" w:right="567" w:bottom="284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F30"/>
    <w:rsid w:val="004C71AA"/>
    <w:rsid w:val="005D1CE2"/>
    <w:rsid w:val="00C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Терешина</cp:lastModifiedBy>
  <cp:revision>8</cp:revision>
  <dcterms:created xsi:type="dcterms:W3CDTF">2010-09-09T18:04:00Z</dcterms:created>
  <dcterms:modified xsi:type="dcterms:W3CDTF">2015-09-11T17:21:00Z</dcterms:modified>
</cp:coreProperties>
</file>