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24" w:rsidRPr="007A4D48" w:rsidRDefault="00F15C24" w:rsidP="007A4D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5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7-й класс , I</w:t>
      </w:r>
      <w:r w:rsidR="007A4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 четверть. "Музыкальный образ»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 задачи урока: </w:t>
      </w:r>
    </w:p>
    <w:p w:rsidR="00F15C24" w:rsidRPr="00F15C24" w:rsidRDefault="00F15C24" w:rsidP="00F15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Учить сравнивать, определять жизненное содержание и закономерности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развитиямузыкального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образа в вокальной музыке.</w:t>
      </w:r>
    </w:p>
    <w:p w:rsidR="00F15C24" w:rsidRPr="00F15C24" w:rsidRDefault="00F15C24" w:rsidP="00F15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spellStart"/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– хоровые</w:t>
      </w:r>
      <w:proofErr w:type="gram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навыки в песне «Гимн демократической молодёжи».</w:t>
      </w:r>
    </w:p>
    <w:p w:rsidR="00F15C24" w:rsidRPr="00F15C24" w:rsidRDefault="00F15C24" w:rsidP="00F15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Прививать любовь к музыке современной молодёжи, борющейся за мир. </w:t>
      </w:r>
    </w:p>
    <w:p w:rsidR="00F15C24" w:rsidRPr="00F15C24" w:rsidRDefault="00F15C24" w:rsidP="00F15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>Формировать у детей разностороннее и своевременное развитие их творческих способностей.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F15C24" w:rsidRPr="00F15C24" w:rsidRDefault="00F15C24" w:rsidP="00F15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>компьютер,</w:t>
      </w:r>
    </w:p>
    <w:p w:rsidR="00F15C24" w:rsidRPr="00F15C24" w:rsidRDefault="00F15C24" w:rsidP="00F15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мультимедиа, </w:t>
      </w:r>
    </w:p>
    <w:p w:rsidR="00F15C24" w:rsidRPr="00F15C24" w:rsidRDefault="00F15C24" w:rsidP="00F15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экран, </w:t>
      </w:r>
    </w:p>
    <w:p w:rsidR="00F15C24" w:rsidRPr="00F15C24" w:rsidRDefault="00E10366" w:rsidP="00F15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15C24" w:rsidRPr="00F15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15C24" w:rsidRPr="00F15C24" w:rsidRDefault="00F15C24" w:rsidP="00F15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звукозаписи вокальной музыки, </w:t>
      </w:r>
    </w:p>
    <w:p w:rsidR="00F15C24" w:rsidRPr="00F15C24" w:rsidRDefault="00F15C24" w:rsidP="00F15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таблица хронологии всемирных фестивалей молодежи и студентов, </w:t>
      </w:r>
    </w:p>
    <w:p w:rsidR="00F15C24" w:rsidRPr="00F15C24" w:rsidRDefault="00F15C24" w:rsidP="00F15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тексты песен.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>I.Организационный</w:t>
      </w:r>
      <w:proofErr w:type="spellEnd"/>
      <w:r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момент</w:t>
      </w: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>II. Обобщение темы I четверти:</w:t>
      </w: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Сегодня на уроке мы продолжаем раскрывать тему прошлой четверти «Музыкальный образ».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Что такое в вашем понимании «Музыкальный образ»? – это воплощенная в музыке жизнь, её чувства, переживания, мысли, размышления, действие одного или нескольких людей; какое – либо проявление природы, событие из жизни человека, народа, человечества. </w:t>
      </w:r>
      <w:proofErr w:type="gramEnd"/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Если это так, то я сейчас проверю, определите 1-2 словами какой музыкальный образ в Арии Ивана Сусанина, Вальс из балета «Золушка», романсы С.Рахманинова «Островок», «Весенние воды», М. Равель «Болеро», Ф.Лист «Венгерские рапсодии»?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До этого урока «Музыкальный образ» мы воспринимали как цельное произведение, а сегодня мы послушаем несколько произведений вокального цикла и сравнивать их. Ведь всё познаётся в сравнении.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i/>
          <w:iCs/>
          <w:sz w:val="24"/>
          <w:szCs w:val="24"/>
        </w:rPr>
        <w:t>(запись в тетради темы II четверти)</w:t>
      </w: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F15C24" w:rsidRPr="00F15C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слайда № 1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b/>
          <w:bCs/>
          <w:sz w:val="24"/>
          <w:szCs w:val="24"/>
        </w:rPr>
        <w:t>III. Изучение нового материала:</w:t>
      </w: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- 1945 год. Закончилась Великая Отечественная война и о чём должны думать люди во всём мире? – о мире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Какая стоит перед всеми людьми цель? – восстанавливать разрушенное во время войны. </w:t>
      </w:r>
      <w:proofErr w:type="gramEnd"/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А кто должен восстанавливать? – люди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Какие по возрасту люди? – молодые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Молодёжь объединяется и создаётся Международный союз студентов. Композитор А.Новиков и поэт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В.Мурадели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пишут «Гимн Международного союза студентов». Давайте послушаем эту песню и ответьте на вопросы: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Какие средства музыкальной выразительности использует композитор?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О чём поётся в песне? – о студентах, которые должны построить новый мир.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Слушание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: </w:t>
      </w:r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«Гимн Международного союза студентов».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>Молодёжь всего мира собирается вместе на</w:t>
      </w: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ервый Всемирный фестиваль молодёжи и студентов состоялся в столице Чехословакии в городе Прага в 1947 году, всего лишь через два после окончания войны.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слайдов № 2-4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На фестивале молодёжь не только говорили, как строить мир (Девиз фестиваля «Молодёжь, объединяйся, вперёд к будущему миру!»)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Pr="00F15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смотри хронологическую таблицу фестивалей</w:t>
        </w:r>
      </w:hyperlink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), но и звучали песни.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Судьба этой песни была счастливая: её запели сразу же, </w:t>
      </w: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– все участники фестиваля, затем – молодежь всех стран мира, всех материков. Авторами песни были поэт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Л.Ошанин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и композитор А. Новиков.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слайда № 5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Слушание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«Гимн демократической молодежи»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О чём поётся в песне? – призыв к борьбе за мир.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Какие средства музыкальной выразительности использует композитор? – маршевая, твердая, бодрая, энергичная…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Можно сравнить с «Гимном Международного союза студентов»?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Почему?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Какой образ песни? - Боевая песня – призыв к будущему.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Можно смело сказать – это самая популярная, самая любимая песня молодёжи во всём мире. И не только песня, но и оружие! Могучее оружие молодёжи в борьбе за мир. Давайте и мы разучим эту песню.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Разучивание 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песни «Гимн демократической молодежи» по фразам</w:t>
      </w:r>
      <w:proofErr w:type="gramStart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hyperlink r:id="rId13" w:history="1">
        <w:proofErr w:type="gramStart"/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т</w:t>
        </w:r>
        <w:proofErr w:type="gramEnd"/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екст песни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перед учащимися).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i/>
          <w:iCs/>
          <w:sz w:val="24"/>
          <w:szCs w:val="24"/>
        </w:rPr>
        <w:t>(при разучивании обращаю внимание на интонационное построение мелодии – ровные четверти и короткая острая ритмичная фигура (восьмая с точкой, шестнадцатая, четверть), смена лада во второй части).</w:t>
      </w: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А давайте посмотрим, под какими девизами проходили другие Фестивали молодёжи и студентов. (Беседа)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слайда № 6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Они изменяются? Почему? – в зависимости от обстановки в мире.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Давайте посмотрим, под каким девизом прошёл Фестиваль в 1951 году?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«За мир и дружбу — против ядерного оружия»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И молодёжь опять встаёт на защиту мира, среди них американский композитор и исполнитель Пит Сигер. Судьба Пита Сигера похожа на судьбу многих музыкантов – борцов за мир (вспомним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Микиса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Теодоракиса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слайда № 7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Американское правительство обвинило его в том, что он </w:t>
      </w: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gram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ведет подрывную борьбу против американского правительства. Его судили и приговорили к тюремному заключению. В своей речи на суде он сказал: «Хорошая песня может делать только добро, и я горжусь песнями, которые пою…Разве я лишен права их петь</w:t>
      </w: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?...» </w:t>
      </w:r>
      <w:proofErr w:type="gram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миллионы передовых людей в Америке заступились за Пита Сигера, решение суда было отменено, но петь и выступать ему было запрещено. Тогда песни Пита Сигера запели другие певцы, среди них был Виктор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Хара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– чилийский музыканта.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слайда № 8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Когда фашисты захватили власть в Чили, они арестовали Виктора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Хару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с гитарой в руках и вместе с другими патриотами бросили за колючую проволоку, на огромный спортивный стадион, превращенный фашистами в лагерь смерти. Виктор </w:t>
      </w:r>
      <w:proofErr w:type="spellStart"/>
      <w:r w:rsidRPr="00F15C24">
        <w:rPr>
          <w:rFonts w:ascii="Times New Roman" w:eastAsia="Times New Roman" w:hAnsi="Times New Roman" w:cs="Times New Roman"/>
          <w:sz w:val="24"/>
          <w:szCs w:val="24"/>
        </w:rPr>
        <w:t>Хара</w:t>
      </w:r>
      <w:proofErr w:type="spell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 продолжал петь, призывая людей к миру.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Слушание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выступление Виктора </w:t>
      </w:r>
      <w:proofErr w:type="spellStart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</w:t>
      </w:r>
      <w:proofErr w:type="spellEnd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 стадионе с группой </w:t>
      </w:r>
      <w:proofErr w:type="spellStart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Килапайюн</w:t>
      </w:r>
      <w:proofErr w:type="spellEnd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О чём песни? Можно сравнить с «Гимном…»? Чем </w:t>
      </w: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>схожи</w:t>
      </w:r>
      <w:proofErr w:type="gram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Судьба Чилийского патриота была страшной.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Слушание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«Баллада про Виктора </w:t>
      </w:r>
      <w:proofErr w:type="spellStart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Хару</w:t>
      </w:r>
      <w:proofErr w:type="spellEnd"/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 Ю.Визбора (</w:t>
      </w:r>
      <w:hyperlink r:id="rId19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текст песни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перед учащимися)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слайда № 9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Так чем же стали песни, прозвучавшие сегодня на уроке для людей мира? –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Песня – оружие! Могучее оружие молодёжи в борьбе за мир.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Презентация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слайда № 10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Таким образом, на уроке прозвучали разные песни, разных композиторов, но какой образ они создают? – образ современной молодежи, борющейся за мир.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А сейчас в наше время, актуальны эти песни? Поют ли эти песни современные исполнители? </w:t>
      </w:r>
    </w:p>
    <w:p w:rsidR="00F15C24" w:rsidRPr="00F15C24" w:rsidRDefault="00E10366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F15C24" w:rsidRPr="00F15C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Слушание</w:t>
        </w:r>
      </w:hyperlink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F15C24" w:rsidRPr="00F15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«Гимн демократической молодежи» в исполнении группы «Тараканы».</w:t>
      </w:r>
      <w:r w:rsidR="00F15C24" w:rsidRPr="00F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15C2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бъявляю оценки за работу на уроке). </w:t>
      </w:r>
    </w:p>
    <w:p w:rsidR="00F15C24" w:rsidRPr="00F15C24" w:rsidRDefault="00F15C24" w:rsidP="00F15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C24">
        <w:rPr>
          <w:rFonts w:ascii="Times New Roman" w:eastAsia="Times New Roman" w:hAnsi="Times New Roman" w:cs="Times New Roman"/>
          <w:sz w:val="24"/>
          <w:szCs w:val="24"/>
        </w:rPr>
        <w:t xml:space="preserve">- Спасибо за урок, до свиданья! </w:t>
      </w:r>
    </w:p>
    <w:p w:rsidR="00117AA4" w:rsidRDefault="00117AA4"/>
    <w:sectPr w:rsidR="00117AA4" w:rsidSect="00E1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966D0"/>
    <w:multiLevelType w:val="multilevel"/>
    <w:tmpl w:val="F55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D7A06"/>
    <w:multiLevelType w:val="multilevel"/>
    <w:tmpl w:val="1EE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15C24"/>
    <w:rsid w:val="00117AA4"/>
    <w:rsid w:val="007A4D48"/>
    <w:rsid w:val="00E10366"/>
    <w:rsid w:val="00F1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66"/>
  </w:style>
  <w:style w:type="paragraph" w:styleId="1">
    <w:name w:val="heading 1"/>
    <w:basedOn w:val="a"/>
    <w:link w:val="10"/>
    <w:uiPriority w:val="9"/>
    <w:qFormat/>
    <w:rsid w:val="00F1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5C24"/>
    <w:rPr>
      <w:color w:val="0000FF"/>
      <w:u w:val="single"/>
    </w:rPr>
  </w:style>
  <w:style w:type="character" w:styleId="a5">
    <w:name w:val="Emphasis"/>
    <w:basedOn w:val="a0"/>
    <w:uiPriority w:val="20"/>
    <w:qFormat/>
    <w:rsid w:val="00F15C24"/>
    <w:rPr>
      <w:i/>
      <w:iCs/>
    </w:rPr>
  </w:style>
  <w:style w:type="character" w:styleId="a6">
    <w:name w:val="Strong"/>
    <w:basedOn w:val="a0"/>
    <w:uiPriority w:val="22"/>
    <w:qFormat/>
    <w:rsid w:val="00F15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832/prez.ppt" TargetMode="External"/><Relationship Id="rId13" Type="http://schemas.openxmlformats.org/officeDocument/2006/relationships/hyperlink" Target="http://festival.1september.ru/articles/532832/pril6.doc" TargetMode="External"/><Relationship Id="rId18" Type="http://schemas.openxmlformats.org/officeDocument/2006/relationships/hyperlink" Target="http://festival.1september.ru/articles/532832/pril5.mp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32832/prez.ppt" TargetMode="External"/><Relationship Id="rId7" Type="http://schemas.openxmlformats.org/officeDocument/2006/relationships/hyperlink" Target="http://festival.1september.ru/articles/532832/pril2.mp3" TargetMode="External"/><Relationship Id="rId12" Type="http://schemas.openxmlformats.org/officeDocument/2006/relationships/hyperlink" Target="http://festival.1september.ru/articles/532832/pril8.mp3" TargetMode="External"/><Relationship Id="rId17" Type="http://schemas.openxmlformats.org/officeDocument/2006/relationships/hyperlink" Target="http://festival.1september.ru/articles/532832/pril4.mp3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32832/prez.ppt" TargetMode="External"/><Relationship Id="rId20" Type="http://schemas.openxmlformats.org/officeDocument/2006/relationships/hyperlink" Target="http://festival.1september.ru/articles/532832/prez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2832/prez.ppt" TargetMode="External"/><Relationship Id="rId11" Type="http://schemas.openxmlformats.org/officeDocument/2006/relationships/hyperlink" Target="http://festival.1september.ru/articles/532832/pril1.mp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estival.1september.ru/articles/532832/prez.ppt" TargetMode="External"/><Relationship Id="rId15" Type="http://schemas.openxmlformats.org/officeDocument/2006/relationships/hyperlink" Target="http://festival.1september.ru/articles/532832/prez.pp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532832/prez.ppt" TargetMode="External"/><Relationship Id="rId19" Type="http://schemas.openxmlformats.org/officeDocument/2006/relationships/hyperlink" Target="http://festival.1september.ru/articles/532832/pril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32832/pril3.doc" TargetMode="External"/><Relationship Id="rId14" Type="http://schemas.openxmlformats.org/officeDocument/2006/relationships/hyperlink" Target="http://festival.1september.ru/articles/532832/prez.ppt" TargetMode="External"/><Relationship Id="rId22" Type="http://schemas.openxmlformats.org/officeDocument/2006/relationships/hyperlink" Target="http://festival.1september.ru/articles/532832/pril7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</cp:lastModifiedBy>
  <cp:revision>5</cp:revision>
  <dcterms:created xsi:type="dcterms:W3CDTF">2012-04-06T18:00:00Z</dcterms:created>
  <dcterms:modified xsi:type="dcterms:W3CDTF">2016-02-22T11:22:00Z</dcterms:modified>
</cp:coreProperties>
</file>