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CE" w:rsidRPr="00CE0ECE" w:rsidRDefault="00CE0ECE" w:rsidP="00CE0ECE">
      <w:pPr>
        <w:spacing w:after="0" w:line="240" w:lineRule="auto"/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</w:pPr>
      <w:r w:rsidRPr="00CE0ECE"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  <w:t xml:space="preserve">Реализация принципа </w:t>
      </w:r>
      <w:proofErr w:type="spellStart"/>
      <w:r w:rsidRPr="00CE0ECE"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  <w:t>метапредметности</w:t>
      </w:r>
      <w:proofErr w:type="spellEnd"/>
      <w:r w:rsidRPr="00CE0ECE"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  <w:t xml:space="preserve"> на уроках английского языка.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E0ECE" w:rsidRPr="00CE0ECE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E0ECE" w:rsidRPr="00CE0ECE" w:rsidRDefault="00CE0ECE" w:rsidP="00CE0E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               Реализация принципа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в процессе обучения иностранному языку. 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I.            Актуальность.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Мне хотелось бы обратиться к вам с вопросом: что общего между беспорядком в кладовой, лавкой с пустыми подписанными ящиками и головой ученика?  Ответ на него дает великий русский педагог К.Д. Ушинский: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знаний, похожа на лавку, в которой на всех ящиках есть надписи, но в ящиках пусто». 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Сам того не подозревая в 19 веке Ушинский обращает внимание на проблему, которая стала очень актуальной в свете направлений разработки ФГОС второго поколения. Как сделать так чтобы, все, что наполняет голову ученика, имело смысл, четкую форму, структуру, да еще и осознавалось не как мертвое знание ради знания, а как то, что точно нужно ему для жизни!? Думаю, с этими проблемами сталкиваются все педагоги!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На мой взгляд, чудодейственной скрепкой или клеем является освоение и внедрение в процесс преподавания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Мир многогранен,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Сложен, гибок,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Но целостен и органичен.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И в дисциплинах нам привычных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Есть связь – лишь распознать сумей!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Вооружить сумей детей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Не знаний багажом,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А способом познанья.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Эти незамысловатые строки  - можно считать своеобразным лейтмотивом деятельности педагога, реализующего принцип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в процессе обучения.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Метапредметность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- это неизбежность, которая стала заботой практически каждого учителя.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Метапредметность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соединяет в себе идею предметности и одновременно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НАДпредметности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, идею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рефлексивности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по отношению к предметности.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Формирование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результатов - одно из основных требований, установленных Федеральным государственным образовательным стандартом.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Именно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результаты будут являться мостами, связывающими все предметы, помогающими преодолеть горы знаний.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II.            Учитель сегодня должен стать конструктором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 (Ю.В.Громыко)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Целью своей педагогической деятельности обозначила следующее:    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Совершенствование образовательного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процессса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посредством реализации принципа 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  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Для обеспечения достижения цели необходимо решить несколько взаимосвязанных задач: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·        осуществить отбор эффективных с точки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зрения интеграции методики преподавания иностранного языка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и реализации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метапредметного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принципа технологий, подходов, средств и форм обучения;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lastRenderedPageBreak/>
              <w:t xml:space="preserve">·        разработать  и апробировать задания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метапредметного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характера, направленных на формирование метазнаний и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метаумений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;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·        создать методический инструментарий  психолого-педагогического мониторинга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результатов;                                                                                                                            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III.            Средства и формы.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Для реализации принципа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возможно использование следующих средств и форм обучения: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•                   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метапредметы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- самостоятельные учебные предметы в учебном плане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•                   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метакурсы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элективные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, по выбору и т.д.)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•                   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компонент в содержании учебного курса: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                   </w:t>
            </w: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- 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уроки                          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                  </w:t>
            </w: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 - предметный урок +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метапредметная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тема 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Метапредметы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— это новая образовательная форма, которая выстраивается поверх традиционных учебных предметов, это учебный предмет нового типа, в основе которого лежит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мыследеятельностный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тип интеграции учебного материала, каковыми являются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метазнание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метаспособы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метадеятельность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. В качестве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метапредметов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доктором  психологических наук, Громыко Ю.В. были выделены:  «Знание», «Знак», «Проблема», «Задача».          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Перегруженность современного содержания образования далеко не всегда позволяет включить в учебный план эти предметы.   Одним из направлений, реализующих  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метапредметность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достаточно эффективно, являются элективные курсы, семинарские занятия, исследовательская  и проектная деятельность.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Элективный курс «Английский язык в профессиональной сфере» (И.С. Рахуба) раскрывает различные сферы применения английского языка,  особенности рода деятельности людей многих профессий, связанных с необходимостью овладения им. Основу  обучения составляют упражнения коммуникативного характера, обладающие ситуативной обусловленностью и предусматривающие выражение личного отношения к рассматриваемому предмету.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Например:         Занятие по теме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Ecology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of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Amur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Region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метатема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« Проблема», в 9 классе проходила в форме пресс-конференции, где учащиеся решали задачи, связанные с проблемами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Хинганского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заповедника. Основываясь на фактах, полученных при самостоятельном исследовании проблем данной территории, они не только пытались найти пути их решения, но и активизировали знания специфической лексики в ситуации, приближенной к жизни.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надпредметным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программам можно работать на уроках  по обычным школьным предметам за счёт отбора тем, сюжетов, способов деятельности, совокупность которых в итоге и позволяет получить желаемый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результат.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Метатемы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предлагаемые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разработчиками данного вопроса, подобраны таким образом, что могут быть применены практически к  любой теме любого предмета.  При выборе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темы учитываю возраст, ступень обучения учащихся.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В таблице приведены примеры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тем и их соотнесение с программным материалом  уроков английского. 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Так 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метапредметная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тема «Общество и среда» раскрывается на уроке в 5 классе при изучении темы  «В аэропорту»  (учебник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Happy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English.ru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 для 5 класса, авторы К. И. Кауфман, М.Ю. Кауфман)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Навигационные знаки современного аэропорта предполагают в пассажире и встречающем человека, способного воспользоваться информацией, представленной на них на английском языке, имеющим статус международного.   Поэтому кроме лексико-грамматических навыков, отрабатываемых на уроке,  учащиеся овладевают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социокультурными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знаниями и умениями, усваивают способы  общения в реальной языковой ситуации.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Принцип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 состоит также в обучении школьников общим приемам, техникам, схемам, образцам мыслительной работы, которые лежат над предметами, поверх предметов, но которые воспроизводятся при работе с любым предметным материалом (Ю.Громыко).   Одними из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важнейших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метаумений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являются  навыки переработки информации (анализ, синтез, интерпретация, экстраполяция, оценка, аргументация, умение сворачивать информацию).                                                                               </w:t>
            </w: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lastRenderedPageBreak/>
              <w:t xml:space="preserve">                                                             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IV.            Технологии.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Проанализировав особенности и акценты технологий, реализующих принцип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, пришла к выводу, что технология критического мышления  в большей степени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соответстует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стратегии преподавания английского языка, так как направлена на формирование этих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метаумений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. 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V.            Практика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Для решения этой задачи использую следующие приёмы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составление ментальных карт, деревьев понятий, кластеров,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денотатных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графов, схем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фишбоун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 (рыбьи косточки – технология «за и против»), графические модели знания, приемы сворачивания информации (конспект, таблица, схема) и пр.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Ментальные карты предложены американскими педагогами Б.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Дерпортер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и М.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Хенаки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. Ментальные карты рисуются в виде схемы с центром и расходящимися от него «ветками». На ветках  размещаются слова или картинки. Это показывает бесконечное разнообразие возможных ассоциаций и, следовательно, неисчерпаемость возможностей мозга. Подобный способ записи позволяет ментальной карте неограниченно расти и дополняться.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На уроке по теме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Seasons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 при составлении ментальных карт учащимся были предложены задания дифференцированного характера: вписать названия времён года и соответствующих месяцев или слова, ассоциирующиеся с тем или другим временем года. Причем выбор задания осуществляли сами учащиеся, оценив самостоятельно уровень своей подготовленности.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Денотатный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граф - [от лат.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denoto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— обозначаю и греч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.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—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п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ишу] — способ вычленения из текста существенных признаков ключевого понятия. Может эффективно использоваться в качестве ориентировочной основы деятельности на вводном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занятиии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, либо как «итог», «обобщение» на заключительном уроке.          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На уроке по теме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My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hobby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is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martial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arts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   при проверке домашнего задания учащимся предлагается закончить частично заполненный граф.  В ходе выполнения задания пятиклассники на практической основе усваивают главное правило построения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денотатного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графа - в нём понятия, выраженные словами именных частей речи должны чередоваться с глаголами. Усвоив эту особенность, впоследствии учащиеся составляют граф самостоятельно.         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Схемы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фишбоун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 («рыбий скелет») были придуманы профессором К.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Ишикава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. Представляют собой графическое изображение, помогающее идентифицировать и наглядно отобразить причины конкретных событий, явлений, проблем или результатов. В голове скелета находится проблема, которая рассматривается в планируемом проекте.  На самом скелете есть верхние и нижние косточки.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На верхних косточках отмечаются причины возникновения проблемы, на нижних выписываются факты, подтверждающие наличие сформулированных причин.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В «хвосте» - вывод.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На начальном этапе формирования данного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метаумения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возможен более простой вариант - приём «за» и «против». Так на уроке обобщения и систематизации знаний по теме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Meals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метатема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«Вред и польза», учащимися (3-4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кл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.) актуализируется проблема правильного питания.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Она обозначается в голове скелета, на верхних косточках учащиеся записывают названия полезных продуктов, на нижних - вредных.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В качестве вывода  предлагается подобрать известную английскую пословицу.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Составление ментальных карт, 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денотатных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графов, схем «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фишбоун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»  - эффективные приёмы переработки информации не только на уроках английского языка, но и на уроках любого другого предмета. Передавая универсальный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способ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показываю учащимся выходы из своего учебного предмета в другие предметные области знания.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Свои методические разработки размещаю на школьном сайте. Считаю, что учителя предметники, курирующие один и тот же класс, должны следовать принципу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, чтобы не действовать, как «лебедь, рак да щука» во всем известной басне, а  дать возу единое нужное направление и снабдить его двигателем в виде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  способов деятельности.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VI.            Результаты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Результатом своей деятельности по реализации принципа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считаю</w:t>
            </w:r>
            <w:proofErr w:type="gram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положительную динамику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метаумений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Оценка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результатов может проводиться в ходе различных процедур.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В сотрудничестве с психологом на основе уже созданных для начальной школы комплексных диагностических заданий  (образовательная система 2100), разработала и апробировала аналогичные для </w:t>
            </w: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lastRenderedPageBreak/>
              <w:t xml:space="preserve">контроля достижения </w:t>
            </w:r>
            <w:proofErr w:type="spellStart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результатов пятиклассниками.       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О повышение мотивации к изучению иностранного языка свидетельствуют следующие показатели: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- количество учащихся посещающих предметные кружки; 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- количество учащихся, принимающих участие в предметных олимпиадах и конкурсах, в праздниках на иностранном языке; 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- повышение качества знаний учащихся в течение года;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- качественно новый уровень докладов, рефератов учащихся, использование ими различных форм представления информации;  </w:t>
            </w:r>
          </w:p>
          <w:p w:rsidR="00CE0ECE" w:rsidRPr="00CE0ECE" w:rsidRDefault="00CE0ECE" w:rsidP="00CE0E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E0ECE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     Данные диагностики  уровня познавательных способностей учащихся свидетельствуют о том, что  процент учащихся с высоким уровнем развития познавательных способностей повысился на 11%, с низким уровнем снизился на 5 %, со средним уровнем снизился на 6 %;   ведется работа по подготовке к участию учащихся в школьной научно-практической конференции. Многие проекты учащихся отмечены дипломами победителей на конкурсах различных уровней.</w:t>
            </w:r>
          </w:p>
        </w:tc>
      </w:tr>
    </w:tbl>
    <w:p w:rsidR="00D54902" w:rsidRDefault="00D54902"/>
    <w:sectPr w:rsidR="00D54902" w:rsidSect="00BB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CE"/>
    <w:rsid w:val="004D7D70"/>
    <w:rsid w:val="00680237"/>
    <w:rsid w:val="00736E23"/>
    <w:rsid w:val="00A8029A"/>
    <w:rsid w:val="00BB7A97"/>
    <w:rsid w:val="00CE0ECE"/>
    <w:rsid w:val="00D00BC8"/>
    <w:rsid w:val="00D41DC7"/>
    <w:rsid w:val="00D44A7C"/>
    <w:rsid w:val="00D54902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1781</Words>
  <Characters>10157</Characters>
  <Application>Microsoft Office Word</Application>
  <DocSecurity>0</DocSecurity>
  <Lines>84</Lines>
  <Paragraphs>23</Paragraphs>
  <ScaleCrop>false</ScaleCrop>
  <Company>Microsoft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2016-02-24T09:27:00Z</dcterms:created>
  <dcterms:modified xsi:type="dcterms:W3CDTF">2016-02-24T09:31:00Z</dcterms:modified>
</cp:coreProperties>
</file>