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Тема</w:t>
      </w:r>
      <w:proofErr w:type="gramStart"/>
      <w:r w:rsidRPr="002920E4">
        <w:rPr>
          <w:rFonts w:ascii="Verdana" w:hAnsi="Verdana"/>
          <w:color w:val="000000"/>
        </w:rPr>
        <w:t xml:space="preserve"> :</w:t>
      </w:r>
      <w:proofErr w:type="gramEnd"/>
      <w:r w:rsidRPr="002920E4">
        <w:rPr>
          <w:rFonts w:ascii="Verdana" w:hAnsi="Verdana"/>
          <w:color w:val="000000"/>
        </w:rPr>
        <w:t xml:space="preserve"> Образ настоящего человека в произведении М. Шолохова «Судьба человека»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Цель: Через восприятие содержания рассказа ученики осознают истинное назначение человека и смысл человеческого бытия.</w:t>
      </w:r>
    </w:p>
    <w:p w:rsid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Задачи: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1.Ученики узнают значения новых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proofErr w:type="spellStart"/>
      <w:r w:rsidRPr="002920E4">
        <w:rPr>
          <w:rFonts w:ascii="Verdana" w:hAnsi="Verdana"/>
          <w:color w:val="000000"/>
        </w:rPr>
        <w:t>слов</w:t>
      </w:r>
      <w:proofErr w:type="gramStart"/>
      <w:r w:rsidRPr="002920E4">
        <w:rPr>
          <w:rFonts w:ascii="Verdana" w:hAnsi="Verdana"/>
          <w:color w:val="000000"/>
        </w:rPr>
        <w:t>,п</w:t>
      </w:r>
      <w:proofErr w:type="gramEnd"/>
      <w:r w:rsidRPr="002920E4">
        <w:rPr>
          <w:rFonts w:ascii="Verdana" w:hAnsi="Verdana"/>
          <w:color w:val="000000"/>
        </w:rPr>
        <w:t>ознакомятся</w:t>
      </w:r>
      <w:proofErr w:type="spellEnd"/>
      <w:r w:rsidRPr="002920E4">
        <w:rPr>
          <w:rFonts w:ascii="Verdana" w:hAnsi="Verdana"/>
          <w:color w:val="000000"/>
        </w:rPr>
        <w:t xml:space="preserve"> с новым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произведением, осмыслят его идею.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2. Ученики будут анализировать,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рассуждать, сравнивать.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3.Ученики, работая в группе, будут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учиться взаимоуважению и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взаимопониманию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r w:rsidRPr="002920E4">
        <w:rPr>
          <w:rFonts w:ascii="Verdana" w:hAnsi="Verdana"/>
          <w:color w:val="000000"/>
        </w:rPr>
        <w:br/>
        <w:t>Оценка: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 xml:space="preserve">1.Ответы на </w:t>
      </w:r>
      <w:proofErr w:type="spellStart"/>
      <w:r w:rsidRPr="002920E4">
        <w:rPr>
          <w:rFonts w:ascii="Verdana" w:hAnsi="Verdana"/>
          <w:color w:val="000000"/>
        </w:rPr>
        <w:t>разноуровневые</w:t>
      </w:r>
      <w:proofErr w:type="spellEnd"/>
      <w:r w:rsidRPr="002920E4">
        <w:rPr>
          <w:rFonts w:ascii="Verdana" w:hAnsi="Verdana"/>
          <w:color w:val="000000"/>
        </w:rPr>
        <w:t xml:space="preserve"> вопросы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2.Дневник Двойной Записи, составление ассоциативной карты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3. Наблюдение за работой в группах</w:t>
      </w:r>
      <w:r w:rsidRPr="002920E4">
        <w:rPr>
          <w:rStyle w:val="apple-converted-space"/>
          <w:rFonts w:ascii="Verdana" w:hAnsi="Verdana"/>
          <w:color w:val="000000"/>
        </w:rPr>
        <w:t> 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 xml:space="preserve">Методы: трёхэтапный урок, работа в группах, </w:t>
      </w:r>
      <w:proofErr w:type="spellStart"/>
      <w:r w:rsidRPr="002920E4">
        <w:rPr>
          <w:rFonts w:ascii="Verdana" w:hAnsi="Verdana"/>
          <w:color w:val="000000"/>
        </w:rPr>
        <w:t>разноуровневые</w:t>
      </w:r>
      <w:proofErr w:type="spellEnd"/>
      <w:r w:rsidRPr="002920E4">
        <w:rPr>
          <w:rFonts w:ascii="Verdana" w:hAnsi="Verdana"/>
          <w:color w:val="000000"/>
        </w:rPr>
        <w:t xml:space="preserve"> вопросы, ДДЗ, ассоциативная карта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Материалы: интерактивная доска, учебник, тетрадь, иллюстрации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 xml:space="preserve">О. </w:t>
      </w:r>
      <w:proofErr w:type="spellStart"/>
      <w:r w:rsidRPr="002920E4">
        <w:rPr>
          <w:rFonts w:ascii="Verdana" w:hAnsi="Verdana"/>
          <w:color w:val="000000"/>
        </w:rPr>
        <w:t>Верейского</w:t>
      </w:r>
      <w:proofErr w:type="spellEnd"/>
      <w:r w:rsidRPr="002920E4">
        <w:rPr>
          <w:rFonts w:ascii="Verdana" w:hAnsi="Verdana"/>
          <w:color w:val="000000"/>
        </w:rPr>
        <w:t xml:space="preserve"> и Б. Алимова к рассказу, фотокадры из фильма С. Бондарчука «Судьба человека», отрывок из фильма С. Бондарчука «Судьба человека»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Ход урока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proofErr w:type="spellStart"/>
      <w:r w:rsidRPr="002920E4">
        <w:rPr>
          <w:rFonts w:ascii="Verdana" w:hAnsi="Verdana"/>
          <w:color w:val="000000"/>
        </w:rPr>
        <w:t>I.Организационный</w:t>
      </w:r>
      <w:proofErr w:type="spellEnd"/>
      <w:r w:rsidRPr="002920E4">
        <w:rPr>
          <w:rFonts w:ascii="Verdana" w:hAnsi="Verdana"/>
          <w:color w:val="000000"/>
        </w:rPr>
        <w:t xml:space="preserve"> момент: учащиеся поделены на группы.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II. Побуждение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1. Слово учителя.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Послушайте, пожалуйста, притчу: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Маленький мальчик прогуливался по парку со своим дедушкой и услышал, как молодая женщина ругала своего сына: «Ты что сделал? Скормил бродячей собаке целый батон колбасы! Она и без тебя нашла бы пищу! Ты не человек, а чудовище! Всё для тебя делаю, а ты? Теперь будешь наказан за свой поступок!» Дедушка не выдержал и подошёл к женщине: «За что же вы его ругаете? Ведь он хорошее дело сделал, за это не ругать, а хвалить надо. Ведь если за каждый хороший поступок вы будете наказывать ребёнка, то из него вырастет настоящее чудовище, коим вы его только что назвали</w:t>
      </w:r>
      <w:proofErr w:type="gramStart"/>
      <w:r w:rsidRPr="002920E4">
        <w:rPr>
          <w:rFonts w:ascii="Verdana" w:hAnsi="Verdana"/>
          <w:color w:val="000000"/>
        </w:rPr>
        <w:t>.» «</w:t>
      </w:r>
      <w:proofErr w:type="gramEnd"/>
      <w:r w:rsidRPr="002920E4">
        <w:rPr>
          <w:rFonts w:ascii="Verdana" w:hAnsi="Verdana"/>
          <w:color w:val="000000"/>
        </w:rPr>
        <w:t xml:space="preserve">А это уже не ваше дело»,- сказала женщина и пошла прочь. </w:t>
      </w:r>
      <w:proofErr w:type="gramStart"/>
      <w:r w:rsidRPr="002920E4">
        <w:rPr>
          <w:rFonts w:ascii="Verdana" w:hAnsi="Verdana"/>
          <w:color w:val="000000"/>
        </w:rPr>
        <w:t>Маленький мальчик долго смотрел вслед уходящим, а потом спросил:</w:t>
      </w:r>
      <w:proofErr w:type="gramEnd"/>
      <w:r w:rsidRPr="002920E4">
        <w:rPr>
          <w:rFonts w:ascii="Verdana" w:hAnsi="Verdana"/>
          <w:color w:val="000000"/>
        </w:rPr>
        <w:t xml:space="preserve"> «Дедушка, а я человек?» «Да» «Настоящий?» «Настоящий» «А что значит быть настоящим человеком?» «Надо родиться» «Собака тоже родилась. Она – человек?» «Нет» «Надо родиться человеком» «То есть – родился с внешностью, похожей на человека, значит человек?»...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А как бы вы ответили на это вопрос? Обсудите в группах.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r w:rsidRPr="002920E4">
        <w:rPr>
          <w:rFonts w:ascii="Verdana" w:hAnsi="Verdana"/>
          <w:color w:val="000000"/>
        </w:rPr>
        <w:lastRenderedPageBreak/>
        <w:t>Выслушивание ответов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(Составление ассоциативной карты к словосочетанию «Настоящий человек»)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Слайд №1</w:t>
      </w:r>
      <w:proofErr w:type="gramStart"/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А</w:t>
      </w:r>
      <w:proofErr w:type="gramEnd"/>
      <w:r w:rsidRPr="002920E4">
        <w:rPr>
          <w:rFonts w:ascii="Verdana" w:hAnsi="Verdana"/>
          <w:color w:val="000000"/>
        </w:rPr>
        <w:t xml:space="preserve"> вот что ответил дедушка: «Чтобы быть настоящим человеком, надо иметь огромную душу, чистое сердце, совершать добрые поступки </w:t>
      </w:r>
      <w:proofErr w:type="gramStart"/>
      <w:r w:rsidRPr="002920E4">
        <w:rPr>
          <w:rFonts w:ascii="Verdana" w:hAnsi="Verdana"/>
          <w:color w:val="000000"/>
        </w:rPr>
        <w:t>во</w:t>
      </w:r>
      <w:proofErr w:type="gramEnd"/>
      <w:r w:rsidRPr="002920E4">
        <w:rPr>
          <w:rFonts w:ascii="Verdana" w:hAnsi="Verdana"/>
          <w:color w:val="000000"/>
        </w:rPr>
        <w:t xml:space="preserve"> благо другим»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 xml:space="preserve">Слово учителя: Многие писатели </w:t>
      </w:r>
      <w:proofErr w:type="gramStart"/>
      <w:r w:rsidRPr="002920E4">
        <w:rPr>
          <w:rFonts w:ascii="Verdana" w:hAnsi="Verdana"/>
          <w:color w:val="000000"/>
        </w:rPr>
        <w:t>обращались к этому вопросу в разное время и каждый по-своему изображал</w:t>
      </w:r>
      <w:proofErr w:type="gramEnd"/>
      <w:r w:rsidRPr="002920E4">
        <w:rPr>
          <w:rFonts w:ascii="Verdana" w:hAnsi="Verdana"/>
          <w:color w:val="000000"/>
        </w:rPr>
        <w:t xml:space="preserve"> настоящего человека. Толстой, Горький, Полевой... А каким изобразил его М. Шолохов</w:t>
      </w:r>
      <w:proofErr w:type="gramStart"/>
      <w:r w:rsidRPr="002920E4">
        <w:rPr>
          <w:rFonts w:ascii="Verdana" w:hAnsi="Verdana"/>
          <w:color w:val="000000"/>
        </w:rPr>
        <w:t xml:space="preserve"> ,</w:t>
      </w:r>
      <w:proofErr w:type="gramEnd"/>
      <w:r w:rsidRPr="002920E4">
        <w:rPr>
          <w:rFonts w:ascii="Verdana" w:hAnsi="Verdana"/>
          <w:color w:val="000000"/>
        </w:rPr>
        <w:t xml:space="preserve"> мы узнаем открыв страницы его рассказа «Судьба человека» (Слайд №2)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Откройте тетради и запишите число, слово «Тема». Саму тему мы сформулируем в конце урока. Эпиграфом являются слова В.Гёте. Почему именно эти слова? Подходит ли этот эпиграф к нашей теме?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На эти вопросы мы ответим в конце урока.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(Слайд № 3)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Невозможно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всегда быть героем,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но можно всегда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оставаться человеком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Гёте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ІІІ. Реализация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1.Слово учителя: послушайте историю создания рассказа. (Заранее подготовленный ученик рассказывает историю создания рассказа)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2. Словарная работа: (Слайд № 4)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Неизбывная- не проходящая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Спорится –удаётся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proofErr w:type="spellStart"/>
      <w:r w:rsidRPr="002920E4">
        <w:rPr>
          <w:rFonts w:ascii="Verdana" w:hAnsi="Verdana"/>
          <w:color w:val="000000"/>
        </w:rPr>
        <w:t>Подлючность</w:t>
      </w:r>
      <w:proofErr w:type="spellEnd"/>
      <w:r w:rsidRPr="002920E4">
        <w:rPr>
          <w:rFonts w:ascii="Verdana" w:hAnsi="Verdana"/>
          <w:color w:val="000000"/>
        </w:rPr>
        <w:t>- подлость</w:t>
      </w:r>
      <w:proofErr w:type="gramStart"/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З</w:t>
      </w:r>
      <w:proofErr w:type="gramEnd"/>
      <w:r w:rsidRPr="002920E4">
        <w:rPr>
          <w:rFonts w:ascii="Verdana" w:hAnsi="Verdana"/>
          <w:color w:val="000000"/>
        </w:rPr>
        <w:t xml:space="preserve">акипела </w:t>
      </w:r>
      <w:proofErr w:type="spellStart"/>
      <w:r w:rsidRPr="002920E4">
        <w:rPr>
          <w:rFonts w:ascii="Verdana" w:hAnsi="Verdana"/>
          <w:color w:val="000000"/>
        </w:rPr>
        <w:t>слеза-стало</w:t>
      </w:r>
      <w:proofErr w:type="spellEnd"/>
      <w:r w:rsidRPr="002920E4">
        <w:rPr>
          <w:rFonts w:ascii="Verdana" w:hAnsi="Verdana"/>
          <w:color w:val="000000"/>
        </w:rPr>
        <w:t xml:space="preserve"> жаль до слёз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Засеменил- пошёл мелкими шагами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3. Беседа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 Кто является главным героем рассказа?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 От кого мы узнаём о судьбе Андрея Соколова? (Слайд № 5 «</w:t>
      </w:r>
      <w:proofErr w:type="spellStart"/>
      <w:r w:rsidRPr="002920E4">
        <w:rPr>
          <w:rFonts w:ascii="Verdana" w:hAnsi="Verdana"/>
          <w:color w:val="000000"/>
        </w:rPr>
        <w:t>Всреча</w:t>
      </w:r>
      <w:proofErr w:type="spellEnd"/>
      <w:r w:rsidRPr="002920E4">
        <w:rPr>
          <w:rFonts w:ascii="Verdana" w:hAnsi="Verdana"/>
          <w:color w:val="000000"/>
        </w:rPr>
        <w:t xml:space="preserve"> с автором»)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 Кому он поведал историю своей жизни?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Весь ли рассказ ведётся от лица Андрея Соколова? Когда появляется автор?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 xml:space="preserve">Как называется такой композиционный приём? (Рассказ в рассказе, кольцевая </w:t>
      </w:r>
      <w:proofErr w:type="spellStart"/>
      <w:r w:rsidRPr="002920E4">
        <w:rPr>
          <w:rFonts w:ascii="Verdana" w:hAnsi="Verdana"/>
          <w:color w:val="000000"/>
        </w:rPr>
        <w:t>композиия</w:t>
      </w:r>
      <w:proofErr w:type="spellEnd"/>
      <w:r w:rsidRPr="002920E4">
        <w:rPr>
          <w:rFonts w:ascii="Verdana" w:hAnsi="Verdana"/>
          <w:color w:val="000000"/>
        </w:rPr>
        <w:t>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Как вы думаете, для чего этот прием использован?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Что поразило автора во внешности Андрея? Найдите и прочитайте.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(Слайд №6 «</w:t>
      </w:r>
      <w:proofErr w:type="gramStart"/>
      <w:r w:rsidRPr="002920E4">
        <w:rPr>
          <w:rFonts w:ascii="Verdana" w:hAnsi="Verdana"/>
          <w:color w:val="000000"/>
        </w:rPr>
        <w:t>Глаза</w:t>
      </w:r>
      <w:proofErr w:type="gramEnd"/>
      <w:r w:rsidRPr="002920E4">
        <w:rPr>
          <w:rFonts w:ascii="Verdana" w:hAnsi="Verdana"/>
          <w:color w:val="000000"/>
        </w:rPr>
        <w:t xml:space="preserve"> словно присыпанные пеплом, наполненные такой неизбывной тоской...»)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Почему автору стало «не по себе»? О чём они говорят?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Давайте и мы вслед за автором проследим за судьбой Андрея Соколова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 На сколько частей можно разделить рассказ Андрея Соколова о своей жизни?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(На три: до войны, во время войны и после войны)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lastRenderedPageBreak/>
        <w:t xml:space="preserve">4. </w:t>
      </w:r>
      <w:proofErr w:type="gramStart"/>
      <w:r w:rsidRPr="002920E4">
        <w:rPr>
          <w:rFonts w:ascii="Verdana" w:hAnsi="Verdana"/>
          <w:color w:val="000000"/>
        </w:rPr>
        <w:t>Анализ эпизода «Мирная жизнь» (Слайд № 7:</w:t>
      </w:r>
      <w:proofErr w:type="gramEnd"/>
      <w:r w:rsidRPr="002920E4">
        <w:rPr>
          <w:rFonts w:ascii="Verdana" w:hAnsi="Verdana"/>
          <w:color w:val="000000"/>
        </w:rPr>
        <w:t xml:space="preserve"> «Семейное счастье»)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 Как жил наш герой до войны?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Как вы думаете, был ли Андрей Соколов Счастлив? Почему?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Какие слова употребляет он, рассказывая о своей семье?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 xml:space="preserve">Работа над ДДЗ (Слайд № 8): в левую колонку уч-ся выписывают важные слова и выражения, в правой колонке </w:t>
      </w:r>
      <w:proofErr w:type="gramStart"/>
      <w:r w:rsidRPr="002920E4">
        <w:rPr>
          <w:rFonts w:ascii="Verdana" w:hAnsi="Verdana"/>
          <w:color w:val="000000"/>
        </w:rPr>
        <w:t>объясняют</w:t>
      </w:r>
      <w:proofErr w:type="gramEnd"/>
      <w:r w:rsidRPr="002920E4">
        <w:rPr>
          <w:rFonts w:ascii="Verdana" w:hAnsi="Verdana"/>
          <w:color w:val="000000"/>
        </w:rPr>
        <w:t xml:space="preserve"> почему эти слова важны.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Важные слова Почему?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работа кипела в руках,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Не хуже других,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Дети радовали,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Чего ещё надо,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всё в порядке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r w:rsidRPr="002920E4">
        <w:rPr>
          <w:rFonts w:ascii="Verdana" w:hAnsi="Verdana"/>
          <w:color w:val="000000"/>
        </w:rPr>
        <w:br/>
        <w:t>Чтение ДДЗ.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Как можно озаглавить эту часть? Обсудите в группах.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Выслушивание ответов.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 Семейное счастье)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5. Анализ эпизода «Война»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Слово учителя: В бережно и любовно построенный мир врывается война. Как сложилась дальнейшая судьба Андрея?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Как начинается его фронтовая жизнь?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-Какие письма он шлёт своей семье? Почему? Найдите слова подтверждающие это.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Как относится он к своим товарищам? В каких словах выражается отношение А.Соколова к человеческому долгу?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Работа над ДДЗ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Важные слова</w:t>
      </w:r>
      <w:proofErr w:type="gramStart"/>
      <w:r w:rsidRPr="002920E4">
        <w:rPr>
          <w:rFonts w:ascii="Verdana" w:hAnsi="Verdana"/>
          <w:color w:val="000000"/>
        </w:rPr>
        <w:t xml:space="preserve"> П</w:t>
      </w:r>
      <w:proofErr w:type="gramEnd"/>
      <w:r w:rsidRPr="002920E4">
        <w:rPr>
          <w:rFonts w:ascii="Verdana" w:hAnsi="Verdana"/>
          <w:color w:val="000000"/>
        </w:rPr>
        <w:t>очему?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Не охотник на жалобных струнах играть,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Вся держава на них держится,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На то ты и солдат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Я должен проскочить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Чтение ДДЗ.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proofErr w:type="spellStart"/>
      <w:r w:rsidRPr="002920E4">
        <w:rPr>
          <w:rFonts w:ascii="Verdana" w:hAnsi="Verdana"/>
          <w:color w:val="000000"/>
        </w:rPr>
        <w:t>Озаглавливание</w:t>
      </w:r>
      <w:proofErr w:type="spellEnd"/>
      <w:r w:rsidRPr="002920E4">
        <w:rPr>
          <w:rFonts w:ascii="Verdana" w:hAnsi="Verdana"/>
          <w:color w:val="000000"/>
        </w:rPr>
        <w:t xml:space="preserve"> части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(Верность долгу)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6. Анализ эпизода «Плен» (Слайд № 9)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Слово учителя: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Как А.Соколов попадает в плен?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По дороге в лагерь на ночь их загоняют в полуразрушенную церковь. Что происходит ночью в церкви?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С какими людьми А.Соколов сталкивается в этом эпизоде?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Работа в группах –заполнение ДДЗ (Каждая группа выписывает слова, характеризующие отдельного героя)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1 –доктор,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r w:rsidRPr="002920E4">
        <w:rPr>
          <w:rFonts w:ascii="Verdana" w:hAnsi="Verdana"/>
          <w:color w:val="000000"/>
        </w:rPr>
        <w:lastRenderedPageBreak/>
        <w:t xml:space="preserve">2- </w:t>
      </w:r>
      <w:proofErr w:type="spellStart"/>
      <w:r w:rsidRPr="002920E4">
        <w:rPr>
          <w:rFonts w:ascii="Verdana" w:hAnsi="Verdana"/>
          <w:color w:val="000000"/>
        </w:rPr>
        <w:t>Крыжнёв</w:t>
      </w:r>
      <w:proofErr w:type="spellEnd"/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3-А</w:t>
      </w:r>
      <w:proofErr w:type="gramStart"/>
      <w:r w:rsidRPr="002920E4">
        <w:rPr>
          <w:rFonts w:ascii="Verdana" w:hAnsi="Verdana"/>
          <w:color w:val="000000"/>
        </w:rPr>
        <w:t>.С</w:t>
      </w:r>
      <w:proofErr w:type="gramEnd"/>
      <w:r w:rsidRPr="002920E4">
        <w:rPr>
          <w:rFonts w:ascii="Verdana" w:hAnsi="Verdana"/>
          <w:color w:val="000000"/>
        </w:rPr>
        <w:t>околов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Важные слова</w:t>
      </w:r>
      <w:proofErr w:type="gramStart"/>
      <w:r w:rsidRPr="002920E4">
        <w:rPr>
          <w:rFonts w:ascii="Verdana" w:hAnsi="Verdana"/>
          <w:color w:val="000000"/>
        </w:rPr>
        <w:t xml:space="preserve"> П</w:t>
      </w:r>
      <w:proofErr w:type="gramEnd"/>
      <w:r w:rsidRPr="002920E4">
        <w:rPr>
          <w:rFonts w:ascii="Verdana" w:hAnsi="Verdana"/>
          <w:color w:val="000000"/>
        </w:rPr>
        <w:t>очему?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1- товарищ, ты не ранен,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proofErr w:type="spellStart"/>
      <w:r w:rsidRPr="002920E4">
        <w:rPr>
          <w:rFonts w:ascii="Verdana" w:hAnsi="Verdana"/>
          <w:color w:val="000000"/>
        </w:rPr>
        <w:t>Я-военврач</w:t>
      </w:r>
      <w:proofErr w:type="spellEnd"/>
      <w:r w:rsidRPr="002920E4">
        <w:rPr>
          <w:rFonts w:ascii="Verdana" w:hAnsi="Verdana"/>
          <w:color w:val="000000"/>
        </w:rPr>
        <w:t>, он и в плену выполнял своё великое дело...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2- Я первый укажу на тебя, своя рубашка..., товарищи остались за линией фронта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 xml:space="preserve">3-озноб колотит от </w:t>
      </w:r>
      <w:proofErr w:type="spellStart"/>
      <w:r w:rsidRPr="002920E4">
        <w:rPr>
          <w:rFonts w:ascii="Verdana" w:hAnsi="Verdana"/>
          <w:color w:val="000000"/>
        </w:rPr>
        <w:t>подлючности</w:t>
      </w:r>
      <w:proofErr w:type="spellEnd"/>
      <w:r w:rsidRPr="002920E4">
        <w:rPr>
          <w:rFonts w:ascii="Verdana" w:hAnsi="Verdana"/>
          <w:color w:val="000000"/>
        </w:rPr>
        <w:t>, хотелось руки помыть,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мордастый,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пойдём товарищ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Чтение ДДЗ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Беседа: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 xml:space="preserve">Какими эпитетами характеризует А.С. </w:t>
      </w:r>
      <w:proofErr w:type="spellStart"/>
      <w:r w:rsidRPr="002920E4">
        <w:rPr>
          <w:rFonts w:ascii="Verdana" w:hAnsi="Verdana"/>
          <w:color w:val="000000"/>
        </w:rPr>
        <w:t>Крыжнёва</w:t>
      </w:r>
      <w:proofErr w:type="spellEnd"/>
      <w:r w:rsidRPr="002920E4">
        <w:rPr>
          <w:rFonts w:ascii="Verdana" w:hAnsi="Verdana"/>
          <w:color w:val="000000"/>
        </w:rPr>
        <w:t xml:space="preserve"> и молодого </w:t>
      </w:r>
      <w:proofErr w:type="spellStart"/>
      <w:r w:rsidRPr="002920E4">
        <w:rPr>
          <w:rFonts w:ascii="Verdana" w:hAnsi="Verdana"/>
          <w:color w:val="000000"/>
        </w:rPr>
        <w:t>лейтената</w:t>
      </w:r>
      <w:proofErr w:type="spellEnd"/>
      <w:r w:rsidRPr="002920E4">
        <w:rPr>
          <w:rFonts w:ascii="Verdana" w:hAnsi="Verdana"/>
          <w:color w:val="000000"/>
        </w:rPr>
        <w:t>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-Как называется такой художественный приём?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-Что такое антитеза?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Слово учителя: Какова же жизненная позиция А.Соколова?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В любых условиях оставаться самим собой, не изменить долгу, ни покорности, ни противопоставления своей жизни другим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proofErr w:type="spellStart"/>
      <w:r w:rsidRPr="002920E4">
        <w:rPr>
          <w:rFonts w:ascii="Verdana" w:hAnsi="Verdana"/>
          <w:color w:val="000000"/>
        </w:rPr>
        <w:t>Озаглавливание</w:t>
      </w:r>
      <w:proofErr w:type="spellEnd"/>
      <w:r w:rsidRPr="002920E4">
        <w:rPr>
          <w:rFonts w:ascii="Verdana" w:hAnsi="Verdana"/>
          <w:color w:val="000000"/>
        </w:rPr>
        <w:t xml:space="preserve"> части (Плен)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7.Анализ эпизода «Поединок с Мюллером» (Слайд № 10 «Поединок с Мюллером»)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Слово учителя: Следующий эпизод, в котором раскрываются черты характера А.С. – это эпизод с Мюллером.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Беседа: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Зачем Мюллер вызывает к себе А.Соколов?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-Какую сцену видит Соколов?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-Что предложил ему Мюллер?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-Как повёл себя наш герой? Почему?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Чтение по цепочке (Стр.210)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-Кто же победил в данном поединке?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proofErr w:type="spellStart"/>
      <w:r w:rsidRPr="002920E4">
        <w:rPr>
          <w:rFonts w:ascii="Verdana" w:hAnsi="Verdana"/>
          <w:color w:val="000000"/>
        </w:rPr>
        <w:t>Озаглавливание</w:t>
      </w:r>
      <w:proofErr w:type="spellEnd"/>
      <w:r w:rsidRPr="002920E4">
        <w:rPr>
          <w:rFonts w:ascii="Verdana" w:hAnsi="Verdana"/>
          <w:color w:val="000000"/>
        </w:rPr>
        <w:t xml:space="preserve"> части (Победа)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Беседа: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Смирился ли А.Соколов с участью пленного?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-Что ожидало его после плена?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-Найдите слова, которые раскрывают его душевное состояние (стр.214)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(Слайд № 11«Потеря близких»)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8. Анализ эпизода «Встреча с Ваней» (Слайд № 12-14 «Встреча с Ваней»)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Беседа: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Почему А.Соколов решает уехать из Воронежа?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-Кого он встречает в Урюпинске?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Просмотр видео ( http://www.youtube.com/watch?v=9aGDhembtyg)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(Психологическая пауза)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Беседа.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</w:r>
      <w:r w:rsidRPr="002920E4">
        <w:rPr>
          <w:rFonts w:ascii="Verdana" w:hAnsi="Verdana"/>
          <w:color w:val="000000"/>
        </w:rPr>
        <w:lastRenderedPageBreak/>
        <w:t>-</w:t>
      </w:r>
      <w:proofErr w:type="gramEnd"/>
      <w:r w:rsidRPr="002920E4">
        <w:rPr>
          <w:rFonts w:ascii="Verdana" w:hAnsi="Verdana"/>
          <w:color w:val="000000"/>
        </w:rPr>
        <w:t>Какие чувства вы испытывали, когда смотрели данный эпизод? Почему?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</w:r>
      <w:proofErr w:type="spellStart"/>
      <w:r w:rsidRPr="002920E4">
        <w:rPr>
          <w:rFonts w:ascii="Verdana" w:hAnsi="Verdana"/>
          <w:color w:val="000000"/>
        </w:rPr>
        <w:t>Озаглавливание</w:t>
      </w:r>
      <w:proofErr w:type="spellEnd"/>
      <w:r w:rsidRPr="002920E4">
        <w:rPr>
          <w:rFonts w:ascii="Verdana" w:hAnsi="Verdana"/>
          <w:color w:val="000000"/>
        </w:rPr>
        <w:t xml:space="preserve"> части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(Вновь обретённое счастье)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9. Анализ финала рассказа (Слайд № 15 «Прощание с героями»)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Выразительное чтение эпизода учителем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Беседа: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Как вы думаете, выдюжит ли А.Соколов?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-Какое время года изображено в начале и в конце рассказа? Как выдумаете, почему?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Что их ждёт впереди?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proofErr w:type="spellStart"/>
      <w:r w:rsidRPr="002920E4">
        <w:rPr>
          <w:rFonts w:ascii="Verdana" w:hAnsi="Verdana"/>
          <w:color w:val="000000"/>
        </w:rPr>
        <w:t>IV.Рефлексия</w:t>
      </w:r>
      <w:proofErr w:type="spellEnd"/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1.Возвращение к ассоциативной карте: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В начале урока говорили о том, каким должен быть настоящий человек?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-Можно ли Андрея Соколова назвать настоящим человеком? Почему?</w:t>
      </w:r>
      <w:r w:rsidRPr="002920E4">
        <w:rPr>
          <w:rStyle w:val="apple-converted-space"/>
          <w:rFonts w:ascii="Verdana" w:hAnsi="Verdana"/>
          <w:color w:val="000000"/>
        </w:rPr>
        <w:t> </w:t>
      </w:r>
      <w:proofErr w:type="gramStart"/>
      <w:r w:rsidRPr="002920E4">
        <w:rPr>
          <w:rFonts w:ascii="Verdana" w:hAnsi="Verdana"/>
          <w:color w:val="000000"/>
        </w:rPr>
        <w:br/>
        <w:t>-</w:t>
      </w:r>
      <w:proofErr w:type="gramEnd"/>
      <w:r w:rsidRPr="002920E4">
        <w:rPr>
          <w:rFonts w:ascii="Verdana" w:hAnsi="Verdana"/>
          <w:color w:val="000000"/>
        </w:rPr>
        <w:t>Как вы думаете, почему этот рассказ называется «Судьба человека»?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2.Формулирование темы урока.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3.Возвращение к эпиграфу урока, объяснение эпиграфа.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4.Возвращение к притче.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5.Заключительное слово учителя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-Урок хотелось бы закончить словами...</w:t>
      </w:r>
    </w:p>
    <w:p w:rsidR="002920E4" w:rsidRPr="002920E4" w:rsidRDefault="002920E4" w:rsidP="002920E4">
      <w:pPr>
        <w:pStyle w:val="a3"/>
        <w:shd w:val="clear" w:color="auto" w:fill="FFFFFF"/>
        <w:rPr>
          <w:rFonts w:ascii="Verdana" w:hAnsi="Verdana"/>
          <w:color w:val="000000"/>
        </w:rPr>
      </w:pPr>
      <w:r w:rsidRPr="002920E4">
        <w:rPr>
          <w:rFonts w:ascii="Verdana" w:hAnsi="Verdana"/>
          <w:color w:val="000000"/>
        </w:rPr>
        <w:t>V. Домашнее задание: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написать эссе на тему «Кто он – настоящий человек?»</w:t>
      </w:r>
      <w:r w:rsidRPr="002920E4">
        <w:rPr>
          <w:rStyle w:val="apple-converted-space"/>
          <w:rFonts w:ascii="Verdana" w:hAnsi="Verdana"/>
          <w:color w:val="000000"/>
        </w:rPr>
        <w:t> </w:t>
      </w:r>
      <w:r w:rsidRPr="002920E4">
        <w:rPr>
          <w:rFonts w:ascii="Verdana" w:hAnsi="Verdana"/>
          <w:color w:val="000000"/>
        </w:rPr>
        <w:br/>
        <w:t>VI. Комментированное выставление оценок</w:t>
      </w:r>
    </w:p>
    <w:p w:rsidR="00050DD1" w:rsidRDefault="00050DD1" w:rsidP="002920E4">
      <w:pPr>
        <w:jc w:val="center"/>
      </w:pPr>
    </w:p>
    <w:sectPr w:rsidR="00050DD1" w:rsidSect="0005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E4"/>
    <w:rsid w:val="00050DD1"/>
    <w:rsid w:val="0029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2015-01-31T17:30:00Z</dcterms:created>
  <dcterms:modified xsi:type="dcterms:W3CDTF">2015-01-31T17:31:00Z</dcterms:modified>
</cp:coreProperties>
</file>