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E9" w:rsidRPr="00B448E9" w:rsidRDefault="00B448E9" w:rsidP="00B448E9">
      <w:pPr>
        <w:spacing w:line="360" w:lineRule="auto"/>
        <w:jc w:val="center"/>
        <w:rPr>
          <w:rFonts w:ascii="Times New Roman" w:hAnsi="Times New Roman" w:cs="Times New Roman"/>
        </w:rPr>
      </w:pPr>
      <w:r w:rsidRPr="00B448E9">
        <w:rPr>
          <w:rFonts w:ascii="Times New Roman" w:hAnsi="Times New Roman" w:cs="Times New Roman"/>
        </w:rPr>
        <w:t xml:space="preserve">Муниципальное бюджетное общеобразовательное учреждение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448E9">
        <w:rPr>
          <w:rFonts w:ascii="Times New Roman" w:hAnsi="Times New Roman" w:cs="Times New Roman"/>
        </w:rPr>
        <w:t xml:space="preserve"> средняя общеобразовательная школа №4 г. Ак-Довурака</w:t>
      </w: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2F" w:rsidRDefault="0021452F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РАЗВИТИЯ РЕЧИ</w:t>
      </w:r>
    </w:p>
    <w:p w:rsidR="00B448E9" w:rsidRPr="00B448E9" w:rsidRDefault="00B448E9" w:rsidP="00B448E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8E9">
        <w:rPr>
          <w:rFonts w:ascii="Times New Roman" w:hAnsi="Times New Roman" w:cs="Times New Roman"/>
          <w:i/>
          <w:sz w:val="28"/>
          <w:szCs w:val="28"/>
        </w:rPr>
        <w:t>Изложение с творческим заданием (по тексту «Колокол»-                   китайской народной сказки)</w:t>
      </w:r>
      <w:r>
        <w:rPr>
          <w:rFonts w:ascii="Times New Roman" w:hAnsi="Times New Roman" w:cs="Times New Roman"/>
          <w:i/>
          <w:sz w:val="28"/>
          <w:szCs w:val="28"/>
        </w:rPr>
        <w:t xml:space="preserve">  7 класс.</w:t>
      </w: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452F" w:rsidRDefault="0021452F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448E9" w:rsidRPr="00B448E9" w:rsidRDefault="00B448E9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448E9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литературы:  </w:t>
      </w:r>
    </w:p>
    <w:p w:rsidR="00B448E9" w:rsidRPr="00B448E9" w:rsidRDefault="00B448E9" w:rsidP="00B448E9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8E9">
        <w:rPr>
          <w:rFonts w:ascii="Times New Roman" w:hAnsi="Times New Roman" w:cs="Times New Roman"/>
          <w:i/>
          <w:sz w:val="24"/>
          <w:szCs w:val="24"/>
        </w:rPr>
        <w:t>Ооржак Шончалай Семеновна</w:t>
      </w:r>
    </w:p>
    <w:p w:rsidR="00B448E9" w:rsidRPr="00B448E9" w:rsidRDefault="00B448E9" w:rsidP="00B448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448E9">
        <w:rPr>
          <w:rFonts w:ascii="Times New Roman" w:hAnsi="Times New Roman" w:cs="Times New Roman"/>
          <w:sz w:val="24"/>
          <w:szCs w:val="24"/>
        </w:rPr>
        <w:t>МБОУ СОШ№4 г. Ак-Довурак</w:t>
      </w: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Default="00B448E9" w:rsidP="00B448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52F" w:rsidRPr="0021452F" w:rsidRDefault="0021452F" w:rsidP="0021452F">
      <w:pPr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52F">
        <w:rPr>
          <w:rFonts w:ascii="Times New Roman" w:hAnsi="Times New Roman" w:cs="Times New Roman"/>
          <w:sz w:val="24"/>
          <w:szCs w:val="24"/>
        </w:rPr>
        <w:t xml:space="preserve">Ак-Довурак- </w:t>
      </w:r>
      <w:r w:rsidR="00B448E9" w:rsidRPr="0021452F">
        <w:rPr>
          <w:rFonts w:ascii="Times New Roman" w:hAnsi="Times New Roman" w:cs="Times New Roman"/>
          <w:sz w:val="24"/>
          <w:szCs w:val="24"/>
        </w:rPr>
        <w:t>201</w:t>
      </w:r>
      <w:r w:rsidRPr="0021452F">
        <w:rPr>
          <w:rFonts w:ascii="Times New Roman" w:hAnsi="Times New Roman" w:cs="Times New Roman"/>
          <w:sz w:val="24"/>
          <w:szCs w:val="24"/>
        </w:rPr>
        <w:t xml:space="preserve">1 </w:t>
      </w:r>
      <w:r w:rsidR="00B448E9" w:rsidRPr="0021452F">
        <w:rPr>
          <w:rFonts w:ascii="Times New Roman" w:hAnsi="Times New Roman" w:cs="Times New Roman"/>
          <w:sz w:val="24"/>
          <w:szCs w:val="24"/>
        </w:rPr>
        <w:t>г</w:t>
      </w:r>
    </w:p>
    <w:p w:rsidR="0021452F" w:rsidRDefault="0021452F" w:rsidP="0021452F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8E9" w:rsidRPr="00B448E9" w:rsidRDefault="00B448E9" w:rsidP="0021452F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48E9">
        <w:rPr>
          <w:rFonts w:ascii="Times New Roman" w:hAnsi="Times New Roman" w:cs="Times New Roman"/>
          <w:b/>
          <w:sz w:val="28"/>
          <w:szCs w:val="28"/>
        </w:rPr>
        <w:lastRenderedPageBreak/>
        <w:t>Урок развития речи по русскому языку  (7 класс)</w:t>
      </w:r>
      <w:r w:rsidRPr="00B448E9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«Развитие критического мышления через чтение и письмо»</w:t>
      </w:r>
    </w:p>
    <w:p w:rsidR="00B448E9" w:rsidRPr="00B448E9" w:rsidRDefault="00B448E9" w:rsidP="00B448E9">
      <w:pPr>
        <w:pStyle w:val="a0"/>
        <w:rPr>
          <w:color w:val="000000"/>
          <w:spacing w:val="-4"/>
          <w:sz w:val="28"/>
          <w:szCs w:val="28"/>
        </w:rPr>
      </w:pPr>
      <w:r w:rsidRPr="00B448E9">
        <w:rPr>
          <w:color w:val="000000"/>
          <w:spacing w:val="-4"/>
          <w:sz w:val="28"/>
          <w:szCs w:val="28"/>
        </w:rPr>
        <w:t xml:space="preserve"> (2 часа)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134"/>
        <w:gridCol w:w="1512"/>
        <w:gridCol w:w="2646"/>
        <w:gridCol w:w="2661"/>
      </w:tblGrid>
      <w:tr w:rsidR="00B448E9" w:rsidRPr="00B448E9" w:rsidTr="00CC1E20">
        <w:trPr>
          <w:trHeight w:hRule="exact" w:val="62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Образовательная цель: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учащихся излагать свои мысли, следуя </w:t>
            </w:r>
            <w:r w:rsidRPr="00B448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нормам литературного языка.</w:t>
            </w:r>
          </w:p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448E9" w:rsidRPr="00B448E9" w:rsidTr="00CC1E20">
        <w:trPr>
          <w:trHeight w:hRule="exact" w:val="61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Развивающие цели: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Развитие образного, логического, критического мышления речи, памяти, Развитие устной и письменной речи.</w:t>
            </w:r>
          </w:p>
        </w:tc>
      </w:tr>
      <w:tr w:rsidR="00B448E9" w:rsidRPr="00B448E9" w:rsidTr="00CC1E20">
        <w:trPr>
          <w:trHeight w:hRule="exact" w:val="6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Воспитательные цели: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26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Воспитание нравственных качеств: памяти,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жертвенности. </w:t>
            </w:r>
            <w:r w:rsidRPr="00B448E9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Развитие творческих способностей.</w:t>
            </w:r>
          </w:p>
        </w:tc>
      </w:tr>
      <w:tr w:rsidR="00B448E9" w:rsidRPr="00B448E9" w:rsidTr="00CC1E20">
        <w:trPr>
          <w:trHeight w:hRule="exact"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Этапы урока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Цель этапа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Методы и приемы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Цели методов и</w:t>
            </w:r>
            <w:r w:rsidRPr="00B448E9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 приемов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8E9" w:rsidRPr="00B448E9" w:rsidTr="00CC1E20">
        <w:trPr>
          <w:trHeight w:hRule="exact" w:val="17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Вызов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Актуализация каждого ученика. Актуализация знаний.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Развитие речи. 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логического 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Синквейн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Рассказ-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предположение по ключевому слову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синквейна. Рассказ-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предположение по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ключевым словам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текста.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умения выделять главное. Актуализация знаний по теме текста. Развитие логического мышления, связанной</w:t>
            </w:r>
            <w:r w:rsidRPr="00B448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речи.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9" w:rsidRPr="00B448E9" w:rsidTr="00CC1E20">
        <w:trPr>
          <w:trHeight w:hRule="exact" w:val="2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Осмысление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Организация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активного восприятия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текста. 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Направление усилий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степень понимания </w:t>
            </w:r>
            <w:r w:rsidRPr="00B448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текста. 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Повторение сложных случаев орфографии и</w:t>
            </w:r>
            <w:r w:rsidRPr="00B448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пунктуации.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Чтение с остановками.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Заполнение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двухчастного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дневника. .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Возвращение к списку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ключевых слов. Прогнозирование.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Активизация чтения. Развитие умений выделять главное систематизировать., Формировать умения составления связанного текста.</w:t>
            </w:r>
          </w:p>
        </w:tc>
      </w:tr>
      <w:tr w:rsidR="00B448E9" w:rsidRPr="00B448E9" w:rsidTr="00CC1E20">
        <w:trPr>
          <w:trHeight w:hRule="exact" w:val="20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spacing w:line="360" w:lineRule="auto"/>
              <w:ind w:left="102"/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Рефлексия</w:t>
            </w:r>
          </w:p>
          <w:p w:rsidR="00B448E9" w:rsidRPr="00B448E9" w:rsidRDefault="00B448E9" w:rsidP="00CC1E20">
            <w:pPr>
              <w:shd w:val="clear" w:color="auto" w:fill="FFFFFF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Обобщение и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систематизация 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приобретенного читательского опыта.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Обобщение на уровне личностных 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впечатлении.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Выделение ключевых 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слов в эпиграфе. Написание синквейна Написание изложения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 творческим заданием.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B448E9" w:rsidRDefault="00B448E9" w:rsidP="00CC1E20">
            <w:pPr>
              <w:shd w:val="clear" w:color="auto" w:fill="FFFFFF"/>
              <w:snapToGrid w:val="0"/>
              <w:ind w:left="11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памяти. Формирование нравственных </w:t>
            </w:r>
            <w:r w:rsidRPr="00B448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понятий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Формирование </w:t>
            </w:r>
            <w:r w:rsidRPr="00B448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умений работы с</w:t>
            </w:r>
            <w:r w:rsidRPr="00B448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черновым и чистовым</w:t>
            </w:r>
            <w:r w:rsidRPr="00B448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вариантом.</w:t>
            </w: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8E9" w:rsidRPr="00B448E9" w:rsidRDefault="00B448E9" w:rsidP="00CC1E2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B448E9">
      <w:pPr>
        <w:pStyle w:val="11"/>
        <w:ind w:left="0"/>
        <w:rPr>
          <w:sz w:val="28"/>
          <w:szCs w:val="28"/>
        </w:rPr>
      </w:pPr>
    </w:p>
    <w:p w:rsidR="00B448E9" w:rsidRPr="00B448E9" w:rsidRDefault="00B448E9" w:rsidP="0021452F">
      <w:pPr>
        <w:pStyle w:val="11"/>
        <w:ind w:left="0"/>
        <w:jc w:val="center"/>
        <w:rPr>
          <w:sz w:val="28"/>
          <w:szCs w:val="28"/>
        </w:rPr>
      </w:pPr>
      <w:r w:rsidRPr="00B448E9">
        <w:rPr>
          <w:sz w:val="28"/>
          <w:szCs w:val="28"/>
        </w:rPr>
        <w:t>Ход урока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стадия – Вызов. </w:t>
      </w:r>
      <w:r w:rsidRPr="0021452F">
        <w:rPr>
          <w:rFonts w:ascii="Times New Roman" w:hAnsi="Times New Roman" w:cs="Times New Roman"/>
          <w:color w:val="000000"/>
          <w:sz w:val="24"/>
          <w:szCs w:val="24"/>
        </w:rPr>
        <w:t>Слово учителя: Сегодня на уроке мы с вами будем знакомиться с текстом, по которому вам нужно будет написать изложение, близкое к тексту, продолжив работу своими размышлениями по данному вопросу. На доске написан синквейн, первое ключевое слово пропущено. Определите его тему, докажите свою точку зрения.</w:t>
      </w:r>
    </w:p>
    <w:p w:rsidR="00B448E9" w:rsidRPr="0021452F" w:rsidRDefault="00B448E9" w:rsidP="00B448E9">
      <w:pPr>
        <w:shd w:val="clear" w:color="auto" w:fill="FFFFFF"/>
        <w:tabs>
          <w:tab w:val="left" w:pos="10490"/>
        </w:tabs>
        <w:ind w:right="-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отлитый, медный,</w:t>
      </w:r>
    </w:p>
    <w:p w:rsidR="00B448E9" w:rsidRPr="0021452F" w:rsidRDefault="00B448E9" w:rsidP="00B448E9">
      <w:pPr>
        <w:shd w:val="clear" w:color="auto" w:fill="FFFFFF"/>
        <w:tabs>
          <w:tab w:val="left" w:pos="10490"/>
        </w:tabs>
        <w:ind w:right="-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звучит, созывает, наполняет.</w:t>
      </w:r>
    </w:p>
    <w:p w:rsidR="00B448E9" w:rsidRPr="0021452F" w:rsidRDefault="00B448E9" w:rsidP="00B448E9">
      <w:pPr>
        <w:shd w:val="clear" w:color="auto" w:fill="FFFFFF"/>
        <w:tabs>
          <w:tab w:val="left" w:pos="10490"/>
        </w:tabs>
        <w:ind w:right="-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Он гремит из синевы неоспоримо.</w:t>
      </w:r>
    </w:p>
    <w:p w:rsidR="00B448E9" w:rsidRPr="0021452F" w:rsidRDefault="00B448E9" w:rsidP="00B448E9">
      <w:pPr>
        <w:shd w:val="clear" w:color="auto" w:fill="FFFFFF"/>
        <w:tabs>
          <w:tab w:val="left" w:pos="10490"/>
        </w:tabs>
        <w:ind w:right="-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Святыня.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Высказывания учащихся с обоснованием своих мнений.</w:t>
      </w:r>
    </w:p>
    <w:p w:rsidR="00B448E9" w:rsidRPr="0021452F" w:rsidRDefault="00B448E9" w:rsidP="00B448E9">
      <w:pPr>
        <w:pStyle w:val="21"/>
      </w:pPr>
      <w:r w:rsidRPr="0021452F">
        <w:t>Текст, с которым мы будем работать называется также «Колокол», по ключевым словам, написанным на доске, спрогнозируйте сюжетную канву (кратко): ГОРОД - ПЕПЕЛ - КОЛОКОЛ - ТРЕЩИНА - ДОЧЬ - КРОВЬ ЧЕЛОВЕЧЕСКАЯ - СЛАДКОЗВУЧНЫЙ ГОЛОС - ЧУЖЕЗЕМЦЫ</w:t>
      </w:r>
    </w:p>
    <w:p w:rsidR="00B448E9" w:rsidRPr="0021452F" w:rsidRDefault="00B448E9" w:rsidP="00B448E9">
      <w:pPr>
        <w:pStyle w:val="210"/>
        <w:ind w:firstLine="720"/>
      </w:pPr>
      <w:r w:rsidRPr="0021452F">
        <w:t>Учащиеся работают самостоятельно в течение пяти — семи минут, в это время звучит тихая запись колокольного звона. Затем идет обсуждение работ учащихся.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стадия – Осмысление.</w:t>
      </w:r>
    </w:p>
    <w:p w:rsidR="00B448E9" w:rsidRPr="0021452F" w:rsidRDefault="00B448E9" w:rsidP="00B448E9">
      <w:pPr>
        <w:pStyle w:val="21"/>
      </w:pPr>
      <w:r w:rsidRPr="0021452F">
        <w:t>Теперь давайте познакомимся с исходным текстом. У вас у каждого лежит текст, прочитайте первую часть, выделите ключевые слова, озаглавьте данную часть.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Много веков назад китайский император приказал построить новый город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Я назову его Пекин,- сказал император,- и пусть он будет самым большим и самым прекрасным городом в Азии. Дважды народ возводил великий город, и дважды враги разрушали его, превращая дома в пепел, угоняя жителей в рабство. Тогда император решил отлить большой колокол, чтобы звуки его возвещали о наступлении врагов. Он приказал отыскать самого искусного мастера и поручил ему отлить колокол.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Чем является данная часть в тексте? Что мы узнаем? Какие вы выделили ключевые слова? Почему? На какие микротемы можно разделить эту часть? Как можно озаглавить эту часть? Какие слова нужно поместить в рабочие материалы с точки зрения орфографии?</w:t>
      </w:r>
    </w:p>
    <w:tbl>
      <w:tblPr>
        <w:tblW w:w="0" w:type="auto"/>
        <w:tblInd w:w="6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835"/>
        <w:gridCol w:w="3128"/>
      </w:tblGrid>
      <w:tr w:rsidR="00B448E9" w:rsidRPr="0021452F" w:rsidTr="00CC1E20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spacing w:line="36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pStyle w:val="1"/>
              <w:shd w:val="clear" w:color="auto" w:fill="FFFFFF"/>
              <w:snapToGrid w:val="0"/>
              <w:spacing w:before="0" w:after="0" w:line="360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52F">
              <w:rPr>
                <w:rFonts w:ascii="Times New Roman" w:hAnsi="Times New Roman"/>
                <w:sz w:val="24"/>
                <w:szCs w:val="24"/>
              </w:rPr>
              <w:t>Рабочие материалы</w:t>
            </w:r>
          </w:p>
        </w:tc>
      </w:tr>
      <w:tr w:rsidR="00B448E9" w:rsidRPr="0021452F" w:rsidTr="00CC1E20">
        <w:trPr>
          <w:trHeight w:val="6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Новый город -Пекин</w:t>
            </w:r>
          </w:p>
          <w:p w:rsidR="00B448E9" w:rsidRPr="0021452F" w:rsidRDefault="00B448E9" w:rsidP="00CC1E20">
            <w:pPr>
              <w:shd w:val="clear" w:color="auto" w:fill="FFFFFF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</w:t>
            </w:r>
          </w:p>
          <w:p w:rsidR="00B448E9" w:rsidRPr="0021452F" w:rsidRDefault="00B448E9" w:rsidP="00CC1E20">
            <w:pPr>
              <w:shd w:val="clear" w:color="auto" w:fill="FFFFFF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«П, - а, - п»</w:t>
            </w:r>
          </w:p>
        </w:tc>
      </w:tr>
      <w:tr w:rsidR="00B448E9" w:rsidRPr="0021452F" w:rsidTr="00CC1E20">
        <w:trPr>
          <w:trHeight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Колокол-спасение</w:t>
            </w:r>
          </w:p>
          <w:p w:rsidR="00B448E9" w:rsidRPr="0021452F" w:rsidRDefault="00B448E9" w:rsidP="00CC1E20">
            <w:pPr>
              <w:shd w:val="clear" w:color="auto" w:fill="FFFFFF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Возводил - отстраивал</w:t>
            </w:r>
          </w:p>
          <w:p w:rsidR="00B448E9" w:rsidRPr="0021452F" w:rsidRDefault="00B448E9" w:rsidP="00CC1E20">
            <w:pPr>
              <w:shd w:val="clear" w:color="auto" w:fill="FFFFFF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Возвещал - призывал -Искусный мастер Рабство.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построил - основал предупреждал</w:t>
            </w:r>
          </w:p>
        </w:tc>
      </w:tr>
    </w:tbl>
    <w:p w:rsidR="00B448E9" w:rsidRPr="0021452F" w:rsidRDefault="00B448E9" w:rsidP="00B448E9">
      <w:pPr>
        <w:pStyle w:val="21"/>
      </w:pPr>
      <w:r w:rsidRPr="0021452F">
        <w:t>Каким образом можно избежать пунктуационных ошибок при прямой речи? (Используя сложноподчиненное предложение). Объясните значение слова «возводил» и «возвещал», подобрав синонимы. Что общего в словах возвещал, возводил? Чем они отличаются от синонимов? (по мере заполнения таблицы работаем над орфографией и пунктуацией)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Самостоятельное чтение до 2 остановки, выделение ключевых слов, заполнение таблицы.</w:t>
      </w:r>
    </w:p>
    <w:p w:rsidR="00B448E9" w:rsidRPr="0021452F" w:rsidRDefault="00B448E9" w:rsidP="00B448E9">
      <w:pPr>
        <w:pStyle w:val="31"/>
        <w:rPr>
          <w:b w:val="0"/>
          <w:bCs w:val="0"/>
          <w:i/>
          <w:iCs/>
        </w:rPr>
      </w:pPr>
      <w:r w:rsidRPr="0021452F">
        <w:rPr>
          <w:b w:val="0"/>
          <w:bCs w:val="0"/>
          <w:i/>
          <w:iCs/>
        </w:rPr>
        <w:t>Мастер принялся за работу, но когда, наконец, колокол был готов, все увидели на его поверхности глубокую трещину. Дважды отливал колокол мастер, но трещина все увеличивалась. Тогда разгневанный император сказал: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Если неудача постигнет тебя в третий раз,- простись со своей головой!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было делать бедному мастеру! Он принялся за работу, но не было уже в его глазах радости, а в руках - твердости.</w:t>
      </w:r>
    </w:p>
    <w:tbl>
      <w:tblPr>
        <w:tblW w:w="0" w:type="auto"/>
        <w:tblInd w:w="4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7"/>
        <w:gridCol w:w="3842"/>
      </w:tblGrid>
      <w:tr w:rsidR="00B448E9" w:rsidRPr="0021452F" w:rsidTr="00CC1E20">
        <w:trPr>
          <w:trHeight w:val="59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Глубокая трещина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Разгневанный, неудача.</w:t>
            </w:r>
          </w:p>
        </w:tc>
      </w:tr>
    </w:tbl>
    <w:p w:rsidR="00B448E9" w:rsidRPr="0021452F" w:rsidRDefault="00B448E9" w:rsidP="00B448E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Чтение до 3 остановки, заполнение таблицы.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Была у него красивая дочь. Отправилась она к отшельнику и, плача, рассказывала о горе своего отца. Только на минуту задумался мудрец, а потом сказал: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Голос колокола должен родить победу. Такой колокол нельзя отлить только из серебра, железа и золота. Надо, чтобы с металлом смешалась кровь человека, готового отдать жизнь за свою землю.</w:t>
      </w:r>
    </w:p>
    <w:p w:rsidR="00B448E9" w:rsidRPr="0021452F" w:rsidRDefault="00B448E9" w:rsidP="00B448E9">
      <w:pPr>
        <w:pStyle w:val="21"/>
      </w:pPr>
      <w:r w:rsidRPr="0021452F">
        <w:t>Какие слова вам не понятны? (некоторые затрудняются объяснить слово «отшельник», ребята тут же разъясняют, подбирают синонимы). Как вы понимаете фразу «готового отдать жизнь за свою землю»?</w:t>
      </w:r>
    </w:p>
    <w:tbl>
      <w:tblPr>
        <w:tblW w:w="0" w:type="auto"/>
        <w:tblInd w:w="108" w:type="dxa"/>
        <w:tblLayout w:type="fixed"/>
        <w:tblLook w:val="0000"/>
      </w:tblPr>
      <w:tblGrid>
        <w:gridCol w:w="1944"/>
        <w:gridCol w:w="7815"/>
      </w:tblGrid>
      <w:tr w:rsidR="00B448E9" w:rsidRPr="0021452F" w:rsidTr="00CC1E20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Совет мудреца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Отшельник - старец - мудрец. Пожертвовать собой, принести в жертву. Сяо Лиин. (Составляют схему предложения с деепричастным оборотом)</w:t>
            </w:r>
          </w:p>
        </w:tc>
      </w:tr>
    </w:tbl>
    <w:p w:rsidR="00B448E9" w:rsidRPr="0021452F" w:rsidRDefault="00B448E9" w:rsidP="00B448E9">
      <w:pPr>
        <w:pStyle w:val="21"/>
      </w:pPr>
      <w:r w:rsidRPr="0021452F">
        <w:lastRenderedPageBreak/>
        <w:t>Спрогнозируйте дальнейшие события. (Обсуждение) Чтение текста до следующей остановки.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Утром девушка, как всегда, помогала своему отцу. Она стояла у печи, смотрела на расплавленный металл, и грустные мысли заставляли сжимать ее сердце. Сяо Лин знала, что колокол вновь будет с трещиной, если никто не принесет в себя жертву. Значит, снова враги Китая будут уводить в рабство юношей и девушек, убивая стариков и детей, сжигать города и села. Нет! Этого больше не будет! И не успел старый мастер понять, что случилось, как дочь его, прекрасная Сяо Лин, исчезла. Святая кровь ее смешалась с расплавленным серебром, железом и золотом.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Когда колокол был отлит, он оказался самым большим колоколом на земле, и на блестящей поверхности не было ни Единой трещины. По старинному обычаю, старый мастер первый ударил в колокол, и сладко звучный голос его наполнил все сердце радостью и покоем. В этом проникновенном звуке мастер слышал голос любимой дочери, отдавшей свою жизнь за счастье родной земли. А сердца людей, услышавших этот голос, становились мужественными и отважными.</w:t>
      </w:r>
    </w:p>
    <w:tbl>
      <w:tblPr>
        <w:tblW w:w="0" w:type="auto"/>
        <w:tblInd w:w="7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5544"/>
      </w:tblGrid>
      <w:tr w:rsidR="00B448E9" w:rsidRPr="0021452F" w:rsidTr="00CC1E20">
        <w:trPr>
          <w:trHeight w:val="2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Самопожертвование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pStyle w:val="2"/>
              <w:snapToGrid w:val="0"/>
              <w:ind w:left="102" w:firstLine="0"/>
              <w:rPr>
                <w:b w:val="0"/>
                <w:sz w:val="24"/>
                <w:szCs w:val="24"/>
              </w:rPr>
            </w:pPr>
            <w:r w:rsidRPr="0021452F">
              <w:rPr>
                <w:b w:val="0"/>
                <w:sz w:val="24"/>
                <w:szCs w:val="24"/>
              </w:rPr>
              <w:t>Сжигать, сжиматься, расплавленный</w:t>
            </w:r>
          </w:p>
        </w:tc>
      </w:tr>
      <w:tr w:rsidR="00B448E9" w:rsidRPr="0021452F" w:rsidTr="00CC1E20">
        <w:trPr>
          <w:trHeight w:val="30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Сладкозвучный голос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Проникновенный звук, ни единой трещины, отдавшая.</w:t>
            </w:r>
          </w:p>
        </w:tc>
      </w:tr>
    </w:tbl>
    <w:p w:rsidR="00B448E9" w:rsidRPr="0021452F" w:rsidRDefault="00B448E9" w:rsidP="00B448E9">
      <w:pPr>
        <w:pStyle w:val="21"/>
        <w:widowControl w:val="0"/>
      </w:pPr>
      <w:r w:rsidRPr="0021452F">
        <w:t>Почему кровь Сяо Лин названа святой? Какова эмоциональное настроение части, которую вы озаглавили «Самопожертвование»? Почему девушка решила пожертвовать собой? Чтение текста до конца, выделение ключевых слов.</w:t>
      </w:r>
    </w:p>
    <w:tbl>
      <w:tblPr>
        <w:tblW w:w="0" w:type="auto"/>
        <w:tblInd w:w="812" w:type="dxa"/>
        <w:tblLayout w:type="fixed"/>
        <w:tblLook w:val="0000"/>
      </w:tblPr>
      <w:tblGrid>
        <w:gridCol w:w="2693"/>
        <w:gridCol w:w="4830"/>
      </w:tblGrid>
      <w:tr w:rsidR="00B448E9" w:rsidRPr="0021452F" w:rsidTr="00CC1E2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7.Сила колокола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E9" w:rsidRPr="0021452F" w:rsidRDefault="00B448E9" w:rsidP="00CC1E20">
            <w:pPr>
              <w:shd w:val="clear" w:color="auto" w:fill="FFFFFF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Набат, в сердцах, людская память.</w:t>
            </w:r>
          </w:p>
        </w:tc>
      </w:tr>
    </w:tbl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стадия — Рефлексия</w:t>
      </w:r>
    </w:p>
    <w:p w:rsidR="00B448E9" w:rsidRPr="0021452F" w:rsidRDefault="00B448E9" w:rsidP="00B448E9">
      <w:pPr>
        <w:pStyle w:val="21"/>
      </w:pPr>
      <w:r w:rsidRPr="0021452F">
        <w:t>Как бы вы озаглавили этот текст? Почему? (Сила любви. Самопожертвование. Героический поступок).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Учащиеся отмечают, что в данном тексте два главных образа и, на их взгляд, главным является Сяо Лин.</w:t>
      </w: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А.Безант сказал: «Самопожертвование состоит в том, что человек умирает для себя, дабы воссиял свет вокруг». </w:t>
      </w:r>
      <w:r w:rsidRPr="0021452F">
        <w:rPr>
          <w:rFonts w:ascii="Times New Roman" w:hAnsi="Times New Roman" w:cs="Times New Roman"/>
          <w:color w:val="000000"/>
          <w:sz w:val="24"/>
          <w:szCs w:val="24"/>
        </w:rPr>
        <w:t>Можно ли эти слова отнести к Сяо Лин? А взять в качестве эпиграфа? \</w:t>
      </w:r>
    </w:p>
    <w:p w:rsidR="0021452F" w:rsidRDefault="0021452F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48E9" w:rsidRPr="0021452F" w:rsidRDefault="00B448E9" w:rsidP="00B448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Напишите синквейн по данному тексту.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color w:val="000000"/>
          <w:sz w:val="24"/>
          <w:szCs w:val="24"/>
        </w:rPr>
        <w:t>Сяо Лин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Отважная, героическая 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Жертвует, спасает, вдохновляет. 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>Жизнь отдает ради земли родной.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Героиня.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Колокол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Могучий, звонкий, 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ударяет, зовет, воодушевляет. 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Наполняет сердца радостью и покоем. </w:t>
      </w:r>
    </w:p>
    <w:p w:rsidR="00B448E9" w:rsidRPr="0021452F" w:rsidRDefault="00B448E9" w:rsidP="00B448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bCs/>
          <w:color w:val="000000"/>
          <w:sz w:val="24"/>
          <w:szCs w:val="24"/>
        </w:rPr>
        <w:t>Сердце.</w:t>
      </w:r>
    </w:p>
    <w:p w:rsidR="00B448E9" w:rsidRPr="0021452F" w:rsidRDefault="00B448E9" w:rsidP="00B448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452F">
        <w:rPr>
          <w:rFonts w:ascii="Times New Roman" w:hAnsi="Times New Roman" w:cs="Times New Roman"/>
          <w:color w:val="000000"/>
          <w:sz w:val="24"/>
          <w:szCs w:val="24"/>
        </w:rPr>
        <w:t>Обсуждение синквейнов.</w:t>
      </w:r>
    </w:p>
    <w:p w:rsidR="00B448E9" w:rsidRPr="0021452F" w:rsidRDefault="00B448E9" w:rsidP="00B448E9">
      <w:pPr>
        <w:pStyle w:val="21"/>
      </w:pPr>
      <w:r w:rsidRPr="0021452F">
        <w:t xml:space="preserve">Каждый ли человек способен на жертву? Назовите людей, которые погибли ради своей земли. </w:t>
      </w:r>
    </w:p>
    <w:p w:rsidR="00B448E9" w:rsidRPr="0021452F" w:rsidRDefault="00B448E9" w:rsidP="00B448E9">
      <w:pPr>
        <w:pStyle w:val="21"/>
      </w:pPr>
      <w:r w:rsidRPr="0021452F">
        <w:rPr>
          <w:b/>
        </w:rPr>
        <w:t>Домашнее задание:</w:t>
      </w:r>
      <w:r w:rsidRPr="0021452F">
        <w:t xml:space="preserve"> Напишите подробное изложение, продолжив его рассказом о людях, пожертвовавших собой ради отечества</w:t>
      </w:r>
    </w:p>
    <w:p w:rsidR="00B448E9" w:rsidRPr="0021452F" w:rsidRDefault="00B448E9" w:rsidP="00B44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33A" w:rsidRPr="0021452F" w:rsidRDefault="0059333A">
      <w:pPr>
        <w:rPr>
          <w:rFonts w:ascii="Times New Roman" w:hAnsi="Times New Roman" w:cs="Times New Roman"/>
          <w:sz w:val="24"/>
          <w:szCs w:val="24"/>
        </w:rPr>
      </w:pPr>
    </w:p>
    <w:sectPr w:rsidR="0059333A" w:rsidRPr="0021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33A" w:rsidRDefault="0059333A" w:rsidP="00B448E9">
      <w:pPr>
        <w:spacing w:after="0" w:line="240" w:lineRule="auto"/>
      </w:pPr>
      <w:r>
        <w:separator/>
      </w:r>
    </w:p>
  </w:endnote>
  <w:endnote w:type="continuationSeparator" w:id="1">
    <w:p w:rsidR="0059333A" w:rsidRDefault="0059333A" w:rsidP="00B4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33A" w:rsidRDefault="0059333A" w:rsidP="00B448E9">
      <w:pPr>
        <w:spacing w:after="0" w:line="240" w:lineRule="auto"/>
      </w:pPr>
      <w:r>
        <w:separator/>
      </w:r>
    </w:p>
  </w:footnote>
  <w:footnote w:type="continuationSeparator" w:id="1">
    <w:p w:rsidR="0059333A" w:rsidRDefault="0059333A" w:rsidP="00B4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8E9"/>
    <w:rsid w:val="0021452F"/>
    <w:rsid w:val="0059333A"/>
    <w:rsid w:val="00B4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8E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B448E9"/>
    <w:pPr>
      <w:numPr>
        <w:ilvl w:val="1"/>
        <w:numId w:val="1"/>
      </w:numPr>
      <w:suppressAutoHyphens/>
      <w:spacing w:before="280"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48E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B448E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rsid w:val="00B448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B448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B448E9"/>
    <w:pPr>
      <w:shd w:val="clear" w:color="auto" w:fill="FFFFFF"/>
      <w:suppressAutoHyphens/>
      <w:spacing w:after="0" w:line="360" w:lineRule="auto"/>
      <w:ind w:left="-567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448E9"/>
    <w:pPr>
      <w:shd w:val="clear" w:color="auto" w:fill="FFFFFF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448E9"/>
    <w:pPr>
      <w:shd w:val="clear" w:color="auto" w:fill="FFFFFF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448E9"/>
    <w:pPr>
      <w:shd w:val="clear" w:color="auto" w:fill="FFFFFF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4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B448E9"/>
  </w:style>
  <w:style w:type="paragraph" w:styleId="a7">
    <w:name w:val="footer"/>
    <w:basedOn w:val="a"/>
    <w:link w:val="a8"/>
    <w:uiPriority w:val="99"/>
    <w:semiHidden/>
    <w:unhideWhenUsed/>
    <w:rsid w:val="00B4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B448E9"/>
  </w:style>
  <w:style w:type="paragraph" w:styleId="a9">
    <w:name w:val="No Spacing"/>
    <w:uiPriority w:val="1"/>
    <w:qFormat/>
    <w:rsid w:val="00B44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2013-10-27T12:35:00Z</dcterms:created>
  <dcterms:modified xsi:type="dcterms:W3CDTF">2013-10-27T12:50:00Z</dcterms:modified>
</cp:coreProperties>
</file>