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AB" w:rsidRPr="00C711AB" w:rsidRDefault="00C711AB" w:rsidP="00C711AB">
      <w:r w:rsidRPr="00C711AB">
        <w:t>Режиссерская игра дошкольника.</w:t>
      </w:r>
    </w:p>
    <w:p w:rsidR="00C711AB" w:rsidRPr="00C711AB" w:rsidRDefault="00C711AB" w:rsidP="00C711AB">
      <w:r w:rsidRPr="00C711AB">
        <w:t xml:space="preserve">Режиссёрские игры являются разновидностью самостоятельных сюжетных игр. Их возникновение тесно связано с развитием в раннем возрасте предметно-игровой деятельности, а затем </w:t>
      </w:r>
      <w:proofErr w:type="spellStart"/>
      <w:r w:rsidRPr="00C711AB">
        <w:t>отобразительной</w:t>
      </w:r>
      <w:proofErr w:type="spellEnd"/>
      <w:r w:rsidRPr="00C711AB">
        <w:t xml:space="preserve"> и </w:t>
      </w:r>
      <w:proofErr w:type="spellStart"/>
      <w:r w:rsidRPr="00C711AB">
        <w:t>сюжетно-отобразительной</w:t>
      </w:r>
      <w:proofErr w:type="spellEnd"/>
      <w:r w:rsidRPr="00C711AB">
        <w:t xml:space="preserve"> игры. Следующий этап - возникновение индивидуальных и совместных сюжетно-ролевых игр. Для развития совместных форм сюжетно-ролевых игр решающее значение имеет способность ребенка вступать в отношения со сверстниками, общаться с ними, договариваться и пр. Эти игровые навыки развиваются на протяжении всего детства. </w:t>
      </w:r>
      <w:proofErr w:type="gramStart"/>
      <w:r w:rsidRPr="00C711AB">
        <w:t>Для существования и развития индивидуальных форм игры наиболее важным является актуализация собственного социального опита.</w:t>
      </w:r>
      <w:proofErr w:type="gramEnd"/>
      <w:r w:rsidRPr="00C711AB">
        <w:t xml:space="preserve"> Они не требуют от детей навыков общения, а поэтому доступны и маленьким детям; возникают в конце 3-го и начала 4-го годов жизни и встречаются в 2-х разновидностях</w:t>
      </w:r>
    </w:p>
    <w:p w:rsidR="00C711AB" w:rsidRPr="00C711AB" w:rsidRDefault="00C711AB" w:rsidP="00C711AB">
      <w:r w:rsidRPr="00C711AB">
        <w:t xml:space="preserve">I) игра, в которой ребенок берет на себя конкретную главную роль, а остальные распределяет между игрушками. В такой игре ребенок часто может </w:t>
      </w:r>
      <w:proofErr w:type="gramStart"/>
      <w:r w:rsidRPr="00C711AB">
        <w:t>выполнять роль</w:t>
      </w:r>
      <w:proofErr w:type="gramEnd"/>
      <w:r w:rsidRPr="00C711AB">
        <w:t xml:space="preserve"> человека, который действует с предметами, и роль предмета (ребенок-машина-шофер);</w:t>
      </w:r>
    </w:p>
    <w:p w:rsidR="00C711AB" w:rsidRPr="00C711AB" w:rsidRDefault="00C711AB" w:rsidP="00C711AB">
      <w:r w:rsidRPr="00C711AB">
        <w:t>2) игра, в которой ребенок распределяет все роли между игрушками, а сам выполняет функцию режиссёра-организатора общения между персонажами и событий, происходящих в процессе игры. Такая игра и считается игрой режиссёрского типа.</w:t>
      </w:r>
    </w:p>
    <w:p w:rsidR="00C711AB" w:rsidRPr="00C711AB" w:rsidRDefault="00C711AB" w:rsidP="00C711AB">
      <w:r w:rsidRPr="00C711AB">
        <w:t xml:space="preserve">Режиссёрские игры не всегда бывают абсолютно индивидуальными. Иногда они могут </w:t>
      </w:r>
      <w:proofErr w:type="gramStart"/>
      <w:r w:rsidRPr="00C711AB">
        <w:t>объединять 2-3 участников и характерны</w:t>
      </w:r>
      <w:proofErr w:type="gramEnd"/>
      <w:r w:rsidRPr="00C711AB">
        <w:t xml:space="preserve"> для детей старшего дошкольного и младшего школьного возраста. </w:t>
      </w:r>
      <w:proofErr w:type="gramStart"/>
      <w:r w:rsidRPr="00C711AB">
        <w:t xml:space="preserve">Для развития режиссерских игр необходимы </w:t>
      </w:r>
      <w:proofErr w:type="spellStart"/>
      <w:r w:rsidRPr="00C711AB">
        <w:t>полуфункциональные</w:t>
      </w:r>
      <w:proofErr w:type="spellEnd"/>
      <w:r w:rsidRPr="00C711AB">
        <w:t xml:space="preserve"> игрушки, не привязывающие ребенка к конкретным действиям, определенный социальный опыт, достаточная степень обобщения и воображения, а также руководство взрослого, помогающего развитию сюжета; отсутствие партнеров, умения и желания ребенка придерживаться норм поведения группы, потребность в большей независимости, отклонения в психическом и физическом развитии детей и др.</w:t>
      </w:r>
      <w:proofErr w:type="gramEnd"/>
    </w:p>
    <w:p w:rsidR="00C711AB" w:rsidRPr="00C711AB" w:rsidRDefault="00C711AB" w:rsidP="00C711AB">
      <w:r w:rsidRPr="00C711AB">
        <w:t>Специфика режиссёрских игр:</w:t>
      </w:r>
    </w:p>
    <w:p w:rsidR="00C711AB" w:rsidRPr="00C711AB" w:rsidRDefault="00C711AB" w:rsidP="00C711AB">
      <w:r w:rsidRPr="00C711AB">
        <w:t xml:space="preserve">- своеобразна позиция играющего ребенка: он распределяет роли, не принимая на себя никакой конкретной роли или, наоборот, по очереди выполняет все. Игра организуется как бы извне. </w:t>
      </w:r>
      <w:proofErr w:type="gramStart"/>
      <w:r w:rsidRPr="00C711AB">
        <w:t>Ребенок управляет событиями, строит и меняет сюжет в соответствии со своими желаниями;</w:t>
      </w:r>
      <w:proofErr w:type="gramEnd"/>
    </w:p>
    <w:p w:rsidR="00C711AB" w:rsidRPr="00C711AB" w:rsidRDefault="00C711AB" w:rsidP="00C711AB">
      <w:r w:rsidRPr="00C711AB">
        <w:t xml:space="preserve">- сюжеты всегда более разнообразны и динамичны, чем те, которые встречаются у тех не детей, но в совместных играх, что можно объяснить большей свободой ребенка в построении сюжетов, </w:t>
      </w:r>
      <w:proofErr w:type="spellStart"/>
      <w:proofErr w:type="gramStart"/>
      <w:r w:rsidRPr="00C711AB">
        <w:t>неза-висимостью</w:t>
      </w:r>
      <w:proofErr w:type="spellEnd"/>
      <w:proofErr w:type="gramEnd"/>
      <w:r w:rsidRPr="00C711AB">
        <w:t xml:space="preserve"> от принятых в группе игровых стереотипов, возможностью актуализировать в игре собственный опыт, устранять трудности, связанные с общением;</w:t>
      </w:r>
    </w:p>
    <w:p w:rsidR="00C711AB" w:rsidRPr="00C711AB" w:rsidRDefault="00C711AB" w:rsidP="00C711AB">
      <w:r w:rsidRPr="00C711AB">
        <w:t xml:space="preserve">- характерна ассоциативная динамика сюжета, отсутствие точного игрового замысла, имеется только приблизительная тематика игры. Ход игровых событий, их появление и смена определяются </w:t>
      </w:r>
      <w:proofErr w:type="spellStart"/>
      <w:proofErr w:type="gramStart"/>
      <w:r w:rsidRPr="00C711AB">
        <w:t>ассоциа-циями</w:t>
      </w:r>
      <w:proofErr w:type="spellEnd"/>
      <w:proofErr w:type="gramEnd"/>
      <w:r w:rsidRPr="00C711AB">
        <w:t>, который возникают у ребенка;</w:t>
      </w:r>
    </w:p>
    <w:p w:rsidR="00C711AB" w:rsidRPr="00C711AB" w:rsidRDefault="00C711AB" w:rsidP="00C711AB">
      <w:r w:rsidRPr="00C711AB">
        <w:t>- непосредственный и опосредованный опыт детей переплетается, но не навязывает неизменных последовательных событий;</w:t>
      </w:r>
    </w:p>
    <w:p w:rsidR="00C711AB" w:rsidRPr="00C711AB" w:rsidRDefault="00C711AB" w:rsidP="00C711AB">
      <w:r w:rsidRPr="00C711AB">
        <w:t xml:space="preserve">- в качестве персонажей выступают игрушки, дополнительные действующие лица могут быть представлены </w:t>
      </w:r>
      <w:proofErr w:type="spellStart"/>
      <w:r w:rsidRPr="00C711AB">
        <w:t>полуфункциональными</w:t>
      </w:r>
      <w:proofErr w:type="spellEnd"/>
      <w:r w:rsidRPr="00C711AB">
        <w:t xml:space="preserve"> предметами (камешки, фишки, шахматные фигурки);</w:t>
      </w:r>
    </w:p>
    <w:p w:rsidR="00C711AB" w:rsidRPr="00C711AB" w:rsidRDefault="00C711AB" w:rsidP="00C711AB">
      <w:r w:rsidRPr="00C711AB">
        <w:lastRenderedPageBreak/>
        <w:t>- характерен высокий уровень обобщения, социальные объекты замечаются знаками, обозначающими персонажей игр; отношения между ними и события, происходящие с ними, создают сюжет игры, который ребенок-режиссер строит в соответствии с собственными представлениями;</w:t>
      </w:r>
    </w:p>
    <w:p w:rsidR="00C711AB" w:rsidRPr="00C711AB" w:rsidRDefault="00C711AB" w:rsidP="00C711AB">
      <w:r w:rsidRPr="00C711AB">
        <w:t>- ребенок в такой игре раскован, свободен и открыт, наблюдение за ним дает возможность увидеть и понять неосмысленные переживания ребенка</w:t>
      </w:r>
    </w:p>
    <w:p w:rsidR="00C711AB" w:rsidRPr="00C711AB" w:rsidRDefault="00C711AB" w:rsidP="00C711AB">
      <w:r w:rsidRPr="00C711AB">
        <w:t>- эти игры сопровождаются эгоцентрической речью ребенка.</w:t>
      </w:r>
    </w:p>
    <w:p w:rsidR="00C711AB" w:rsidRPr="00C711AB" w:rsidRDefault="00C711AB" w:rsidP="00C711AB">
      <w:r w:rsidRPr="00C711AB">
        <w:t>Педагогическая ценность режиссёрских игр</w:t>
      </w:r>
    </w:p>
    <w:p w:rsidR="00C711AB" w:rsidRPr="00C711AB" w:rsidRDefault="00C711AB" w:rsidP="00C711AB">
      <w:r w:rsidRPr="00C711AB">
        <w:t>- способствует социальному развитию ребенка, умению воспринимать и понимать жизненные ситуации, представлять отношения между людьми, их действия и поступки;</w:t>
      </w:r>
    </w:p>
    <w:p w:rsidR="00C711AB" w:rsidRPr="00C711AB" w:rsidRDefault="00C711AB" w:rsidP="00C711AB">
      <w:r w:rsidRPr="00C711AB">
        <w:t>- помогают детям приобрести игровой опыт и тем самым создать предпосылки для перехода к развитым сюжетно-ролевым играм;</w:t>
      </w:r>
    </w:p>
    <w:p w:rsidR="00C711AB" w:rsidRPr="00C711AB" w:rsidRDefault="00C711AB" w:rsidP="00C711AB">
      <w:r w:rsidRPr="00C711AB">
        <w:t>- развивают самостоятельность ребенка, умение занять себя в новой жизненной ситуации;</w:t>
      </w:r>
    </w:p>
    <w:p w:rsidR="00C711AB" w:rsidRPr="00C711AB" w:rsidRDefault="00C711AB" w:rsidP="00C711AB">
      <w:r w:rsidRPr="00C711AB">
        <w:t>- помогают приобрести навыки и умения, необходимые для организации самостоятельной театральной деятельности;</w:t>
      </w:r>
    </w:p>
    <w:p w:rsidR="00C711AB" w:rsidRPr="00C711AB" w:rsidRDefault="00C711AB" w:rsidP="00C711AB">
      <w:r w:rsidRPr="00C711AB">
        <w:t>- являются средством формирования у ребенка адекватной самооценки - необходимого компонента учебной деятельности и показателя готовности к школьному обучению;</w:t>
      </w:r>
    </w:p>
    <w:p w:rsidR="00C711AB" w:rsidRPr="00C711AB" w:rsidRDefault="00C711AB" w:rsidP="00C711AB">
      <w:r w:rsidRPr="00C711AB">
        <w:t>- помогают детям преодолеть трудности общения, неуверенность, боязливость, стеснительность, замкнутость. Это основной доступный вид игр для детей, воспитывающихся в семье, детей-инвалидов; детей, тяжело адаптирующихся к общественным формам воспитания;</w:t>
      </w:r>
    </w:p>
    <w:p w:rsidR="00C711AB" w:rsidRPr="00C711AB" w:rsidRDefault="00C711AB" w:rsidP="00C711AB">
      <w:r w:rsidRPr="00C711AB">
        <w:t>- дают возможность развиваться индивидуальным особенностям детей, игровому творчеству. Не скованный игровыми стереотипами и требованиями сверстников, ребенок отходит в построении сюжета от усвоенного образца. Он самостоятельно моделирует новую ситуацию из элементов знакомых сюжетов.</w:t>
      </w:r>
    </w:p>
    <w:p w:rsidR="0063457A" w:rsidRDefault="0063457A" w:rsidP="00C711AB"/>
    <w:sectPr w:rsidR="0063457A" w:rsidSect="0063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11AB"/>
    <w:rsid w:val="00036F5F"/>
    <w:rsid w:val="0063457A"/>
    <w:rsid w:val="00AF1209"/>
    <w:rsid w:val="00C7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0E0E0E"/>
            <w:right w:val="none" w:sz="0" w:space="0" w:color="auto"/>
          </w:divBdr>
          <w:divsChild>
            <w:div w:id="983898258">
              <w:marLeft w:val="273"/>
              <w:marRight w:val="273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FFF98D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Мариша</cp:lastModifiedBy>
  <cp:revision>1</cp:revision>
  <dcterms:created xsi:type="dcterms:W3CDTF">2014-06-26T12:04:00Z</dcterms:created>
  <dcterms:modified xsi:type="dcterms:W3CDTF">2014-06-26T12:06:00Z</dcterms:modified>
</cp:coreProperties>
</file>