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Pr="000A4162" w:rsidRDefault="001462DD" w:rsidP="001462DD">
      <w:pPr>
        <w:spacing w:line="300" w:lineRule="auto"/>
        <w:ind w:firstLine="360"/>
        <w:jc w:val="center"/>
        <w:rPr>
          <w:i/>
          <w:sz w:val="48"/>
          <w:szCs w:val="48"/>
        </w:rPr>
      </w:pPr>
    </w:p>
    <w:p w:rsidR="001462DD" w:rsidRPr="000A4162" w:rsidRDefault="001462DD" w:rsidP="001462DD">
      <w:pPr>
        <w:spacing w:line="300" w:lineRule="auto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Урок-лекция </w:t>
      </w:r>
      <w:r w:rsidRPr="000A4162">
        <w:rPr>
          <w:i/>
          <w:sz w:val="48"/>
          <w:szCs w:val="48"/>
        </w:rPr>
        <w:t>по теме:</w:t>
      </w:r>
    </w:p>
    <w:p w:rsidR="001462DD" w:rsidRPr="000A4162" w:rsidRDefault="001462DD" w:rsidP="001462DD">
      <w:pPr>
        <w:spacing w:line="300" w:lineRule="auto"/>
        <w:jc w:val="center"/>
        <w:rPr>
          <w:i/>
          <w:sz w:val="48"/>
          <w:szCs w:val="48"/>
        </w:rPr>
      </w:pPr>
      <w:r w:rsidRPr="000A4162">
        <w:rPr>
          <w:i/>
          <w:sz w:val="48"/>
          <w:szCs w:val="48"/>
        </w:rPr>
        <w:t>«</w:t>
      </w:r>
      <w:r>
        <w:rPr>
          <w:i/>
          <w:sz w:val="48"/>
          <w:szCs w:val="48"/>
        </w:rPr>
        <w:t>Логарифмическая функция, её свойства и график</w:t>
      </w:r>
      <w:r w:rsidRPr="000A4162">
        <w:rPr>
          <w:i/>
          <w:sz w:val="48"/>
          <w:szCs w:val="48"/>
        </w:rPr>
        <w:t>»</w:t>
      </w:r>
      <w:bookmarkStart w:id="0" w:name="_GoBack"/>
      <w:bookmarkEnd w:id="0"/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firstLine="360"/>
        <w:jc w:val="center"/>
        <w:rPr>
          <w:b/>
          <w:sz w:val="32"/>
          <w:szCs w:val="32"/>
          <w:u w:val="single"/>
        </w:rPr>
      </w:pPr>
    </w:p>
    <w:p w:rsidR="001462DD" w:rsidRDefault="001462DD" w:rsidP="001462DD">
      <w:pPr>
        <w:spacing w:line="300" w:lineRule="auto"/>
        <w:ind w:left="6960"/>
        <w:rPr>
          <w:b/>
          <w:sz w:val="32"/>
          <w:szCs w:val="32"/>
          <w:u w:val="single"/>
        </w:rPr>
      </w:pPr>
    </w:p>
    <w:p w:rsidR="0094053F" w:rsidRDefault="0094053F" w:rsidP="0094053F">
      <w:pPr>
        <w:ind w:left="6960"/>
        <w:rPr>
          <w:i/>
          <w:sz w:val="28"/>
          <w:szCs w:val="28"/>
        </w:rPr>
      </w:pPr>
      <w:r>
        <w:rPr>
          <w:i/>
          <w:sz w:val="28"/>
          <w:szCs w:val="28"/>
        </w:rPr>
        <w:t>Работу выполнил:</w:t>
      </w:r>
    </w:p>
    <w:p w:rsidR="0094053F" w:rsidRDefault="0094053F" w:rsidP="0094053F">
      <w:pPr>
        <w:ind w:left="6960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МБОУ СОШ № 178 г. Н. Новгорода</w:t>
      </w:r>
    </w:p>
    <w:p w:rsidR="0094053F" w:rsidRDefault="0094053F" w:rsidP="0094053F">
      <w:pPr>
        <w:ind w:left="6960"/>
        <w:rPr>
          <w:i/>
          <w:sz w:val="28"/>
          <w:szCs w:val="28"/>
        </w:rPr>
      </w:pPr>
      <w:r>
        <w:rPr>
          <w:i/>
          <w:sz w:val="28"/>
          <w:szCs w:val="28"/>
        </w:rPr>
        <w:t>Фомина Е.С.</w:t>
      </w:r>
    </w:p>
    <w:p w:rsidR="0094053F" w:rsidRDefault="0094053F" w:rsidP="0094053F">
      <w:pPr>
        <w:ind w:left="6960"/>
        <w:rPr>
          <w:i/>
          <w:sz w:val="28"/>
          <w:szCs w:val="28"/>
        </w:rPr>
      </w:pPr>
    </w:p>
    <w:p w:rsidR="0094053F" w:rsidRDefault="0094053F" w:rsidP="0094053F">
      <w:pPr>
        <w:ind w:left="6960"/>
        <w:rPr>
          <w:i/>
          <w:sz w:val="28"/>
          <w:szCs w:val="28"/>
        </w:rPr>
      </w:pPr>
    </w:p>
    <w:p w:rsidR="0094053F" w:rsidRDefault="0094053F" w:rsidP="0094053F">
      <w:pPr>
        <w:rPr>
          <w:i/>
          <w:sz w:val="28"/>
          <w:szCs w:val="28"/>
        </w:rPr>
      </w:pPr>
    </w:p>
    <w:p w:rsidR="00EE3CE8" w:rsidRPr="0094053F" w:rsidRDefault="00EE3CE8" w:rsidP="0094053F">
      <w:pPr>
        <w:rPr>
          <w:i/>
          <w:sz w:val="28"/>
          <w:szCs w:val="28"/>
        </w:rPr>
      </w:pPr>
      <w:r w:rsidRPr="00562A1F">
        <w:rPr>
          <w:b/>
          <w:sz w:val="28"/>
          <w:szCs w:val="28"/>
          <w:u w:val="single"/>
        </w:rPr>
        <w:lastRenderedPageBreak/>
        <w:t>Тип урока:</w:t>
      </w:r>
      <w:r>
        <w:rPr>
          <w:sz w:val="28"/>
          <w:szCs w:val="28"/>
        </w:rPr>
        <w:t xml:space="preserve"> урок-лекция.</w:t>
      </w:r>
    </w:p>
    <w:p w:rsidR="00EE3CE8" w:rsidRDefault="00EE3CE8" w:rsidP="00EE3CE8">
      <w:pPr>
        <w:spacing w:line="360" w:lineRule="auto"/>
        <w:jc w:val="both"/>
        <w:rPr>
          <w:sz w:val="28"/>
          <w:szCs w:val="28"/>
        </w:rPr>
      </w:pPr>
      <w:r w:rsidRPr="00562A1F">
        <w:rPr>
          <w:b/>
          <w:sz w:val="28"/>
          <w:szCs w:val="28"/>
          <w:u w:val="single"/>
        </w:rPr>
        <w:t>Учебник:</w:t>
      </w:r>
      <w:r>
        <w:rPr>
          <w:sz w:val="28"/>
          <w:szCs w:val="28"/>
        </w:rPr>
        <w:t xml:space="preserve"> </w:t>
      </w:r>
      <w:r w:rsidRPr="00715B6C">
        <w:rPr>
          <w:sz w:val="28"/>
          <w:szCs w:val="28"/>
        </w:rPr>
        <w:t>Алгебра и начало анализа: Учеб. Для 10-11 кл. общеобразоват. учреждений /</w:t>
      </w:r>
      <w:r>
        <w:rPr>
          <w:sz w:val="28"/>
          <w:szCs w:val="28"/>
        </w:rPr>
        <w:t xml:space="preserve"> </w:t>
      </w:r>
      <w:r w:rsidRPr="00715B6C">
        <w:rPr>
          <w:sz w:val="28"/>
          <w:szCs w:val="28"/>
        </w:rPr>
        <w:t>Ш. А. Алимов, Ю. М. Колягин, Ю. В. Сидоров и др.-</w:t>
      </w:r>
      <w:r>
        <w:rPr>
          <w:sz w:val="28"/>
          <w:szCs w:val="28"/>
        </w:rPr>
        <w:t xml:space="preserve"> </w:t>
      </w:r>
      <w:r w:rsidRPr="00715B6C">
        <w:rPr>
          <w:sz w:val="28"/>
          <w:szCs w:val="28"/>
        </w:rPr>
        <w:t>11</w:t>
      </w:r>
      <w:r>
        <w:rPr>
          <w:sz w:val="28"/>
          <w:szCs w:val="28"/>
        </w:rPr>
        <w:t xml:space="preserve">-е изд.-М.: </w:t>
      </w:r>
      <w:r w:rsidRPr="00715B6C">
        <w:rPr>
          <w:sz w:val="28"/>
          <w:szCs w:val="28"/>
        </w:rPr>
        <w:t>Просвещение, 2003.</w:t>
      </w:r>
      <w:r>
        <w:rPr>
          <w:sz w:val="28"/>
          <w:szCs w:val="28"/>
        </w:rPr>
        <w:t xml:space="preserve"> – </w:t>
      </w:r>
      <w:r w:rsidRPr="00715B6C">
        <w:rPr>
          <w:sz w:val="28"/>
          <w:szCs w:val="28"/>
        </w:rPr>
        <w:t>384</w:t>
      </w:r>
      <w:r>
        <w:rPr>
          <w:sz w:val="28"/>
          <w:szCs w:val="28"/>
        </w:rPr>
        <w:t xml:space="preserve"> с</w:t>
      </w:r>
      <w:r w:rsidRPr="00715B6C">
        <w:rPr>
          <w:sz w:val="28"/>
          <w:szCs w:val="28"/>
        </w:rPr>
        <w:t>.</w:t>
      </w:r>
    </w:p>
    <w:p w:rsidR="00EE3CE8" w:rsidRPr="00EE3CE8" w:rsidRDefault="00EE3CE8" w:rsidP="00EE3CE8">
      <w:pPr>
        <w:spacing w:line="360" w:lineRule="auto"/>
        <w:jc w:val="both"/>
        <w:rPr>
          <w:sz w:val="28"/>
          <w:szCs w:val="28"/>
        </w:rPr>
      </w:pPr>
      <w:r w:rsidRPr="00562A1F">
        <w:rPr>
          <w:b/>
          <w:sz w:val="28"/>
          <w:szCs w:val="28"/>
          <w:u w:val="single"/>
        </w:rPr>
        <w:t>Учебная задача урока:</w:t>
      </w:r>
      <w:r>
        <w:rPr>
          <w:b/>
          <w:sz w:val="28"/>
          <w:szCs w:val="28"/>
        </w:rPr>
        <w:t xml:space="preserve"> </w:t>
      </w:r>
      <w:r w:rsidR="00FA5DA2">
        <w:rPr>
          <w:b/>
          <w:sz w:val="28"/>
          <w:szCs w:val="28"/>
        </w:rPr>
        <w:t>с</w:t>
      </w:r>
      <w:r w:rsidR="00FA5DA2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у школьников представления о логарифмической функции как модели проц</w:t>
      </w:r>
      <w:r w:rsidR="00FA5DA2">
        <w:rPr>
          <w:sz w:val="28"/>
          <w:szCs w:val="28"/>
        </w:rPr>
        <w:t>ессов реальной действительности, выявить ее свойства, вид графика</w:t>
      </w:r>
      <w:r w:rsidR="00562A1F">
        <w:rPr>
          <w:sz w:val="28"/>
          <w:szCs w:val="28"/>
        </w:rPr>
        <w:t>.</w:t>
      </w:r>
      <w:r w:rsidR="00FA5DA2">
        <w:rPr>
          <w:sz w:val="28"/>
          <w:szCs w:val="28"/>
        </w:rPr>
        <w:t xml:space="preserve"> </w:t>
      </w:r>
    </w:p>
    <w:p w:rsidR="00EE3CE8" w:rsidRDefault="00EE3CE8" w:rsidP="00EE3CE8">
      <w:pPr>
        <w:spacing w:line="360" w:lineRule="auto"/>
        <w:ind w:left="3000" w:hanging="3000"/>
        <w:jc w:val="both"/>
        <w:rPr>
          <w:sz w:val="28"/>
          <w:szCs w:val="28"/>
        </w:rPr>
      </w:pPr>
      <w:r w:rsidRPr="00562A1F">
        <w:rPr>
          <w:b/>
          <w:sz w:val="28"/>
          <w:szCs w:val="28"/>
          <w:u w:val="single"/>
        </w:rPr>
        <w:t>Диагностируемые цели:</w:t>
      </w:r>
      <w:r>
        <w:rPr>
          <w:sz w:val="28"/>
          <w:szCs w:val="28"/>
        </w:rPr>
        <w:t xml:space="preserve"> в результате урока ученик:</w:t>
      </w:r>
    </w:p>
    <w:p w:rsidR="00EE3CE8" w:rsidRDefault="00EE3CE8" w:rsidP="00EE3CE8">
      <w:pPr>
        <w:spacing w:line="360" w:lineRule="auto"/>
        <w:jc w:val="both"/>
        <w:rPr>
          <w:sz w:val="28"/>
          <w:szCs w:val="28"/>
        </w:rPr>
      </w:pPr>
      <w:r w:rsidRPr="00562A1F">
        <w:rPr>
          <w:b/>
          <w:i/>
          <w:sz w:val="28"/>
          <w:szCs w:val="28"/>
        </w:rPr>
        <w:t>знает</w:t>
      </w:r>
      <w:r w:rsidRPr="00EE3CE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определение логарифмической функции, свойства логарифмической функции</w:t>
      </w:r>
      <w:r w:rsidR="00584C54">
        <w:rPr>
          <w:sz w:val="28"/>
          <w:szCs w:val="28"/>
        </w:rPr>
        <w:t>, основу доказательств</w:t>
      </w:r>
      <w:r>
        <w:rPr>
          <w:sz w:val="28"/>
          <w:szCs w:val="28"/>
        </w:rPr>
        <w:t xml:space="preserve"> свойств</w:t>
      </w:r>
      <w:r w:rsidR="00FA5DA2">
        <w:rPr>
          <w:sz w:val="28"/>
          <w:szCs w:val="28"/>
        </w:rPr>
        <w:t>, вид графика в зависимости от основания логарифмической функции;</w:t>
      </w:r>
    </w:p>
    <w:p w:rsidR="00584C54" w:rsidRDefault="00584C54" w:rsidP="00EE3CE8">
      <w:pPr>
        <w:spacing w:line="360" w:lineRule="auto"/>
        <w:jc w:val="both"/>
        <w:rPr>
          <w:sz w:val="28"/>
          <w:szCs w:val="28"/>
        </w:rPr>
      </w:pPr>
      <w:r w:rsidRPr="00562A1F">
        <w:rPr>
          <w:b/>
          <w:i/>
          <w:sz w:val="28"/>
          <w:szCs w:val="28"/>
        </w:rPr>
        <w:t>понимает</w:t>
      </w:r>
      <w:r w:rsidRPr="00562A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связь между логарифмической и показательной функцией;</w:t>
      </w:r>
    </w:p>
    <w:p w:rsidR="00584C54" w:rsidRPr="00EE3CE8" w:rsidRDefault="00584C54" w:rsidP="00EE3CE8">
      <w:pPr>
        <w:spacing w:line="360" w:lineRule="auto"/>
        <w:jc w:val="both"/>
        <w:rPr>
          <w:sz w:val="28"/>
          <w:szCs w:val="28"/>
        </w:rPr>
      </w:pPr>
      <w:r w:rsidRPr="00BD14B6">
        <w:rPr>
          <w:b/>
          <w:i/>
          <w:sz w:val="28"/>
          <w:szCs w:val="28"/>
        </w:rPr>
        <w:t>умеет</w:t>
      </w:r>
      <w:r w:rsidRPr="00BD14B6">
        <w:rPr>
          <w:b/>
          <w:sz w:val="28"/>
          <w:szCs w:val="28"/>
        </w:rPr>
        <w:t xml:space="preserve"> </w:t>
      </w:r>
      <w:r w:rsidR="00FA5DA2">
        <w:rPr>
          <w:sz w:val="28"/>
          <w:szCs w:val="28"/>
        </w:rPr>
        <w:t>доказывать с</w:t>
      </w:r>
      <w:r w:rsidR="00562A1F">
        <w:rPr>
          <w:sz w:val="28"/>
          <w:szCs w:val="28"/>
        </w:rPr>
        <w:t>войства логарифмической функции;</w:t>
      </w:r>
      <w:r w:rsidR="00FA5DA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 определение логарифмической функции, свойства логарифмической функции</w:t>
      </w:r>
      <w:r w:rsidR="00562A1F">
        <w:rPr>
          <w:sz w:val="28"/>
          <w:szCs w:val="28"/>
        </w:rPr>
        <w:t xml:space="preserve"> при решении практических заданий</w:t>
      </w:r>
      <w:r>
        <w:rPr>
          <w:sz w:val="28"/>
          <w:szCs w:val="28"/>
        </w:rPr>
        <w:t xml:space="preserve">; </w:t>
      </w:r>
      <w:r w:rsidR="00FA5DA2">
        <w:rPr>
          <w:sz w:val="28"/>
          <w:szCs w:val="28"/>
        </w:rPr>
        <w:t xml:space="preserve">выполнять задания на </w:t>
      </w:r>
      <w:r>
        <w:rPr>
          <w:sz w:val="28"/>
          <w:szCs w:val="28"/>
        </w:rPr>
        <w:t>ч</w:t>
      </w:r>
      <w:r w:rsidR="00FA5DA2">
        <w:rPr>
          <w:sz w:val="28"/>
          <w:szCs w:val="28"/>
        </w:rPr>
        <w:t xml:space="preserve">тение </w:t>
      </w:r>
      <w:r>
        <w:rPr>
          <w:sz w:val="28"/>
          <w:szCs w:val="28"/>
        </w:rPr>
        <w:t>график</w:t>
      </w:r>
      <w:r w:rsidR="00FA5DA2">
        <w:rPr>
          <w:sz w:val="28"/>
          <w:szCs w:val="28"/>
        </w:rPr>
        <w:t>а</w:t>
      </w:r>
      <w:r>
        <w:rPr>
          <w:sz w:val="28"/>
          <w:szCs w:val="28"/>
        </w:rPr>
        <w:t xml:space="preserve"> логарифмической функции.</w:t>
      </w:r>
    </w:p>
    <w:p w:rsidR="00EE3CE8" w:rsidRDefault="00EE3CE8" w:rsidP="00EE3CE8">
      <w:pPr>
        <w:spacing w:line="360" w:lineRule="auto"/>
        <w:jc w:val="both"/>
        <w:rPr>
          <w:sz w:val="28"/>
          <w:szCs w:val="28"/>
        </w:rPr>
      </w:pPr>
      <w:r w:rsidRPr="00157CF4"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метод эвристической беседы, частично-поисковый.</w:t>
      </w:r>
    </w:p>
    <w:p w:rsidR="00EE3CE8" w:rsidRDefault="00EE3CE8" w:rsidP="00EE3CE8">
      <w:pPr>
        <w:spacing w:line="360" w:lineRule="auto"/>
        <w:jc w:val="both"/>
        <w:rPr>
          <w:sz w:val="28"/>
          <w:szCs w:val="28"/>
        </w:rPr>
      </w:pPr>
      <w:r w:rsidRPr="00157CF4">
        <w:rPr>
          <w:b/>
          <w:sz w:val="28"/>
          <w:szCs w:val="28"/>
        </w:rPr>
        <w:t>Средства обучения:</w:t>
      </w:r>
      <w:r>
        <w:rPr>
          <w:sz w:val="28"/>
          <w:szCs w:val="28"/>
        </w:rPr>
        <w:t xml:space="preserve"> мел, доска, учебник, ручки, тетради, канва-таблица.</w:t>
      </w:r>
    </w:p>
    <w:p w:rsidR="00EE3CE8" w:rsidRDefault="00EE3CE8" w:rsidP="00EE3CE8">
      <w:pPr>
        <w:spacing w:line="360" w:lineRule="auto"/>
        <w:jc w:val="both"/>
        <w:rPr>
          <w:sz w:val="28"/>
          <w:szCs w:val="28"/>
        </w:rPr>
      </w:pPr>
      <w:r w:rsidRPr="00157CF4"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фронтальная.</w:t>
      </w:r>
    </w:p>
    <w:p w:rsidR="00EE3CE8" w:rsidRPr="00157CF4" w:rsidRDefault="00EE3CE8" w:rsidP="00EE3CE8">
      <w:pPr>
        <w:jc w:val="both"/>
        <w:rPr>
          <w:sz w:val="28"/>
          <w:szCs w:val="28"/>
        </w:rPr>
      </w:pPr>
      <w:r w:rsidRPr="00157CF4">
        <w:rPr>
          <w:b/>
          <w:sz w:val="28"/>
          <w:szCs w:val="28"/>
        </w:rPr>
        <w:t>Структура урока:</w:t>
      </w:r>
      <w:r>
        <w:rPr>
          <w:b/>
          <w:sz w:val="28"/>
          <w:szCs w:val="28"/>
        </w:rPr>
        <w:t xml:space="preserve"> </w:t>
      </w:r>
      <w:smartTag w:uri="urn:schemas-microsoft-com:office:smarttags" w:element="place">
        <w:r w:rsidRPr="00157CF4"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Мотивационно-ориентировочный этап (</w:t>
      </w:r>
      <w:r w:rsidR="00FA5DA2">
        <w:rPr>
          <w:sz w:val="28"/>
          <w:szCs w:val="28"/>
        </w:rPr>
        <w:t>10</w:t>
      </w:r>
      <w:r w:rsidR="00F82522">
        <w:rPr>
          <w:sz w:val="28"/>
          <w:szCs w:val="28"/>
        </w:rPr>
        <w:t xml:space="preserve"> </w:t>
      </w:r>
      <w:r>
        <w:rPr>
          <w:sz w:val="28"/>
          <w:szCs w:val="28"/>
        </w:rPr>
        <w:t>мин);</w:t>
      </w:r>
    </w:p>
    <w:p w:rsidR="00EE3CE8" w:rsidRDefault="00EE3CE8" w:rsidP="00BD14B6">
      <w:pPr>
        <w:ind w:left="2410"/>
        <w:jc w:val="both"/>
        <w:rPr>
          <w:sz w:val="28"/>
          <w:szCs w:val="28"/>
        </w:rPr>
      </w:pPr>
      <w:r w:rsidRPr="00157C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Операционально-познавательный этап (</w:t>
      </w:r>
      <w:r w:rsidR="00F82522">
        <w:rPr>
          <w:sz w:val="28"/>
          <w:szCs w:val="28"/>
        </w:rPr>
        <w:t xml:space="preserve">30 </w:t>
      </w:r>
      <w:r>
        <w:rPr>
          <w:sz w:val="28"/>
          <w:szCs w:val="28"/>
        </w:rPr>
        <w:t>мин);</w:t>
      </w:r>
    </w:p>
    <w:p w:rsidR="00EE3CE8" w:rsidRDefault="00EE3CE8" w:rsidP="00BD14B6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157CF4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Рефлексивно-оценочный этап (</w:t>
      </w:r>
      <w:r w:rsidR="00F82522">
        <w:rPr>
          <w:sz w:val="28"/>
          <w:szCs w:val="28"/>
        </w:rPr>
        <w:t xml:space="preserve">5 </w:t>
      </w:r>
      <w:r>
        <w:rPr>
          <w:sz w:val="28"/>
          <w:szCs w:val="28"/>
        </w:rPr>
        <w:t>мин).</w:t>
      </w:r>
    </w:p>
    <w:p w:rsidR="009B6AC6" w:rsidRPr="00F82522" w:rsidRDefault="00642D92" w:rsidP="00642D92">
      <w:pPr>
        <w:jc w:val="center"/>
        <w:rPr>
          <w:b/>
          <w:color w:val="0000FF"/>
          <w:sz w:val="32"/>
          <w:szCs w:val="32"/>
        </w:rPr>
      </w:pPr>
      <w:r>
        <w:br w:type="page"/>
      </w:r>
      <w:r w:rsidRPr="00F82522">
        <w:rPr>
          <w:b/>
          <w:color w:val="0000FF"/>
          <w:sz w:val="32"/>
          <w:szCs w:val="32"/>
        </w:rPr>
        <w:lastRenderedPageBreak/>
        <w:t>Ход урока.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28"/>
        <w:gridCol w:w="5526"/>
      </w:tblGrid>
      <w:tr w:rsidR="00642D92" w:rsidRPr="00642D92" w:rsidTr="00E0491A">
        <w:tc>
          <w:tcPr>
            <w:tcW w:w="4328" w:type="dxa"/>
          </w:tcPr>
          <w:p w:rsidR="00642D92" w:rsidRPr="00642D92" w:rsidRDefault="00642D92" w:rsidP="00642D92">
            <w:pPr>
              <w:jc w:val="center"/>
              <w:rPr>
                <w:b/>
                <w:i/>
              </w:rPr>
            </w:pPr>
            <w:r w:rsidRPr="00642D92">
              <w:rPr>
                <w:b/>
                <w:i/>
              </w:rPr>
              <w:t>Деятельность учителя</w:t>
            </w:r>
          </w:p>
        </w:tc>
        <w:tc>
          <w:tcPr>
            <w:tcW w:w="5526" w:type="dxa"/>
          </w:tcPr>
          <w:p w:rsidR="00642D92" w:rsidRPr="00642D92" w:rsidRDefault="00642D92" w:rsidP="00642D92">
            <w:pPr>
              <w:jc w:val="center"/>
              <w:rPr>
                <w:b/>
                <w:i/>
              </w:rPr>
            </w:pPr>
            <w:r w:rsidRPr="00642D92">
              <w:rPr>
                <w:b/>
                <w:i/>
              </w:rPr>
              <w:t>Деятельность учащихся</w:t>
            </w:r>
          </w:p>
        </w:tc>
      </w:tr>
      <w:tr w:rsidR="00642D92">
        <w:tc>
          <w:tcPr>
            <w:tcW w:w="9854" w:type="dxa"/>
            <w:gridSpan w:val="2"/>
          </w:tcPr>
          <w:p w:rsidR="00642D92" w:rsidRPr="00642D92" w:rsidRDefault="00642D92" w:rsidP="00642D92">
            <w:pPr>
              <w:jc w:val="center"/>
            </w:pPr>
            <w:smartTag w:uri="urn:schemas-microsoft-com:office:smarttags" w:element="place">
              <w:r w:rsidRPr="000406E0">
                <w:rPr>
                  <w:i/>
                  <w:color w:val="000000"/>
                  <w:lang w:val="en-US"/>
                </w:rPr>
                <w:t>I</w:t>
              </w:r>
              <w:r w:rsidRPr="000406E0">
                <w:rPr>
                  <w:i/>
                  <w:color w:val="000000"/>
                </w:rPr>
                <w:t>.</w:t>
              </w:r>
            </w:smartTag>
            <w:r w:rsidRPr="00067970">
              <w:rPr>
                <w:i/>
                <w:color w:val="000000"/>
              </w:rPr>
              <w:t xml:space="preserve"> Мотивационно-ориентировочная часть</w:t>
            </w:r>
            <w:r>
              <w:rPr>
                <w:i/>
                <w:color w:val="000000"/>
              </w:rPr>
              <w:t>.</w:t>
            </w:r>
          </w:p>
        </w:tc>
      </w:tr>
      <w:tr w:rsidR="00953180" w:rsidTr="000C5772">
        <w:trPr>
          <w:trHeight w:val="328"/>
        </w:trPr>
        <w:tc>
          <w:tcPr>
            <w:tcW w:w="9854" w:type="dxa"/>
            <w:gridSpan w:val="2"/>
          </w:tcPr>
          <w:p w:rsidR="00953180" w:rsidRDefault="00953180" w:rsidP="0090219F">
            <w:r w:rsidRPr="00642D92">
              <w:rPr>
                <w:u w:val="single"/>
              </w:rPr>
              <w:t>Актуализация.</w:t>
            </w:r>
          </w:p>
          <w:p w:rsidR="00953180" w:rsidRDefault="00953180" w:rsidP="0090219F">
            <w:r>
              <w:t>№ 4, № 5 – номера из домашнего задания. До начала урока один из учеников оформляет № 4 на доске, другой № 5.</w:t>
            </w:r>
          </w:p>
        </w:tc>
      </w:tr>
      <w:tr w:rsidR="00562A1F" w:rsidTr="00562A1F">
        <w:trPr>
          <w:trHeight w:val="328"/>
        </w:trPr>
        <w:tc>
          <w:tcPr>
            <w:tcW w:w="4328" w:type="dxa"/>
          </w:tcPr>
          <w:p w:rsidR="00562A1F" w:rsidRDefault="00562A1F" w:rsidP="00562A1F">
            <w:r w:rsidRPr="00976A2C">
              <w:rPr>
                <w:b/>
              </w:rPr>
              <w:t>№1.</w:t>
            </w:r>
            <w:r>
              <w:t xml:space="preserve"> Решить уравнение</w:t>
            </w:r>
          </w:p>
          <w:p w:rsidR="00CD6ED3" w:rsidRPr="00562A1F" w:rsidRDefault="00CD6ED3" w:rsidP="00CD6ED3">
            <w:r>
              <w:t>1).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=-4</m:t>
                  </m:r>
                </m:e>
              </m:func>
            </m:oMath>
          </w:p>
          <w:p w:rsidR="00CD6ED3" w:rsidRDefault="00CD6ED3" w:rsidP="00562A1F"/>
          <w:p w:rsidR="00CD6ED3" w:rsidRDefault="00CD6ED3" w:rsidP="00562A1F"/>
          <w:p w:rsidR="00CD6ED3" w:rsidRDefault="00CD6ED3" w:rsidP="00562A1F"/>
          <w:p w:rsidR="00562A1F" w:rsidRPr="00562A1F" w:rsidRDefault="00CD6ED3" w:rsidP="00562A1F">
            <w:r>
              <w:t>2</w:t>
            </w:r>
            <w:r w:rsidR="00562A1F">
              <w:t xml:space="preserve">).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5-х</m:t>
                      </m:r>
                    </m:e>
                  </m:d>
                  <m:r>
                    <w:rPr>
                      <w:rFonts w:ascii="Cambria Math" w:hAnsi="Cambria Math"/>
                    </w:rPr>
                    <m:t>=3</m:t>
                  </m:r>
                </m:e>
              </m:func>
            </m:oMath>
          </w:p>
          <w:p w:rsidR="00562A1F" w:rsidRPr="00562A1F" w:rsidRDefault="00562A1F" w:rsidP="00562A1F">
            <w:pPr>
              <w:ind w:left="360"/>
            </w:pPr>
          </w:p>
          <w:p w:rsidR="00562A1F" w:rsidRPr="00562A1F" w:rsidRDefault="00562A1F" w:rsidP="00562A1F">
            <w:pPr>
              <w:ind w:left="360"/>
            </w:pPr>
          </w:p>
          <w:p w:rsidR="00562A1F" w:rsidRPr="00562A1F" w:rsidRDefault="00562A1F" w:rsidP="00562A1F">
            <w:pPr>
              <w:ind w:left="360"/>
            </w:pPr>
          </w:p>
          <w:p w:rsidR="00562A1F" w:rsidRDefault="00562A1F" w:rsidP="00CD6ED3">
            <w:r>
              <w:t>-</w:t>
            </w:r>
            <w:r w:rsidR="00CD6ED3">
              <w:t xml:space="preserve"> </w:t>
            </w:r>
            <w:r>
              <w:t>Чем вы пользовались при решении данных уравнений?</w:t>
            </w:r>
          </w:p>
          <w:p w:rsidR="00562A1F" w:rsidRPr="00E0491A" w:rsidRDefault="00562A1F" w:rsidP="00CD6ED3">
            <w:r>
              <w:t>-Сформулируйте его</w:t>
            </w:r>
          </w:p>
        </w:tc>
        <w:tc>
          <w:tcPr>
            <w:tcW w:w="5526" w:type="dxa"/>
          </w:tcPr>
          <w:p w:rsidR="00CD6ED3" w:rsidRPr="00976A2C" w:rsidRDefault="00562A1F" w:rsidP="00CD6ED3">
            <w:pPr>
              <w:rPr>
                <w:i/>
              </w:rPr>
            </w:pPr>
            <w:r w:rsidRPr="00976A2C">
              <w:rPr>
                <w:i/>
              </w:rPr>
              <w:t>Решение:</w:t>
            </w:r>
          </w:p>
          <w:p w:rsidR="00CD6ED3" w:rsidRPr="00CD6ED3" w:rsidRDefault="00CD6ED3" w:rsidP="00CD6ED3">
            <w:r>
              <w:t xml:space="preserve">1). </w:t>
            </w: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oMath>
          </w:p>
          <w:p w:rsidR="00CD6ED3" w:rsidRDefault="00CD6ED3" w:rsidP="00CD6ED3">
            <w:pPr>
              <w:pStyle w:val="a5"/>
              <w:ind w:left="350"/>
              <w:rPr>
                <w:rFonts w:ascii="Times New Roman" w:eastAsia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x=256</m:t>
                </m:r>
              </m:oMath>
            </m:oMathPara>
          </w:p>
          <w:p w:rsidR="00CD6ED3" w:rsidRPr="00CD6ED3" w:rsidRDefault="00CD6ED3" w:rsidP="00CD6ED3">
            <w:pPr>
              <w:pStyle w:val="a5"/>
              <w:ind w:left="3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Ответ: х = 256</w:t>
            </w:r>
          </w:p>
          <w:p w:rsidR="00562A1F" w:rsidRDefault="00CD6ED3" w:rsidP="00562A1F">
            <w:r>
              <w:t>2</w:t>
            </w:r>
            <w:r w:rsidR="00562A1F">
              <w:t xml:space="preserve">). </w:t>
            </w:r>
            <m:oMath>
              <m:r>
                <w:rPr>
                  <w:rFonts w:ascii="Cambria Math" w:hAnsi="Cambria Math"/>
                </w:rPr>
                <m:t>5-х=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CD6ED3" w:rsidRDefault="00CD6ED3" w:rsidP="00CD6ED3">
            <w:pPr>
              <w:ind w:left="35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5-х=9</m:t>
                </m:r>
              </m:oMath>
            </m:oMathPara>
          </w:p>
          <w:p w:rsidR="00CD6ED3" w:rsidRDefault="00CD6ED3" w:rsidP="00CD6ED3">
            <w:pPr>
              <w:ind w:left="35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х=-4</m:t>
                </m:r>
              </m:oMath>
            </m:oMathPara>
          </w:p>
          <w:p w:rsidR="00CD6ED3" w:rsidRDefault="00CD6ED3" w:rsidP="00CD6ED3">
            <w:pPr>
              <w:ind w:left="350"/>
            </w:pPr>
            <w:r>
              <w:t xml:space="preserve">Ответ: </w:t>
            </w:r>
            <m:oMath>
              <m:r>
                <w:rPr>
                  <w:rFonts w:ascii="Cambria Math" w:hAnsi="Cambria Math"/>
                </w:rPr>
                <m:t>х=-4</m:t>
              </m:r>
            </m:oMath>
          </w:p>
          <w:p w:rsidR="00562A1F" w:rsidRDefault="00562A1F" w:rsidP="00CD6ED3">
            <w:r w:rsidRPr="00CD6ED3">
              <w:t>-Определением логарифма.</w:t>
            </w:r>
          </w:p>
          <w:p w:rsidR="00CD6ED3" w:rsidRPr="00CD6ED3" w:rsidRDefault="00CD6ED3" w:rsidP="00CD6ED3"/>
          <w:p w:rsidR="00562A1F" w:rsidRPr="00CD6ED3" w:rsidRDefault="00562A1F" w:rsidP="00CD6ED3">
            <w:r>
              <w:t>-</w:t>
            </w:r>
            <w:r w:rsidRPr="00E8496B">
              <w:t xml:space="preserve"> Логарифмом положительного числа </w:t>
            </w:r>
            <w:r w:rsidRPr="00E8496B">
              <w:rPr>
                <w:lang w:val="en-US"/>
              </w:rPr>
              <w:t>b</w:t>
            </w:r>
            <w:r w:rsidRPr="00E8496B">
              <w:t xml:space="preserve">  по основанию </w:t>
            </w:r>
            <w:r w:rsidRPr="0090219F">
              <w:rPr>
                <w:i/>
                <w:lang w:val="en-US"/>
              </w:rPr>
              <w:t>a</w:t>
            </w:r>
            <w:r w:rsidRPr="00E8496B">
              <w:t xml:space="preserve">, где </w:t>
            </w:r>
            <w:r w:rsidRPr="0090219F">
              <w:rPr>
                <w:i/>
                <w:lang w:val="en-US"/>
              </w:rPr>
              <w:t>a</w:t>
            </w:r>
            <w:r w:rsidRPr="0090219F">
              <w:rPr>
                <w:i/>
              </w:rPr>
              <w:t xml:space="preserve">&gt;0, </w:t>
            </w:r>
            <w:r w:rsidRPr="0090219F">
              <w:rPr>
                <w:i/>
                <w:lang w:val="en-US"/>
              </w:rPr>
              <w:t>a</w:t>
            </w:r>
            <m:oMath>
              <m:r>
                <w:rPr>
                  <w:rFonts w:ascii="Cambria Math" w:eastAsia="Calibri" w:hAnsi="Cambria Math"/>
                </w:rPr>
                <m:t>≠</m:t>
              </m:r>
            </m:oMath>
            <w:r w:rsidRPr="0090219F">
              <w:rPr>
                <w:i/>
              </w:rPr>
              <w:t>1</w:t>
            </w:r>
            <w:r w:rsidRPr="00E8496B">
              <w:t xml:space="preserve">, называется показатель степени, в которую надо возвести число </w:t>
            </w:r>
            <w:r w:rsidRPr="0090219F">
              <w:rPr>
                <w:i/>
                <w:lang w:val="en-US"/>
              </w:rPr>
              <w:t>a</w:t>
            </w:r>
            <w:r w:rsidRPr="00E8496B">
              <w:t xml:space="preserve">, чтобы получить </w:t>
            </w:r>
            <w:r w:rsidRPr="0090219F">
              <w:rPr>
                <w:i/>
                <w:lang w:val="en-US"/>
              </w:rPr>
              <w:t>b</w:t>
            </w:r>
            <w:r w:rsidRPr="00E8496B">
              <w:t>.</w:t>
            </w:r>
          </w:p>
        </w:tc>
      </w:tr>
      <w:tr w:rsidR="00CD6ED3" w:rsidTr="00562A1F">
        <w:trPr>
          <w:trHeight w:val="328"/>
        </w:trPr>
        <w:tc>
          <w:tcPr>
            <w:tcW w:w="4328" w:type="dxa"/>
          </w:tcPr>
          <w:p w:rsidR="00CD6ED3" w:rsidRPr="00E8496B" w:rsidRDefault="00CD6ED3" w:rsidP="000C5772">
            <w:r w:rsidRPr="00E8496B">
              <w:t>-</w:t>
            </w:r>
            <w:r>
              <w:t xml:space="preserve"> </w:t>
            </w:r>
            <w:r w:rsidRPr="00E8496B">
              <w:t>Какие особые логарифмы вы знаете?</w:t>
            </w:r>
          </w:p>
          <w:p w:rsidR="00CD6ED3" w:rsidRPr="00E8496B" w:rsidRDefault="00CD6ED3" w:rsidP="000C5772">
            <w:r w:rsidRPr="00E8496B">
              <w:t>-</w:t>
            </w:r>
            <w:r>
              <w:t xml:space="preserve"> </w:t>
            </w:r>
            <w:r w:rsidRPr="00E8496B">
              <w:t>Какой логарифм называется десятичным?</w:t>
            </w:r>
          </w:p>
          <w:p w:rsidR="00CD6ED3" w:rsidRPr="00E8496B" w:rsidRDefault="00CD6ED3" w:rsidP="000C5772">
            <w:r w:rsidRPr="00E8496B">
              <w:t>-</w:t>
            </w:r>
            <w:r>
              <w:t xml:space="preserve"> </w:t>
            </w:r>
            <w:r w:rsidRPr="00E8496B">
              <w:t>Какой логарифм называется натуральным?</w:t>
            </w:r>
          </w:p>
          <w:p w:rsidR="00CD6ED3" w:rsidRPr="00642D92" w:rsidRDefault="00CD6ED3" w:rsidP="000C5772">
            <w:pPr>
              <w:rPr>
                <w:u w:val="single"/>
              </w:rPr>
            </w:pPr>
          </w:p>
        </w:tc>
        <w:tc>
          <w:tcPr>
            <w:tcW w:w="5526" w:type="dxa"/>
          </w:tcPr>
          <w:p w:rsidR="00CD6ED3" w:rsidRPr="00E8496B" w:rsidRDefault="00CD6ED3" w:rsidP="000C5772">
            <w:r w:rsidRPr="00E8496B">
              <w:t>-</w:t>
            </w:r>
            <w:r>
              <w:t xml:space="preserve"> </w:t>
            </w:r>
            <w:r w:rsidRPr="00E8496B">
              <w:t>Десятичный и натуральный</w:t>
            </w:r>
            <w:r>
              <w:t>.</w:t>
            </w:r>
          </w:p>
          <w:p w:rsidR="00CD6ED3" w:rsidRPr="00E8496B" w:rsidRDefault="00CD6ED3" w:rsidP="000C5772">
            <w:r w:rsidRPr="00E8496B">
              <w:t>-</w:t>
            </w:r>
            <w:r>
              <w:t xml:space="preserve"> </w:t>
            </w:r>
            <w:r w:rsidRPr="00E8496B">
              <w:t xml:space="preserve">Десятичным логарифмом числа называют логарифм этого числа по основанию 10 и пишут </w:t>
            </w:r>
            <w:r w:rsidRPr="00E8496B">
              <w:rPr>
                <w:lang w:val="en-US"/>
              </w:rPr>
              <w:t>lg</w:t>
            </w:r>
            <w:r w:rsidRPr="00E8496B">
              <w:t xml:space="preserve"> </w:t>
            </w:r>
            <w:r w:rsidRPr="00E8496B">
              <w:rPr>
                <w:lang w:val="en-US"/>
              </w:rPr>
              <w:t>b</w:t>
            </w:r>
            <w:r w:rsidRPr="00E8496B">
              <w:t>.</w:t>
            </w:r>
          </w:p>
          <w:p w:rsidR="00CD6ED3" w:rsidRPr="008400E6" w:rsidRDefault="00CD6ED3" w:rsidP="00CD6ED3">
            <w:r>
              <w:rPr>
                <w:i/>
              </w:rPr>
              <w:t xml:space="preserve">- </w:t>
            </w:r>
            <w:r w:rsidRPr="00E8496B">
              <w:t xml:space="preserve">Натуральным логарифмом числа называют логарифм этого числа по основанию </w:t>
            </w:r>
            <w:r w:rsidRPr="00E8496B">
              <w:rPr>
                <w:lang w:val="en-US"/>
              </w:rPr>
              <w:t>e</w:t>
            </w:r>
            <w:r w:rsidRPr="00E8496B">
              <w:t xml:space="preserve">, где </w:t>
            </w:r>
            <w:r w:rsidRPr="00E8496B">
              <w:rPr>
                <w:lang w:val="en-US"/>
              </w:rPr>
              <w:t>e</w:t>
            </w:r>
            <w:r w:rsidRPr="00E8496B">
              <w:t xml:space="preserve"> – иррациональное число, приближенно равное 2,7 и пишут </w:t>
            </w:r>
            <w:r w:rsidRPr="00E8496B">
              <w:rPr>
                <w:lang w:val="en-US"/>
              </w:rPr>
              <w:t>lnb</w:t>
            </w:r>
          </w:p>
        </w:tc>
      </w:tr>
      <w:tr w:rsidR="0022521F" w:rsidRPr="0022521F" w:rsidTr="000B64C5">
        <w:trPr>
          <w:trHeight w:val="4760"/>
        </w:trPr>
        <w:tc>
          <w:tcPr>
            <w:tcW w:w="4328" w:type="dxa"/>
          </w:tcPr>
          <w:p w:rsid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21F">
              <w:rPr>
                <w:rFonts w:ascii="Times New Roman" w:hAnsi="Times New Roman"/>
                <w:b/>
                <w:sz w:val="24"/>
                <w:szCs w:val="24"/>
              </w:rPr>
              <w:t>№2.</w:t>
            </w:r>
            <w:r w:rsidRPr="0022521F">
              <w:rPr>
                <w:rFonts w:ascii="Times New Roman" w:hAnsi="Times New Roman"/>
                <w:sz w:val="24"/>
                <w:szCs w:val="24"/>
              </w:rPr>
              <w:t xml:space="preserve"> Вычислить:</w:t>
            </w:r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16</m:t>
                      </m:r>
                    </m:sub>
                  </m:sSub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64</m:t>
                  </m:r>
                </m:e>
              </m:func>
            </m:oMath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14B6" w:rsidRPr="0022521F" w:rsidRDefault="00BD14B6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64C5" w:rsidRPr="0022521F" w:rsidRDefault="000B64C5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21F">
              <w:rPr>
                <w:rFonts w:ascii="Times New Roman" w:hAnsi="Times New Roman"/>
                <w:sz w:val="24"/>
                <w:szCs w:val="24"/>
              </w:rPr>
              <w:t>-Чем вы пользовались при выполнении задания?</w:t>
            </w:r>
          </w:p>
          <w:p w:rsidR="0022521F" w:rsidRPr="0022521F" w:rsidRDefault="000B64C5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5</m:t>
                      </m:r>
                    </m:e>
                  </m:func>
                </m:sup>
              </m:sSup>
            </m:oMath>
          </w:p>
          <w:p w:rsidR="000B64C5" w:rsidRDefault="000B64C5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21F">
              <w:rPr>
                <w:rFonts w:ascii="Times New Roman" w:hAnsi="Times New Roman"/>
                <w:sz w:val="24"/>
                <w:szCs w:val="24"/>
              </w:rPr>
              <w:t>-Чем вы пользовались при выполнении задания?</w:t>
            </w:r>
          </w:p>
          <w:p w:rsidR="0022521F" w:rsidRPr="0022521F" w:rsidRDefault="0022521F" w:rsidP="000C577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21F">
              <w:rPr>
                <w:rFonts w:ascii="Times New Roman" w:hAnsi="Times New Roman"/>
                <w:sz w:val="24"/>
                <w:szCs w:val="24"/>
              </w:rPr>
              <w:t>-Запишите его в символьном виде</w:t>
            </w:r>
          </w:p>
        </w:tc>
        <w:tc>
          <w:tcPr>
            <w:tcW w:w="5526" w:type="dxa"/>
          </w:tcPr>
          <w:p w:rsidR="0022521F" w:rsidRDefault="0022521F" w:rsidP="000C5772">
            <w:pPr>
              <w:rPr>
                <w:i/>
              </w:rPr>
            </w:pPr>
            <w:r w:rsidRPr="0022521F">
              <w:rPr>
                <w:i/>
              </w:rPr>
              <w:t>Решение:</w:t>
            </w:r>
          </w:p>
          <w:p w:rsidR="0022521F" w:rsidRPr="0022521F" w:rsidRDefault="0022521F" w:rsidP="0022521F">
            <w:r>
              <w:t xml:space="preserve">1).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/>
                </w:rPr>
                <m:t>=64</m:t>
              </m:r>
            </m:oMath>
          </w:p>
          <w:p w:rsidR="0022521F" w:rsidRPr="0022521F" w:rsidRDefault="00FE3CA2" w:rsidP="000B64C5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  <w:p w:rsidR="0022521F" w:rsidRPr="000B64C5" w:rsidRDefault="0022521F" w:rsidP="000B64C5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=6</m:t>
                </m:r>
              </m:oMath>
            </m:oMathPara>
          </w:p>
          <w:p w:rsidR="0022521F" w:rsidRPr="000B64C5" w:rsidRDefault="0022521F" w:rsidP="000B64C5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0B64C5" w:rsidRPr="000B64C5" w:rsidRDefault="000B64C5" w:rsidP="000B64C5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0B64C5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22521F" w:rsidRPr="0022521F" w:rsidRDefault="0022521F" w:rsidP="000C5772">
            <w:r w:rsidRPr="0022521F">
              <w:t>-Определением логарифма и свойством степени с действительным показателем.</w:t>
            </w:r>
          </w:p>
          <w:p w:rsidR="0022521F" w:rsidRDefault="000B64C5" w:rsidP="000B64C5">
            <w:r>
              <w:t xml:space="preserve">2).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</m:func>
                </m:sup>
              </m:sSup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</m:func>
                </m:sup>
              </m:sSup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5</m:t>
                      </m:r>
                    </m:e>
                  </m:func>
                </m:sup>
              </m:sSup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</w:rPr>
                                    <m:t>3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e>
                          </m:func>
                        </m:sup>
                      </m:sSup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=25</m:t>
              </m:r>
            </m:oMath>
          </w:p>
          <w:p w:rsidR="000B64C5" w:rsidRPr="000B64C5" w:rsidRDefault="000B64C5" w:rsidP="000B64C5"/>
          <w:p w:rsidR="0022521F" w:rsidRPr="0022521F" w:rsidRDefault="0022521F" w:rsidP="000C5772">
            <w:r w:rsidRPr="0022521F">
              <w:t>-Основным логарифмическим тождеством</w:t>
            </w:r>
          </w:p>
          <w:p w:rsidR="0022521F" w:rsidRPr="0022521F" w:rsidRDefault="0022521F" w:rsidP="000C5772"/>
          <w:p w:rsidR="0022521F" w:rsidRPr="0022521F" w:rsidRDefault="00FE3CA2" w:rsidP="00BD14B6">
            <w:pPr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func>
                </m:sup>
              </m:sSup>
              <m:r>
                <w:rPr>
                  <w:rFonts w:ascii="Cambria Math"/>
                </w:rPr>
                <m:t>=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 xml:space="preserve">, , 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 xml:space="preserve">&gt;0, 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≠</m:t>
              </m:r>
              <m:r>
                <w:rPr>
                  <w:rFonts w:ascii="Cambria Math"/>
                </w:rPr>
                <m:t>1,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 xml:space="preserve">&gt;0 </m:t>
              </m:r>
            </m:oMath>
            <w:r w:rsidR="0022521F" w:rsidRPr="0022521F">
              <w:rPr>
                <w:i/>
              </w:rPr>
              <w:t xml:space="preserve"> </w:t>
            </w:r>
          </w:p>
        </w:tc>
      </w:tr>
      <w:tr w:rsidR="0022521F" w:rsidTr="00976A2C">
        <w:trPr>
          <w:trHeight w:val="286"/>
        </w:trPr>
        <w:tc>
          <w:tcPr>
            <w:tcW w:w="4328" w:type="dxa"/>
          </w:tcPr>
          <w:p w:rsidR="0022521F" w:rsidRPr="00C91821" w:rsidRDefault="0022521F" w:rsidP="00C91821">
            <w:r w:rsidRPr="00976A2C">
              <w:rPr>
                <w:b/>
              </w:rPr>
              <w:t xml:space="preserve">№ </w:t>
            </w:r>
            <w:r w:rsidR="000B64C5">
              <w:rPr>
                <w:b/>
              </w:rPr>
              <w:t>3</w:t>
            </w:r>
            <w:r w:rsidRPr="00976A2C">
              <w:rPr>
                <w:b/>
              </w:rPr>
              <w:t>.</w:t>
            </w:r>
            <w:r w:rsidRPr="00C91821">
              <w:t xml:space="preserve"> Решить неравенство:</w:t>
            </w:r>
          </w:p>
          <w:p w:rsidR="0022521F" w:rsidRPr="00C91821" w:rsidRDefault="0022521F" w:rsidP="00C91821">
            <w:r w:rsidRPr="00C91821">
              <w:t xml:space="preserve">1).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</m:sup>
              </m:sSup>
              <m:r>
                <w:rPr>
                  <w:rFonts w:ascii="Cambria Math" w:hAnsi="Cambria Math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22521F" w:rsidRPr="00C91821" w:rsidRDefault="0022521F" w:rsidP="000C5772">
            <w:pPr>
              <w:pStyle w:val="a5"/>
              <w:rPr>
                <w:i/>
                <w:sz w:val="24"/>
                <w:szCs w:val="24"/>
              </w:rPr>
            </w:pPr>
          </w:p>
          <w:p w:rsidR="0022521F" w:rsidRPr="00C91821" w:rsidRDefault="0022521F" w:rsidP="000C5772">
            <w:pPr>
              <w:pStyle w:val="a5"/>
              <w:rPr>
                <w:i/>
                <w:sz w:val="24"/>
                <w:szCs w:val="24"/>
              </w:rPr>
            </w:pPr>
          </w:p>
          <w:p w:rsidR="0022521F" w:rsidRPr="00C91821" w:rsidRDefault="0022521F" w:rsidP="000C5772">
            <w:pPr>
              <w:pStyle w:val="a5"/>
              <w:rPr>
                <w:i/>
                <w:sz w:val="24"/>
                <w:szCs w:val="24"/>
              </w:rPr>
            </w:pPr>
          </w:p>
          <w:p w:rsidR="0022521F" w:rsidRPr="00BD14B6" w:rsidRDefault="0022521F" w:rsidP="00C91821">
            <w:pPr>
              <w:rPr>
                <w:i/>
              </w:rPr>
            </w:pPr>
          </w:p>
          <w:p w:rsidR="0022521F" w:rsidRPr="00BD14B6" w:rsidRDefault="0022521F" w:rsidP="00C91821">
            <w:pPr>
              <w:rPr>
                <w:i/>
              </w:rPr>
            </w:pPr>
          </w:p>
          <w:p w:rsidR="0022521F" w:rsidRPr="00BD14B6" w:rsidRDefault="0022521F" w:rsidP="00C91821">
            <w:pPr>
              <w:rPr>
                <w:i/>
              </w:rPr>
            </w:pPr>
          </w:p>
          <w:p w:rsidR="0022521F" w:rsidRPr="00C91821" w:rsidRDefault="0022521F" w:rsidP="00C91821">
            <w:r w:rsidRPr="00976A2C">
              <w:t>2)</w:t>
            </w:r>
            <w:r>
              <w:t xml:space="preserve">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</m:sup>
              </m:sSup>
              <m:r>
                <w:rPr>
                  <w:rFonts w:ascii="Cambria Math" w:hAnsi="Cambria Math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40</m:t>
                  </m:r>
                </m:sup>
              </m:sSup>
            </m:oMath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Default="0022521F" w:rsidP="00976A2C">
            <w:pPr>
              <w:pStyle w:val="a5"/>
              <w:ind w:left="0"/>
            </w:pPr>
          </w:p>
          <w:p w:rsidR="0022521F" w:rsidRPr="00976A2C" w:rsidRDefault="0022521F" w:rsidP="00976A2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A2C">
              <w:rPr>
                <w:rFonts w:ascii="Times New Roman" w:hAnsi="Times New Roman"/>
                <w:sz w:val="24"/>
                <w:szCs w:val="24"/>
              </w:rPr>
              <w:t>-Чем вы пользовались при решении данных неравенств?</w:t>
            </w:r>
          </w:p>
          <w:p w:rsidR="0022521F" w:rsidRPr="00976A2C" w:rsidRDefault="0022521F" w:rsidP="00976A2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A2C">
              <w:rPr>
                <w:rFonts w:ascii="Times New Roman" w:hAnsi="Times New Roman"/>
                <w:sz w:val="24"/>
                <w:szCs w:val="24"/>
              </w:rPr>
              <w:t>-Сформулируйте определение показательной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</w:tcPr>
          <w:p w:rsidR="0022521F" w:rsidRPr="00976A2C" w:rsidRDefault="0022521F" w:rsidP="00C91821">
            <w:pPr>
              <w:rPr>
                <w:i/>
              </w:rPr>
            </w:pPr>
            <w:r w:rsidRPr="00976A2C">
              <w:rPr>
                <w:i/>
              </w:rPr>
              <w:lastRenderedPageBreak/>
              <w:t>Решение:</w:t>
            </w:r>
          </w:p>
          <w:p w:rsidR="0022521F" w:rsidRPr="00C91821" w:rsidRDefault="0022521F" w:rsidP="00C91821">
            <w:r w:rsidRPr="00C91821">
              <w:t xml:space="preserve">1).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</m:sup>
              </m:sSup>
              <m:r>
                <w:rPr>
                  <w:rFonts w:ascii="Cambria Math" w:hAnsi="Cambria Math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22521F" w:rsidRPr="00C91821" w:rsidRDefault="0022521F" w:rsidP="00C91821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C9182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t</m:t>
                  </m:r>
                </m:sup>
              </m:sSup>
            </m:oMath>
            <w:r w:rsidRPr="00C91821">
              <w:rPr>
                <w:rFonts w:ascii="Times New Roman" w:hAnsi="Times New Roman"/>
                <w:sz w:val="24"/>
                <w:szCs w:val="24"/>
              </w:rPr>
              <w:t>возрастает на всей области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функции, тогда:</w:t>
            </w:r>
          </w:p>
          <w:p w:rsidR="0022521F" w:rsidRPr="00C91821" w:rsidRDefault="0022521F" w:rsidP="00C91821">
            <w:pPr>
              <w:pStyle w:val="a5"/>
              <w:ind w:left="35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x+2&gt;4</m:t>
                </m:r>
              </m:oMath>
            </m:oMathPara>
          </w:p>
          <w:p w:rsidR="0022521F" w:rsidRPr="00C91821" w:rsidRDefault="0022521F" w:rsidP="00C91821">
            <w:pPr>
              <w:pStyle w:val="a5"/>
              <w:ind w:left="35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w:lastRenderedPageBreak/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&gt;4-2</m:t>
                </m:r>
              </m:oMath>
            </m:oMathPara>
          </w:p>
          <w:p w:rsidR="0022521F" w:rsidRDefault="0022521F" w:rsidP="00C91821">
            <w:pPr>
              <w:pStyle w:val="a5"/>
              <w:ind w:left="35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&gt;2</m:t>
                </m:r>
              </m:oMath>
            </m:oMathPara>
          </w:p>
          <w:p w:rsidR="0022521F" w:rsidRDefault="0022521F" w:rsidP="00C91821">
            <w:pPr>
              <w:pStyle w:val="a5"/>
              <w:ind w:lef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r>
              <w:rPr>
                <w:sz w:val="24"/>
                <w:szCs w:val="24"/>
                <w:lang w:val="en-US"/>
              </w:rPr>
              <w:t>x</w:t>
            </w:r>
            <w:r w:rsidRPr="00C91821">
              <w:rPr>
                <w:sz w:val="24"/>
                <w:szCs w:val="24"/>
              </w:rPr>
              <w:t xml:space="preserve"> &gt; 2</w:t>
            </w:r>
            <w:r>
              <w:rPr>
                <w:sz w:val="24"/>
                <w:szCs w:val="24"/>
              </w:rPr>
              <w:t>.</w:t>
            </w:r>
          </w:p>
          <w:p w:rsidR="0022521F" w:rsidRPr="00C91821" w:rsidRDefault="0022521F" w:rsidP="00C91821">
            <w:pPr>
              <w:pStyle w:val="a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sup>
              </m:sSup>
            </m:oMath>
          </w:p>
          <w:p w:rsidR="0022521F" w:rsidRPr="00C91821" w:rsidRDefault="0022521F" w:rsidP="00C91821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C9182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</m:sSup>
            </m:oMath>
            <w:r w:rsidRPr="00C91821">
              <w:rPr>
                <w:rFonts w:ascii="Times New Roman" w:hAnsi="Times New Roman"/>
                <w:sz w:val="24"/>
                <w:szCs w:val="24"/>
              </w:rPr>
              <w:t xml:space="preserve"> убывает на всей области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деления функции, тогда:</w:t>
            </w:r>
          </w:p>
          <w:p w:rsidR="0022521F" w:rsidRPr="00C91821" w:rsidRDefault="00FE3CA2" w:rsidP="00C91821">
            <w:pPr>
              <w:pStyle w:val="a5"/>
              <w:ind w:left="35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+4&gt;40</m:t>
                </m:r>
              </m:oMath>
            </m:oMathPara>
          </w:p>
          <w:p w:rsidR="0022521F" w:rsidRPr="00C91821" w:rsidRDefault="00FE3CA2" w:rsidP="00C91821">
            <w:pPr>
              <w:pStyle w:val="a5"/>
              <w:ind w:left="35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-36&gt;0</m:t>
                </m:r>
              </m:oMath>
            </m:oMathPara>
          </w:p>
          <w:p w:rsidR="0022521F" w:rsidRDefault="00FE3CA2" w:rsidP="00C91821">
            <w:pPr>
              <w:pStyle w:val="a5"/>
              <w:ind w:left="35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&gt;0</m:t>
                </m:r>
              </m:oMath>
            </m:oMathPara>
          </w:p>
          <w:p w:rsidR="0022521F" w:rsidRPr="00C91821" w:rsidRDefault="00FE3CA2" w:rsidP="00C91821">
            <w:pPr>
              <w:pStyle w:val="a5"/>
              <w:ind w:left="3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0" type="#_x0000_t19" style="position:absolute;left:0;text-align:left;margin-left:122.9pt;margin-top:4.55pt;width:66.55pt;height:10.85pt;flip:x;z-index:251683840" coordsize="21600,21512" adj="-5558788,,,21512" path="wr-21600,-88,21600,43112,1950,,21600,21512nfewr-21600,-88,21600,43112,1950,,21600,21512l,21512nsxe">
                  <v:path o:connectlocs="1950,0;21600,21512;0,21512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79" type="#_x0000_t19" style="position:absolute;left:0;text-align:left;margin-left:16.25pt;margin-top:4.55pt;width:62.55pt;height:11.55pt;z-index:25168281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0;text-align:left;margin-left:16.25pt;margin-top:15.4pt;width:173.2pt;height:.7pt;flip:y;z-index:251681792" o:connectortype="straight">
                  <v:stroke endarrow="block"/>
                </v:shape>
              </w:pict>
            </w:r>
          </w:p>
          <w:p w:rsidR="0022521F" w:rsidRDefault="0022521F" w:rsidP="00AB4236">
            <w:pPr>
              <w:ind w:left="350"/>
            </w:pPr>
            <w:r w:rsidRPr="00AB4236">
              <w:t xml:space="preserve">Ответ: </w:t>
            </w:r>
            <m:oMath>
              <m:r>
                <w:rPr>
                  <w:rFonts w:ascii="Cambria Math" w:hAnsi="Cambria Math"/>
                </w:rPr>
                <m:t>x∈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</m:t>
                  </m:r>
                  <m:r>
                    <w:rPr>
                      <w:rFonts w:ascii="Cambria Math"/>
                    </w:rPr>
                    <m:t>;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6</m:t>
                  </m:r>
                </m:e>
              </m:d>
              <m:r>
                <w:rPr>
                  <w:rFonts w:ascii="Cambria Math" w:hAnsi="Cambria Math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6;+</m:t>
                  </m:r>
                  <m:r>
                    <w:rPr>
                      <w:rFonts w:ascii="Cambria Math"/>
                    </w:rPr>
                    <m:t>∞</m:t>
                  </m:r>
                </m:e>
              </m:d>
            </m:oMath>
          </w:p>
          <w:p w:rsidR="0022521F" w:rsidRDefault="0022521F" w:rsidP="00AB4236">
            <w:pPr>
              <w:ind w:left="350"/>
            </w:pPr>
          </w:p>
          <w:p w:rsidR="0022521F" w:rsidRDefault="0022521F" w:rsidP="00976A2C">
            <w:r>
              <w:t>-Свойством показательной функции</w:t>
            </w:r>
          </w:p>
          <w:p w:rsidR="0022521F" w:rsidRDefault="0022521F" w:rsidP="00976A2C"/>
          <w:p w:rsidR="0022521F" w:rsidRPr="00976A2C" w:rsidRDefault="0022521F" w:rsidP="00976A2C">
            <w:r>
              <w:t xml:space="preserve">-Показательной функцией называется 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t xml:space="preserve">, где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– заданное число</w:t>
            </w:r>
            <w:r w:rsidRPr="00764498">
              <w:t xml:space="preserve">, </w:t>
            </w:r>
            <m:oMath>
              <m:r>
                <w:rPr>
                  <w:rFonts w:ascii="Cambria Math" w:hAnsi="Cambria Math"/>
                </w:rPr>
                <m:t>a&gt;0, a≠1</m:t>
              </m:r>
            </m:oMath>
            <w:r>
              <w:t>.</w:t>
            </w:r>
          </w:p>
        </w:tc>
      </w:tr>
      <w:tr w:rsidR="0022521F" w:rsidTr="0022521F">
        <w:trPr>
          <w:trHeight w:val="144"/>
        </w:trPr>
        <w:tc>
          <w:tcPr>
            <w:tcW w:w="4328" w:type="dxa"/>
          </w:tcPr>
          <w:p w:rsidR="0022521F" w:rsidRDefault="0022521F" w:rsidP="00976A2C">
            <w:r w:rsidRPr="00976A2C">
              <w:rPr>
                <w:b/>
              </w:rPr>
              <w:lastRenderedPageBreak/>
              <w:t xml:space="preserve">№ </w:t>
            </w:r>
            <w:r w:rsidR="000B64C5">
              <w:rPr>
                <w:b/>
              </w:rPr>
              <w:t>4</w:t>
            </w:r>
            <w:r w:rsidRPr="00976A2C">
              <w:rPr>
                <w:b/>
              </w:rPr>
              <w:t>.</w:t>
            </w:r>
            <w:r>
              <w:t xml:space="preserve"> Построить график функции: </w:t>
            </w:r>
          </w:p>
          <w:p w:rsidR="0022521F" w:rsidRPr="008400E6" w:rsidRDefault="0022521F" w:rsidP="00976A2C">
            <w:r>
              <w:t xml:space="preserve">1).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Default="0022521F" w:rsidP="00976A2C"/>
          <w:p w:rsidR="0022521F" w:rsidRPr="00E8496B" w:rsidRDefault="0022521F" w:rsidP="00976A2C">
            <w:r>
              <w:t xml:space="preserve">2).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5526" w:type="dxa"/>
          </w:tcPr>
          <w:p w:rsidR="0022521F" w:rsidRPr="000B64C5" w:rsidRDefault="0022521F" w:rsidP="0090219F">
            <w:pPr>
              <w:rPr>
                <w:i/>
              </w:rPr>
            </w:pPr>
            <w:r w:rsidRPr="000B64C5">
              <w:rPr>
                <w:i/>
              </w:rPr>
              <w:t>Решение:</w:t>
            </w:r>
          </w:p>
          <w:p w:rsidR="0022521F" w:rsidRPr="008400E6" w:rsidRDefault="0022521F" w:rsidP="00976A2C">
            <w:r>
              <w:t xml:space="preserve">1).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1"/>
              <w:gridCol w:w="550"/>
              <w:gridCol w:w="551"/>
              <w:gridCol w:w="550"/>
              <w:gridCol w:w="551"/>
            </w:tblGrid>
            <w:tr w:rsidR="0022521F" w:rsidTr="00976A2C">
              <w:trPr>
                <w:trHeight w:val="541"/>
              </w:trPr>
              <w:tc>
                <w:tcPr>
                  <w:tcW w:w="550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551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1</w:t>
                  </w:r>
                </w:p>
              </w:tc>
              <w:tc>
                <w:tcPr>
                  <w:tcW w:w="551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-1</w:t>
                  </w:r>
                </w:p>
              </w:tc>
              <w:tc>
                <w:tcPr>
                  <w:tcW w:w="550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2</w:t>
                  </w:r>
                </w:p>
              </w:tc>
              <w:tc>
                <w:tcPr>
                  <w:tcW w:w="551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-2</w:t>
                  </w:r>
                </w:p>
              </w:tc>
            </w:tr>
            <w:tr w:rsidR="0022521F" w:rsidTr="00976A2C">
              <w:trPr>
                <w:trHeight w:val="541"/>
              </w:trPr>
              <w:tc>
                <w:tcPr>
                  <w:tcW w:w="550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551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3</w:t>
                  </w:r>
                </w:p>
              </w:tc>
              <w:tc>
                <w:tcPr>
                  <w:tcW w:w="551" w:type="dxa"/>
                  <w:vAlign w:val="center"/>
                </w:tcPr>
                <w:p w:rsidR="0022521F" w:rsidRDefault="00FE3CA2" w:rsidP="00976A2C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50" w:type="dxa"/>
                  <w:vAlign w:val="center"/>
                </w:tcPr>
                <w:p w:rsidR="0022521F" w:rsidRPr="00976A2C" w:rsidRDefault="0022521F" w:rsidP="00976A2C">
                  <w:pPr>
                    <w:jc w:val="center"/>
                  </w:pPr>
                  <w:r w:rsidRPr="00976A2C">
                    <w:t>9</w:t>
                  </w:r>
                </w:p>
              </w:tc>
              <w:tc>
                <w:tcPr>
                  <w:tcW w:w="551" w:type="dxa"/>
                  <w:vAlign w:val="center"/>
                </w:tcPr>
                <w:p w:rsidR="0022521F" w:rsidRDefault="00FE3CA2" w:rsidP="00976A2C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</w:tbl>
          <w:p w:rsidR="0022521F" w:rsidRDefault="0022521F" w:rsidP="00976A2C">
            <w:pPr>
              <w:ind w:left="67"/>
            </w:pPr>
          </w:p>
          <w:p w:rsidR="0022521F" w:rsidRPr="00976A2C" w:rsidRDefault="0022521F" w:rsidP="00976A2C">
            <w:pPr>
              <w:ind w:left="67"/>
            </w:pPr>
            <w:r w:rsidRPr="008400E6">
              <w:rPr>
                <w:noProof/>
              </w:rPr>
              <w:drawing>
                <wp:inline distT="0" distB="0" distL="0" distR="0">
                  <wp:extent cx="2609850" cy="1514475"/>
                  <wp:effectExtent l="19050" t="0" r="19050" b="0"/>
                  <wp:docPr id="2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22521F" w:rsidRPr="008400E6" w:rsidRDefault="0022521F" w:rsidP="00976A2C">
            <w:pPr>
              <w:ind w:left="67"/>
            </w:pPr>
            <w:r w:rsidRPr="008400E6">
              <w:t>1</w:t>
            </w:r>
            <w:r>
              <w:t>.</w:t>
            </w:r>
            <w:r w:rsidRPr="008400E6">
              <w:t xml:space="preserve"> </w:t>
            </w:r>
            <w:r>
              <w:rPr>
                <w:lang w:val="en-US"/>
              </w:rPr>
              <w:t>D</w:t>
            </w:r>
            <w:r w:rsidRPr="008400E6">
              <w:t>(</w:t>
            </w:r>
            <w:r>
              <w:rPr>
                <w:lang w:val="en-US"/>
              </w:rPr>
              <w:t>x</w:t>
            </w:r>
            <w:r w:rsidRPr="008400E6">
              <w:t>)</w:t>
            </w:r>
            <w:r>
              <w:t xml:space="preserve">: </w:t>
            </w:r>
            <w:r>
              <w:rPr>
                <w:lang w:val="en-US"/>
              </w:rPr>
              <w:t>x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lang w:val="en-US"/>
              </w:rPr>
              <w:t>R</w:t>
            </w:r>
          </w:p>
          <w:p w:rsidR="0022521F" w:rsidRPr="008400E6" w:rsidRDefault="0022521F" w:rsidP="00976A2C">
            <w:pPr>
              <w:ind w:left="67"/>
            </w:pPr>
            <w:r w:rsidRPr="008400E6">
              <w:t>2</w:t>
            </w:r>
            <w:r>
              <w:t>.</w:t>
            </w:r>
            <w:r w:rsidRPr="008400E6">
              <w:t xml:space="preserve"> </w:t>
            </w:r>
            <w:r>
              <w:rPr>
                <w:lang w:val="en-US"/>
              </w:rPr>
              <w:t>E</w:t>
            </w:r>
            <w:r w:rsidRPr="008400E6">
              <w:t>(</w:t>
            </w:r>
            <w:r>
              <w:rPr>
                <w:lang w:val="en-US"/>
              </w:rPr>
              <w:t>x</w:t>
            </w:r>
            <w:r w:rsidRPr="008400E6">
              <w:t xml:space="preserve">): </w:t>
            </w:r>
            <w:r>
              <w:rPr>
                <w:lang w:val="en-US"/>
              </w:rPr>
              <w:t>y</w:t>
            </w:r>
            <w:r w:rsidRPr="008400E6">
              <w:t>&gt;0</w:t>
            </w:r>
          </w:p>
          <w:p w:rsidR="0022521F" w:rsidRDefault="0022521F" w:rsidP="00976A2C">
            <w:pPr>
              <w:ind w:left="67"/>
            </w:pPr>
            <w:r w:rsidRPr="008400E6">
              <w:t>3</w:t>
            </w:r>
            <w:r>
              <w:t>.</w:t>
            </w:r>
            <w:r w:rsidRPr="008400E6">
              <w:t xml:space="preserve"> </w:t>
            </w:r>
            <w:r>
              <w:t xml:space="preserve">Если </w:t>
            </w:r>
            <w:r>
              <w:rPr>
                <w:lang w:val="en-US"/>
              </w:rPr>
              <w:t>x</w:t>
            </w:r>
            <w:r>
              <w:t>=</w:t>
            </w:r>
            <w:r w:rsidRPr="00B0307E">
              <w:t xml:space="preserve">0,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=1</m:t>
              </m:r>
            </m:oMath>
            <w:r w:rsidRPr="00B0307E">
              <w:t xml:space="preserve"> </w:t>
            </w:r>
          </w:p>
          <w:p w:rsidR="0022521F" w:rsidRDefault="0022521F" w:rsidP="00976A2C">
            <w:pPr>
              <w:ind w:left="350"/>
            </w:pPr>
            <w:r>
              <w:t>График пересекает ось ОУ в т. (0;1)</w:t>
            </w:r>
          </w:p>
          <w:p w:rsidR="0022521F" w:rsidRDefault="0022521F" w:rsidP="00976A2C">
            <w:pPr>
              <w:ind w:left="67"/>
            </w:pPr>
            <w:r>
              <w:t xml:space="preserve">4. </w:t>
            </w:r>
            <w:r>
              <w:rPr>
                <w:lang w:val="en-US"/>
              </w:rPr>
              <w:t>y</w:t>
            </w:r>
            <w:r w:rsidRPr="00B0307E">
              <w:t>&gt;0</w:t>
            </w:r>
            <w:r>
              <w:t xml:space="preserve"> на всей области определения </w:t>
            </w:r>
            <w:r>
              <w:rPr>
                <w:lang w:val="en-US"/>
              </w:rPr>
              <w:t>R</w:t>
            </w:r>
          </w:p>
          <w:p w:rsidR="0022521F" w:rsidRDefault="0022521F" w:rsidP="00976A2C">
            <w:pPr>
              <w:ind w:left="67"/>
            </w:pPr>
            <w:r>
              <w:t>5. Функция возрастает на всей области определения</w:t>
            </w:r>
          </w:p>
          <w:p w:rsidR="0022521F" w:rsidRDefault="0022521F" w:rsidP="00976A2C">
            <w:pPr>
              <w:ind w:left="67"/>
            </w:pPr>
            <w:r>
              <w:t>6. Функция общего вида</w:t>
            </w:r>
          </w:p>
          <w:p w:rsidR="0022521F" w:rsidRDefault="0022521F" w:rsidP="00976A2C">
            <w:pPr>
              <w:ind w:left="67"/>
            </w:pPr>
            <w:r>
              <w:t xml:space="preserve">7. 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 ограничена снизу</m:t>
              </m:r>
            </m:oMath>
          </w:p>
          <w:p w:rsidR="0022521F" w:rsidRDefault="0022521F" w:rsidP="00976A2C">
            <w:pPr>
              <w:ind w:left="67"/>
            </w:pPr>
            <w:r>
              <w:t>8. Нет ни наибольшего, ни наименьшего значения</w:t>
            </w:r>
          </w:p>
          <w:p w:rsidR="0022521F" w:rsidRPr="00976A2C" w:rsidRDefault="0022521F" w:rsidP="00976A2C">
            <w:pPr>
              <w:ind w:left="67"/>
            </w:pPr>
            <w:r>
              <w:t xml:space="preserve">2).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575"/>
              <w:gridCol w:w="576"/>
              <w:gridCol w:w="575"/>
              <w:gridCol w:w="575"/>
              <w:gridCol w:w="576"/>
            </w:tblGrid>
            <w:tr w:rsidR="0022521F" w:rsidTr="00976A2C">
              <w:trPr>
                <w:trHeight w:val="533"/>
              </w:trPr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>
                    <w:t>х</w:t>
                  </w:r>
                </w:p>
              </w:tc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0</w:t>
                  </w:r>
                </w:p>
              </w:tc>
              <w:tc>
                <w:tcPr>
                  <w:tcW w:w="576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1</w:t>
                  </w:r>
                </w:p>
              </w:tc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-1</w:t>
                  </w:r>
                </w:p>
              </w:tc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2</w:t>
                  </w:r>
                </w:p>
              </w:tc>
              <w:tc>
                <w:tcPr>
                  <w:tcW w:w="576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-2</w:t>
                  </w:r>
                </w:p>
              </w:tc>
            </w:tr>
            <w:tr w:rsidR="0022521F" w:rsidTr="00976A2C">
              <w:trPr>
                <w:trHeight w:val="533"/>
              </w:trPr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>
                    <w:rPr>
                      <w:lang w:val="en-US"/>
                    </w:rPr>
                    <w:lastRenderedPageBreak/>
                    <w:t>y</w:t>
                  </w:r>
                </w:p>
              </w:tc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22521F" w:rsidRPr="00976A2C" w:rsidRDefault="00FE3CA2" w:rsidP="00976A2C">
                  <w:pPr>
                    <w:pStyle w:val="a5"/>
                    <w:ind w:left="0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75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2</w:t>
                  </w:r>
                </w:p>
              </w:tc>
              <w:tc>
                <w:tcPr>
                  <w:tcW w:w="575" w:type="dxa"/>
                  <w:vAlign w:val="center"/>
                </w:tcPr>
                <w:p w:rsidR="0022521F" w:rsidRPr="00976A2C" w:rsidRDefault="00FE3CA2" w:rsidP="00976A2C">
                  <w:pPr>
                    <w:pStyle w:val="a5"/>
                    <w:ind w:left="0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76" w:type="dxa"/>
                  <w:vAlign w:val="center"/>
                </w:tcPr>
                <w:p w:rsidR="0022521F" w:rsidRPr="00976A2C" w:rsidRDefault="0022521F" w:rsidP="00976A2C">
                  <w:pPr>
                    <w:pStyle w:val="a5"/>
                    <w:ind w:left="0"/>
                    <w:jc w:val="center"/>
                  </w:pPr>
                  <w:r w:rsidRPr="00976A2C">
                    <w:t>4</w:t>
                  </w:r>
                </w:p>
              </w:tc>
            </w:tr>
          </w:tbl>
          <w:p w:rsidR="0022521F" w:rsidRPr="00976A2C" w:rsidRDefault="0022521F" w:rsidP="00976A2C">
            <w:pPr>
              <w:pStyle w:val="a5"/>
              <w:ind w:left="67"/>
            </w:pPr>
            <w:r w:rsidRPr="00B0307E">
              <w:rPr>
                <w:noProof/>
                <w:lang w:eastAsia="ru-RU"/>
              </w:rPr>
              <w:drawing>
                <wp:inline distT="0" distB="0" distL="0" distR="0">
                  <wp:extent cx="2876550" cy="1504950"/>
                  <wp:effectExtent l="19050" t="0" r="19050" b="0"/>
                  <wp:docPr id="30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2521F" w:rsidRPr="008400E6" w:rsidRDefault="0022521F" w:rsidP="00976A2C">
            <w:r w:rsidRPr="008400E6">
              <w:t>1</w:t>
            </w:r>
            <w:r>
              <w:t>.</w:t>
            </w:r>
            <w:r w:rsidRPr="008400E6">
              <w:t xml:space="preserve"> </w:t>
            </w:r>
            <w:r>
              <w:rPr>
                <w:lang w:val="en-US"/>
              </w:rPr>
              <w:t>D</w:t>
            </w:r>
            <w:r w:rsidRPr="008400E6">
              <w:t>(</w:t>
            </w:r>
            <w:r>
              <w:rPr>
                <w:lang w:val="en-US"/>
              </w:rPr>
              <w:t>x</w:t>
            </w:r>
            <w:r w:rsidRPr="008400E6">
              <w:t>)</w:t>
            </w:r>
            <w:r>
              <w:t xml:space="preserve">: </w:t>
            </w:r>
            <w:r>
              <w:rPr>
                <w:lang w:val="en-US"/>
              </w:rPr>
              <w:t>x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lang w:val="en-US"/>
              </w:rPr>
              <w:t>R</w:t>
            </w:r>
          </w:p>
          <w:p w:rsidR="0022521F" w:rsidRPr="008400E6" w:rsidRDefault="0022521F" w:rsidP="00976A2C">
            <w:r w:rsidRPr="008400E6">
              <w:t>2</w:t>
            </w:r>
            <w:r>
              <w:t>.</w:t>
            </w:r>
            <w:r w:rsidRPr="008400E6">
              <w:t xml:space="preserve"> </w:t>
            </w:r>
            <w:r>
              <w:rPr>
                <w:lang w:val="en-US"/>
              </w:rPr>
              <w:t>E</w:t>
            </w:r>
            <w:r w:rsidRPr="008400E6">
              <w:t>(</w:t>
            </w:r>
            <w:r>
              <w:rPr>
                <w:lang w:val="en-US"/>
              </w:rPr>
              <w:t>x</w:t>
            </w:r>
            <w:r w:rsidRPr="008400E6">
              <w:t xml:space="preserve">): </w:t>
            </w:r>
            <w:r>
              <w:rPr>
                <w:lang w:val="en-US"/>
              </w:rPr>
              <w:t>y</w:t>
            </w:r>
            <w:r w:rsidRPr="008400E6">
              <w:t>&gt;0</w:t>
            </w:r>
          </w:p>
          <w:p w:rsidR="0022521F" w:rsidRDefault="0022521F" w:rsidP="00976A2C">
            <w:r w:rsidRPr="008400E6">
              <w:t>3</w:t>
            </w:r>
            <w:r>
              <w:t xml:space="preserve">.Если </w:t>
            </w:r>
            <w:r>
              <w:rPr>
                <w:lang w:val="en-US"/>
              </w:rPr>
              <w:t>x</w:t>
            </w:r>
            <w:r>
              <w:t>=</w:t>
            </w:r>
            <w:r w:rsidRPr="00B0307E">
              <w:t xml:space="preserve">0,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=1</m:t>
              </m:r>
            </m:oMath>
            <w:r w:rsidRPr="00B0307E">
              <w:t xml:space="preserve"> </w:t>
            </w:r>
          </w:p>
          <w:p w:rsidR="0022521F" w:rsidRDefault="0022521F" w:rsidP="00976A2C">
            <w:pPr>
              <w:ind w:left="208"/>
            </w:pPr>
            <w:r>
              <w:t>График пересекает ось ОУ в т. (0;1)</w:t>
            </w:r>
          </w:p>
          <w:p w:rsidR="0022521F" w:rsidRDefault="0022521F" w:rsidP="00976A2C">
            <w:r>
              <w:t xml:space="preserve">4. </w:t>
            </w:r>
            <w:r>
              <w:rPr>
                <w:lang w:val="en-US"/>
              </w:rPr>
              <w:t>y</w:t>
            </w:r>
            <w:r w:rsidRPr="00B0307E">
              <w:t>&gt;0</w:t>
            </w:r>
            <w:r>
              <w:t xml:space="preserve"> на всей области определения </w:t>
            </w:r>
            <w:r>
              <w:rPr>
                <w:lang w:val="en-US"/>
              </w:rPr>
              <w:t>R</w:t>
            </w:r>
          </w:p>
          <w:p w:rsidR="0022521F" w:rsidRDefault="0022521F" w:rsidP="00976A2C">
            <w:r>
              <w:t>5. Функция убывает на всей области определения</w:t>
            </w:r>
          </w:p>
          <w:p w:rsidR="0022521F" w:rsidRDefault="0022521F" w:rsidP="00976A2C">
            <w:r>
              <w:t>6. Функция общего вида</w:t>
            </w:r>
          </w:p>
          <w:p w:rsidR="0022521F" w:rsidRDefault="0022521F" w:rsidP="00976A2C">
            <w:r>
              <w:t xml:space="preserve">7. 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 ограничена снизу</m:t>
              </m:r>
            </m:oMath>
          </w:p>
          <w:p w:rsidR="0022521F" w:rsidRPr="00B0307E" w:rsidRDefault="0022521F" w:rsidP="0022521F">
            <w:r>
              <w:t>8. Нет ни наибольшего, ни наименьшего значения</w:t>
            </w:r>
          </w:p>
        </w:tc>
      </w:tr>
      <w:tr w:rsidR="0022521F" w:rsidTr="00E0491A">
        <w:trPr>
          <w:trHeight w:val="2300"/>
        </w:trPr>
        <w:tc>
          <w:tcPr>
            <w:tcW w:w="4328" w:type="dxa"/>
          </w:tcPr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2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r w:rsidR="000B64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252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2521F">
              <w:rPr>
                <w:rFonts w:ascii="Times New Roman" w:hAnsi="Times New Roman"/>
                <w:sz w:val="24"/>
                <w:szCs w:val="24"/>
              </w:rPr>
              <w:t xml:space="preserve"> Найти область определения и множество значений функции, обратной к данной.</w:t>
            </w:r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den>
              </m:f>
            </m:oMath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Default="0022521F" w:rsidP="00040B7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521F" w:rsidRPr="0022521F" w:rsidRDefault="0022521F" w:rsidP="009C6E20">
            <w:r w:rsidRPr="0022521F">
              <w:t>-</w:t>
            </w:r>
            <w:r>
              <w:t>Какими функциями являются:</w:t>
            </w:r>
            <w:r w:rsidRPr="0022521F">
              <w:br/>
            </w:r>
            <w:r w:rsidRPr="0022521F">
              <w:rPr>
                <w:rFonts w:ascii="Cambria Math" w:hAnsi="Cambria Math"/>
                <w:i/>
              </w:rPr>
              <w:t>𝑦</w:t>
            </w:r>
            <w:r>
              <w:rPr>
                <w:rFonts w:ascii="Cambria Math" w:hAnsi="Cambria Math"/>
                <w:i/>
              </w:rPr>
              <w:t xml:space="preserve"> </w:t>
            </w:r>
            <w:r w:rsidRPr="0022521F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x-</m:t>
                  </m:r>
                  <m:r>
                    <w:rPr>
                      <w:rFonts w:ascii="Cambria Math"/>
                    </w:rPr>
                    <m:t>1</m:t>
                  </m:r>
                </m:den>
              </m:f>
            </m:oMath>
            <w:r w:rsidRPr="0022521F">
              <w:t xml:space="preserve"> и </w:t>
            </w:r>
            <w:r w:rsidRPr="0022521F">
              <w:rPr>
                <w:rFonts w:ascii="Cambria Math" w:hAnsi="Cambria Math"/>
                <w:i/>
              </w:rPr>
              <w:t>𝑦</w:t>
            </w:r>
            <w:r>
              <w:rPr>
                <w:rFonts w:ascii="Cambria Math" w:hAnsi="Cambria Math"/>
                <w:i/>
              </w:rPr>
              <w:t xml:space="preserve"> </w:t>
            </w:r>
            <w:r w:rsidRPr="0022521F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/>
                </w:rPr>
                <m:t>+1</m:t>
              </m:r>
            </m:oMath>
            <w:r w:rsidRPr="0022521F">
              <w:t>?</w:t>
            </w:r>
          </w:p>
          <w:p w:rsidR="0022521F" w:rsidRPr="0022521F" w:rsidRDefault="0022521F" w:rsidP="0022521F">
            <w:r w:rsidRPr="0022521F">
              <w:t>-Как связаны области определения и множества значений взаимно обратных функций?</w:t>
            </w:r>
          </w:p>
        </w:tc>
        <w:tc>
          <w:tcPr>
            <w:tcW w:w="5526" w:type="dxa"/>
          </w:tcPr>
          <w:p w:rsidR="0022521F" w:rsidRPr="000B64C5" w:rsidRDefault="0022521F" w:rsidP="002974AF">
            <w:pPr>
              <w:rPr>
                <w:i/>
              </w:rPr>
            </w:pPr>
            <w:r w:rsidRPr="000B64C5">
              <w:rPr>
                <w:i/>
              </w:rPr>
              <w:t>Решение:</w:t>
            </w:r>
          </w:p>
          <w:p w:rsidR="0022521F" w:rsidRPr="0022521F" w:rsidRDefault="0022521F" w:rsidP="00040B71">
            <w:r w:rsidRPr="0022521F">
              <w:t xml:space="preserve">ООФ: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≠</m:t>
              </m:r>
              <m:r>
                <w:rPr>
                  <w:rFonts w:ascii="Cambria Math"/>
                </w:rPr>
                <m:t>1</m:t>
              </m:r>
            </m:oMath>
          </w:p>
          <w:p w:rsidR="0022521F" w:rsidRPr="0022521F" w:rsidRDefault="0022521F" w:rsidP="00040B71">
            <w:r w:rsidRPr="0022521F">
              <w:t xml:space="preserve">МЗФ: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≠</m:t>
              </m:r>
              <m:r>
                <w:rPr>
                  <w:rFonts w:ascii="Cambria Math"/>
                </w:rPr>
                <m:t>0</m:t>
              </m:r>
            </m:oMath>
          </w:p>
          <w:p w:rsidR="0022521F" w:rsidRPr="0022521F" w:rsidRDefault="0022521F" w:rsidP="00040B71">
            <w:r w:rsidRPr="0022521F">
              <w:t>Находим обратную функцию:</w:t>
            </w:r>
          </w:p>
          <w:p w:rsidR="0022521F" w:rsidRPr="0022521F" w:rsidRDefault="0022521F" w:rsidP="009C6E20">
            <w:pPr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x-</m:t>
                </m:r>
                <m:r>
                  <w:rPr>
                    <w:rFonts w:ascii="Cambria Math"/>
                    <w:lang w:val="en-US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den>
                </m:f>
              </m:oMath>
            </m:oMathPara>
          </w:p>
          <w:p w:rsidR="0022521F" w:rsidRPr="0022521F" w:rsidRDefault="0022521F" w:rsidP="009C6E20">
            <w:pPr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w:rPr>
                    <w:rFonts w:ascii="Cambria Math"/>
                  </w:rPr>
                  <m:t>+1</m:t>
                </m:r>
              </m:oMath>
            </m:oMathPara>
          </w:p>
          <w:p w:rsidR="0022521F" w:rsidRPr="0022521F" w:rsidRDefault="0022521F" w:rsidP="009C6E20">
            <w:r w:rsidRPr="0022521F">
              <w:t xml:space="preserve">Меняем местами </w:t>
            </w:r>
            <w:r w:rsidRPr="0022521F">
              <w:rPr>
                <w:lang w:val="en-US"/>
              </w:rPr>
              <w:t>x</w:t>
            </w:r>
            <w:r w:rsidRPr="0022521F">
              <w:t xml:space="preserve">  и </w:t>
            </w:r>
            <w:r w:rsidRPr="0022521F">
              <w:rPr>
                <w:lang w:val="en-US"/>
              </w:rPr>
              <w:t>y</w:t>
            </w:r>
            <w:r w:rsidRPr="0022521F">
              <w:t>, получаем функцию:</w:t>
            </w:r>
          </w:p>
          <w:p w:rsidR="0022521F" w:rsidRPr="0022521F" w:rsidRDefault="0022521F" w:rsidP="009C6E20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/>
                  </w:rPr>
                  <m:t>+1</m:t>
                </m:r>
              </m:oMath>
            </m:oMathPara>
          </w:p>
          <w:p w:rsidR="0022521F" w:rsidRPr="0022521F" w:rsidRDefault="0022521F" w:rsidP="009C6E20">
            <w:r w:rsidRPr="0022521F">
              <w:t xml:space="preserve">ООФ: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≠</m:t>
              </m:r>
              <m:r>
                <w:rPr>
                  <w:rFonts w:ascii="Cambria Math"/>
                </w:rPr>
                <m:t>0</m:t>
              </m:r>
            </m:oMath>
          </w:p>
          <w:p w:rsidR="0022521F" w:rsidRDefault="0022521F" w:rsidP="009C6E20">
            <w:r w:rsidRPr="0022521F">
              <w:t xml:space="preserve">МЗФ: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≠</m:t>
              </m:r>
              <m:r>
                <w:rPr>
                  <w:rFonts w:ascii="Cambria Math"/>
                </w:rPr>
                <m:t>1</m:t>
              </m:r>
            </m:oMath>
          </w:p>
          <w:p w:rsidR="000E7402" w:rsidRDefault="000E7402" w:rsidP="009C6E20"/>
          <w:p w:rsidR="0022521F" w:rsidRPr="0022521F" w:rsidRDefault="0022521F" w:rsidP="009C6E20">
            <w:r w:rsidRPr="0022521F">
              <w:t>-Взаимно обратными</w:t>
            </w:r>
          </w:p>
          <w:p w:rsidR="0022521F" w:rsidRPr="0022521F" w:rsidRDefault="0022521F" w:rsidP="009C6E20"/>
          <w:p w:rsidR="0022521F" w:rsidRPr="0022521F" w:rsidRDefault="0022521F" w:rsidP="009C6E20">
            <w:r w:rsidRPr="0022521F">
              <w:t xml:space="preserve">-Область определения обратной функции совпадает с множеством значений исходной функции, а множество значений обратной функции совпадает с областью определения исходной функции. </w:t>
            </w:r>
          </w:p>
        </w:tc>
      </w:tr>
      <w:tr w:rsidR="0022521F" w:rsidTr="00E0491A">
        <w:tc>
          <w:tcPr>
            <w:tcW w:w="4328" w:type="dxa"/>
          </w:tcPr>
          <w:p w:rsidR="0022521F" w:rsidRDefault="0022521F" w:rsidP="00377829">
            <w:pPr>
              <w:rPr>
                <w:u w:val="single"/>
              </w:rPr>
            </w:pPr>
            <w:r w:rsidRPr="00377829">
              <w:rPr>
                <w:u w:val="single"/>
              </w:rPr>
              <w:t>Мотивация</w:t>
            </w:r>
            <w:r>
              <w:rPr>
                <w:u w:val="single"/>
              </w:rPr>
              <w:t>.</w:t>
            </w:r>
          </w:p>
          <w:p w:rsidR="000B64C5" w:rsidRPr="000B64C5" w:rsidRDefault="000B64C5" w:rsidP="00C86D5B">
            <w:pPr>
              <w:ind w:firstLine="142"/>
            </w:pPr>
            <w:r>
              <w:t>Давайте сделаем небольшое отступление и подумаем: а могут ли логарифмы как-то применяться в нашей повседневной жизни?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Вопрос: Если идти все время на северо-восток, то куда придешь? 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>Обычно на этот вопрос отвечают так: обойду земной шар и вернусь в точку начала пути.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Но этот ответ неверен. Ведь идти на </w:t>
            </w:r>
            <w:r w:rsidRPr="004B2DE8">
              <w:lastRenderedPageBreak/>
              <w:t>северо-восток - это значит постоянно увеличивать восточную долготу и северную широту, и вернуться в более южную точку мы не сможем.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>Ответ: Рано или поздно мы попадем на северный полюс.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>При этом путь, который мы пройдем, будет иметь вид логарифмической спирали.</w:t>
            </w:r>
          </w:p>
          <w:p w:rsidR="0022521F" w:rsidRPr="00414A73" w:rsidRDefault="0022521F" w:rsidP="00C86D5B">
            <w:pPr>
              <w:ind w:firstLine="142"/>
              <w:jc w:val="both"/>
            </w:pPr>
            <w:r w:rsidRPr="004B2DE8">
              <w:t>На рисунке вы можете видеть этот путь так, как мы увидели бы его, смотря на земной шар со стороны северного полюса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Логарифмическая спираль описывается уравнением </w:t>
            </w:r>
            <w:r w:rsidRPr="004B2DE8">
              <w:rPr>
                <w:lang w:val="en-US"/>
              </w:rPr>
              <w:t>r</w:t>
            </w:r>
            <w:r w:rsidRPr="004B2DE8">
              <w:t>=</w:t>
            </w:r>
            <w:r w:rsidRPr="004B2DE8">
              <w:rPr>
                <w:lang w:val="en-US"/>
              </w:rPr>
              <w:t>a</w:t>
            </w:r>
            <w:r w:rsidRPr="004B2DE8">
              <w:rPr>
                <w:vertAlign w:val="superscript"/>
              </w:rPr>
              <w:t>ф</w:t>
            </w:r>
            <w:r w:rsidRPr="004B2DE8">
              <w:t xml:space="preserve">, где </w:t>
            </w:r>
            <w:r w:rsidRPr="004B2DE8">
              <w:rPr>
                <w:lang w:val="en-US"/>
              </w:rPr>
              <w:t>r</w:t>
            </w:r>
            <w:r w:rsidRPr="004B2DE8">
              <w:t xml:space="preserve"> – расстояние от точки, вокруг которой закручивается спираль (ее называют полюсом), до произвольной точки на спирали, ф – угол поворота относительно полюса, а – постоянная.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>Спираль называется логарифмической, т.к. логарифм расстояния (</w:t>
            </w:r>
            <w:r w:rsidRPr="004B2DE8">
              <w:rPr>
                <w:lang w:val="en-US"/>
              </w:rPr>
              <w:t>log</w:t>
            </w:r>
            <w:r w:rsidRPr="004B2DE8">
              <w:rPr>
                <w:vertAlign w:val="subscript"/>
                <w:lang w:val="en-US"/>
              </w:rPr>
              <w:t>a</w:t>
            </w:r>
            <w:r w:rsidRPr="004B2DE8">
              <w:rPr>
                <w:lang w:val="en-US"/>
              </w:rPr>
              <w:t>r</w:t>
            </w:r>
            <w:r w:rsidRPr="004B2DE8">
              <w:t xml:space="preserve">) возрастает пропорционально углу поворота ф. </w:t>
            </w:r>
          </w:p>
          <w:p w:rsidR="0022521F" w:rsidRPr="00562A1F" w:rsidRDefault="0022521F" w:rsidP="00C86D5B">
            <w:pPr>
              <w:ind w:firstLine="142"/>
              <w:jc w:val="both"/>
            </w:pPr>
            <w:r w:rsidRPr="004B2DE8">
              <w:t>Произвольный луч, выходящий из полюса спирали, пересекает любой виток спирали под одним и тем же углом</w:t>
            </w:r>
          </w:p>
          <w:p w:rsidR="0022521F" w:rsidRPr="00562A1F" w:rsidRDefault="0022521F" w:rsidP="00C86D5B">
            <w:pPr>
              <w:ind w:firstLine="142"/>
              <w:jc w:val="both"/>
            </w:pPr>
            <w:r w:rsidRPr="004B2DE8">
              <w:t>Логарифмическая спираль не изменяет своей природы при многих преобразованиях, к которым чувствительны другие кривые. Сжать или растянуть эту спираль – то же самое, что повернуть ее на определенный угол.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Если вращать спираль вокруг полюса по часовой стрелке, то можно наблюдать кажущееся растяжение спирали. 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Если вращать спираль вокруг полюса против часовой стрелки, то можно наблюдать кажущееся сжатие спирали. 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Впервые о логарифмической спирали говорится в письме французского математика Рене Декарта в 1638 г. </w:t>
            </w:r>
          </w:p>
          <w:p w:rsidR="0022521F" w:rsidRPr="00562A1F" w:rsidRDefault="0022521F" w:rsidP="00C86D5B">
            <w:pPr>
              <w:ind w:firstLine="142"/>
              <w:jc w:val="both"/>
            </w:pPr>
            <w:r w:rsidRPr="004B2DE8">
              <w:t>Великий немецкий поэт Иоганн Вольфганг Гете считал логарифмическую спираль математическим символом жизни</w:t>
            </w:r>
          </w:p>
          <w:p w:rsidR="0022521F" w:rsidRPr="00562A1F" w:rsidRDefault="0022521F" w:rsidP="00C86D5B">
            <w:pPr>
              <w:ind w:firstLine="142"/>
              <w:jc w:val="both"/>
            </w:pPr>
            <w:r w:rsidRPr="004B2DE8">
              <w:t>В природе логарифмическая спираль встречается довольно часто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>Например, раковины многих моллюсков закручены именно по этой спирали, чтобы не сильно вытягиваться в длину.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Также логарифмическую спираль </w:t>
            </w:r>
            <w:r w:rsidRPr="004B2DE8">
              <w:lastRenderedPageBreak/>
              <w:t xml:space="preserve">можно увидеть в рогах архара (горного козла). 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В подсолнухе семечки расположены по дугам, очень близким к логарифмической спирали. </w:t>
            </w:r>
          </w:p>
          <w:p w:rsidR="0022521F" w:rsidRPr="00562A1F" w:rsidRDefault="0022521F" w:rsidP="00C86D5B">
            <w:pPr>
              <w:ind w:firstLine="142"/>
              <w:jc w:val="both"/>
            </w:pPr>
            <w:r w:rsidRPr="004B2DE8">
              <w:t>По логарифмическим спиралям закручены многие галактики, в частности, галактика, которой принадлежит Солнечная система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Один из наиболее распространенных пауков, эпейра, сплетая паутину, закручивает нити вокруг центра по логарифмической спирали. </w:t>
            </w:r>
          </w:p>
          <w:p w:rsidR="0022521F" w:rsidRPr="004B2DE8" w:rsidRDefault="0022521F" w:rsidP="00C86D5B">
            <w:pPr>
              <w:ind w:firstLine="142"/>
              <w:jc w:val="both"/>
            </w:pPr>
            <w:r w:rsidRPr="004B2DE8">
              <w:t xml:space="preserve">Хищные птицы кружат над добычей по логарифмической спирали. Дело в том, что они лучше видят, если смотрят не прямо на добычу, а чуть в сторону. </w:t>
            </w:r>
          </w:p>
        </w:tc>
        <w:tc>
          <w:tcPr>
            <w:tcW w:w="5526" w:type="dxa"/>
          </w:tcPr>
          <w:p w:rsidR="0022521F" w:rsidRDefault="0022521F"/>
          <w:p w:rsidR="0022521F" w:rsidRDefault="000B64C5">
            <w:r>
              <w:t>- Наверное.</w:t>
            </w:r>
          </w:p>
          <w:p w:rsidR="00C86D5B" w:rsidRDefault="00C86D5B"/>
          <w:p w:rsidR="00C86D5B" w:rsidRDefault="00C86D5B"/>
          <w:p w:rsidR="00C86D5B" w:rsidRDefault="00C86D5B"/>
          <w:p w:rsidR="00C86D5B" w:rsidRDefault="00C86D5B">
            <w:r>
              <w:t xml:space="preserve"> - Откуда начали идти, туда и придём.</w:t>
            </w:r>
          </w:p>
          <w:p w:rsidR="00C86D5B" w:rsidRDefault="000B64C5">
            <w:r>
              <w:rPr>
                <w:noProof/>
              </w:rPr>
              <w:lastRenderedPageBreak/>
              <w:drawing>
                <wp:inline distT="0" distB="0" distL="0" distR="0">
                  <wp:extent cx="1801495" cy="1664335"/>
                  <wp:effectExtent l="19050" t="0" r="8255" b="0"/>
                  <wp:docPr id="33" name="Рисунок 2" descr="C:\WINDOWS\Profiles\Parkan\Application Data\Microsoft\Media Catalog\Копия (2) sk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Picture 11" descr="C:\WINDOWS\Profiles\Parkan\Application Data\Microsoft\Media Catalog\Копия (2) sk001.g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66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C86D5B" w:rsidRDefault="00C86D5B"/>
          <w:p w:rsidR="0022521F" w:rsidRPr="00562A1F" w:rsidRDefault="0022521F"/>
          <w:p w:rsidR="0022521F" w:rsidRPr="00562A1F" w:rsidRDefault="00C86D5B">
            <w:r>
              <w:rPr>
                <w:noProof/>
              </w:rPr>
              <w:drawing>
                <wp:inline distT="0" distB="0" distL="0" distR="0">
                  <wp:extent cx="1801495" cy="1328420"/>
                  <wp:effectExtent l="19050" t="0" r="8255" b="0"/>
                  <wp:docPr id="32" name="Рисунок 3" descr="C:\WINDOWS\Profiles\Parkan\Application Data\Microsoft\Media Catalog\Копия log_spir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Picture 20" descr="C:\WINDOWS\Profiles\Parkan\Application Data\Microsoft\Media Catalog\Копия log_spiral.g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21F" w:rsidTr="00E0491A">
        <w:tc>
          <w:tcPr>
            <w:tcW w:w="4328" w:type="dxa"/>
          </w:tcPr>
          <w:p w:rsidR="0022521F" w:rsidRDefault="0022521F" w:rsidP="006C12EF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-</w:t>
            </w:r>
            <w:r w:rsidRPr="00E8496B">
              <w:t xml:space="preserve">Мы ввели понятие логарифма положительного числа по положительному и отличному от 1 основанию </w:t>
            </w:r>
            <w:r w:rsidRPr="00C86D5B">
              <w:rPr>
                <w:i/>
              </w:rPr>
              <w:t>а.</w:t>
            </w:r>
            <w:r w:rsidRPr="00E8496B">
              <w:t xml:space="preserve"> </w:t>
            </w:r>
            <w:r>
              <w:t>Вы просмотрели презентацию и убедились в том, что логарифмы описывают многие процессы реальности.</w:t>
            </w:r>
          </w:p>
          <w:p w:rsidR="0022521F" w:rsidRPr="00B26AC8" w:rsidRDefault="0022521F" w:rsidP="006C12EF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B26AC8">
              <w:rPr>
                <w:i/>
              </w:rPr>
              <w:t xml:space="preserve">Постановка цели урока: </w:t>
            </w:r>
          </w:p>
          <w:p w:rsidR="0022521F" w:rsidRDefault="0022521F" w:rsidP="006C12EF">
            <w:pPr>
              <w:pStyle w:val="a4"/>
              <w:spacing w:before="0" w:beforeAutospacing="0" w:after="0" w:afterAutospacing="0"/>
              <w:jc w:val="both"/>
            </w:pPr>
            <w:r w:rsidRPr="00E8496B">
              <w:t xml:space="preserve">Но тогда следует подумать и о </w:t>
            </w:r>
            <w:r>
              <w:t xml:space="preserve">логарифмической функции, </w:t>
            </w:r>
            <w:r w:rsidRPr="00E8496B">
              <w:t>о ее графике и свойствах. Этим мы и займемся.</w:t>
            </w:r>
            <w:r w:rsidR="00C86D5B">
              <w:t xml:space="preserve"> Запишем тему урока.</w:t>
            </w:r>
          </w:p>
        </w:tc>
        <w:tc>
          <w:tcPr>
            <w:tcW w:w="5526" w:type="dxa"/>
          </w:tcPr>
          <w:p w:rsidR="0022521F" w:rsidRDefault="00C86D5B">
            <w:r>
              <w:t>Тема: «Логарифмическая функция, её свойства и график»</w:t>
            </w:r>
            <w:r w:rsidR="00953180">
              <w:t>.</w:t>
            </w:r>
          </w:p>
        </w:tc>
      </w:tr>
      <w:tr w:rsidR="0022521F">
        <w:tc>
          <w:tcPr>
            <w:tcW w:w="9854" w:type="dxa"/>
            <w:gridSpan w:val="2"/>
          </w:tcPr>
          <w:p w:rsidR="0022521F" w:rsidRDefault="0022521F" w:rsidP="00DF7A11">
            <w:pPr>
              <w:jc w:val="center"/>
            </w:pPr>
            <w:r>
              <w:rPr>
                <w:i/>
                <w:color w:val="000000"/>
                <w:lang w:val="en-US"/>
              </w:rPr>
              <w:t>I</w:t>
            </w:r>
            <w:r w:rsidRPr="000406E0">
              <w:rPr>
                <w:i/>
                <w:color w:val="000000"/>
                <w:lang w:val="en-US"/>
              </w:rPr>
              <w:t>I</w:t>
            </w:r>
            <w:r w:rsidRPr="000406E0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Содержательная</w:t>
            </w:r>
            <w:r w:rsidRPr="00067970">
              <w:rPr>
                <w:i/>
                <w:color w:val="000000"/>
              </w:rPr>
              <w:t xml:space="preserve"> часть</w:t>
            </w:r>
            <w:r>
              <w:rPr>
                <w:i/>
                <w:color w:val="000000"/>
              </w:rPr>
              <w:t>.</w:t>
            </w:r>
          </w:p>
        </w:tc>
      </w:tr>
      <w:tr w:rsidR="00953180">
        <w:tc>
          <w:tcPr>
            <w:tcW w:w="9854" w:type="dxa"/>
            <w:gridSpan w:val="2"/>
          </w:tcPr>
          <w:p w:rsidR="00953180" w:rsidRPr="00953180" w:rsidRDefault="00953180" w:rsidP="00953180">
            <w:pPr>
              <w:rPr>
                <w:color w:val="000000"/>
              </w:rPr>
            </w:pPr>
            <w:r>
              <w:rPr>
                <w:color w:val="000000"/>
              </w:rPr>
              <w:t>Далее все записи, которые осуществляются учителем на доске, фиксируются учениками в канву-таблицу.</w:t>
            </w:r>
          </w:p>
        </w:tc>
      </w:tr>
      <w:tr w:rsidR="0022521F" w:rsidTr="002D1774">
        <w:trPr>
          <w:trHeight w:val="2326"/>
        </w:trPr>
        <w:tc>
          <w:tcPr>
            <w:tcW w:w="4328" w:type="dxa"/>
          </w:tcPr>
          <w:p w:rsidR="0022521F" w:rsidRDefault="0022521F" w:rsidP="00F40F09">
            <w:r>
              <w:t xml:space="preserve">-Рассмотрим логарифмическую функцию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>
              <w:t xml:space="preserve"> </w:t>
            </w:r>
          </w:p>
          <w:p w:rsidR="0022521F" w:rsidRDefault="0022521F" w:rsidP="00F40F09">
            <w:r>
              <w:t>Какие ограничения у основания логарифмической функции?</w:t>
            </w:r>
          </w:p>
          <w:p w:rsidR="0022521F" w:rsidRDefault="0022521F" w:rsidP="00F40F09"/>
          <w:p w:rsidR="0022521F" w:rsidRPr="00562A1F" w:rsidRDefault="0022521F" w:rsidP="00F40F09"/>
          <w:p w:rsidR="0022521F" w:rsidRPr="002D1774" w:rsidRDefault="0022521F" w:rsidP="00EA5693">
            <w:r>
              <w:t>- Сформулируем определение логарифмической функции.</w:t>
            </w:r>
          </w:p>
        </w:tc>
        <w:tc>
          <w:tcPr>
            <w:tcW w:w="5526" w:type="dxa"/>
          </w:tcPr>
          <w:p w:rsidR="0022521F" w:rsidRPr="00EA5693" w:rsidRDefault="0022521F"/>
          <w:p w:rsidR="0022521F" w:rsidRPr="00EA5693" w:rsidRDefault="0022521F"/>
          <w:p w:rsidR="0022521F" w:rsidRDefault="0022521F">
            <w:r>
              <w:t>1.</w:t>
            </w:r>
            <w:r w:rsidRPr="008400E6">
              <w:t xml:space="preserve"> </w:t>
            </w:r>
            <w:r>
              <w:rPr>
                <w:lang w:val="en-US"/>
              </w:rPr>
              <w:t>a</w:t>
            </w:r>
            <w:r w:rsidRPr="008400E6">
              <w:t>&gt;0</w:t>
            </w:r>
          </w:p>
          <w:p w:rsidR="0022521F" w:rsidRDefault="0022521F">
            <w:r>
              <w:t>2.</w:t>
            </w:r>
            <w:r w:rsidRPr="008400E6">
              <w:t xml:space="preserve"> </w:t>
            </w:r>
            <w:r w:rsidRPr="00E8496B">
              <w:rPr>
                <w:lang w:val="en-US"/>
              </w:rPr>
              <w:t>a</w:t>
            </w:r>
            <w:r w:rsidR="0094053F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equationxml="&lt;">
                  <v:imagedata r:id="rId11" o:title="" chromakey="white"/>
                </v:shape>
              </w:pict>
            </w:r>
            <w:r w:rsidRPr="008400E6">
              <w:t>1</w:t>
            </w:r>
          </w:p>
          <w:p w:rsidR="0022521F" w:rsidRPr="00981DC8" w:rsidRDefault="0022521F">
            <w:r>
              <w:t xml:space="preserve">Т.к. логарифм существует только при таких </w:t>
            </w:r>
            <w:r w:rsidRPr="00981DC8">
              <w:rPr>
                <w:i/>
              </w:rPr>
              <w:t>а.</w:t>
            </w:r>
          </w:p>
          <w:p w:rsidR="0022521F" w:rsidRPr="002D0A38" w:rsidRDefault="0022521F"/>
          <w:p w:rsidR="0022521F" w:rsidRPr="00981DC8" w:rsidRDefault="0022521F" w:rsidP="002D1774">
            <w:r>
              <w:t xml:space="preserve">- Логарифмической называется функция </w:t>
            </w:r>
            <m:oMath>
              <m:r>
                <w:rPr>
                  <w:rFonts w:ascii="Cambria Math" w:hAnsi="Cambria Math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2D1774">
              <w:t xml:space="preserve">, </w:t>
            </w:r>
            <w:r>
              <w:t>где</w:t>
            </w:r>
            <w:r w:rsidRPr="00981DC8">
              <w:rPr>
                <w:i/>
              </w:rPr>
              <w:t xml:space="preserve"> а</w:t>
            </w:r>
            <w:r>
              <w:t xml:space="preserve"> – заданное число, </w:t>
            </w:r>
            <w:r w:rsidRPr="00981DC8">
              <w:rPr>
                <w:i/>
                <w:lang w:val="en-US"/>
              </w:rPr>
              <w:t>a</w:t>
            </w:r>
            <w:r w:rsidRPr="00981DC8">
              <w:rPr>
                <w:i/>
              </w:rPr>
              <w:t xml:space="preserve">&gt;0, </w:t>
            </w:r>
            <w:r w:rsidRPr="00981DC8">
              <w:rPr>
                <w:i/>
                <w:lang w:val="en-US"/>
              </w:rPr>
              <w:t>a</w:t>
            </w:r>
            <w:r w:rsidR="0094053F">
              <w:rPr>
                <w:i/>
                <w:position w:val="-9"/>
              </w:rPr>
              <w:pict>
                <v:shape id="_x0000_i1026" type="#_x0000_t75" style="width:8.25pt;height:15pt" equationxml="&lt;">
                  <v:imagedata r:id="rId11" o:title="" chromakey="white"/>
                </v:shape>
              </w:pict>
            </w:r>
            <w:r w:rsidRPr="00981DC8">
              <w:rPr>
                <w:i/>
              </w:rPr>
              <w:t>1</w:t>
            </w:r>
          </w:p>
        </w:tc>
      </w:tr>
      <w:tr w:rsidR="0022521F" w:rsidTr="00E0491A">
        <w:trPr>
          <w:trHeight w:val="1545"/>
        </w:trPr>
        <w:tc>
          <w:tcPr>
            <w:tcW w:w="4328" w:type="dxa"/>
          </w:tcPr>
          <w:p w:rsidR="0022521F" w:rsidRPr="00EA5693" w:rsidRDefault="0022521F" w:rsidP="00F40F09">
            <w:r>
              <w:t>- Далее рассмотрим свойства логарифмической функции.</w:t>
            </w:r>
          </w:p>
          <w:p w:rsidR="0022521F" w:rsidRDefault="0022521F" w:rsidP="00F40F09">
            <w:r w:rsidRPr="00A335C3">
              <w:rPr>
                <w:b/>
              </w:rPr>
              <w:t xml:space="preserve"> </w:t>
            </w:r>
            <w:r w:rsidRPr="00A335C3">
              <w:rPr>
                <w:b/>
                <w:color w:val="FF0000"/>
              </w:rPr>
              <w:t>1.</w:t>
            </w:r>
            <w:r>
              <w:t xml:space="preserve"> Область определения логарифмической функции – множество всех положительных чисел.</w:t>
            </w:r>
          </w:p>
          <w:p w:rsidR="0022521F" w:rsidRDefault="0022521F" w:rsidP="00F40F09">
            <w:r>
              <w:t>Это свойство следует непосредственно из определения логарифма.</w:t>
            </w:r>
          </w:p>
          <w:p w:rsidR="0022521F" w:rsidRDefault="0022521F" w:rsidP="00F40F09">
            <w:r>
              <w:t>(Записывается в канву-таблицу)</w:t>
            </w:r>
          </w:p>
          <w:p w:rsidR="0022521F" w:rsidRPr="00A335C3" w:rsidRDefault="0022521F" w:rsidP="00EA5693">
            <w:pPr>
              <w:rPr>
                <w:b/>
              </w:rPr>
            </w:pPr>
            <w:r w:rsidRPr="00A335C3">
              <w:rPr>
                <w:b/>
              </w:rPr>
              <w:t>Задание № 1</w:t>
            </w:r>
            <w:r w:rsidR="00A335C3">
              <w:rPr>
                <w:b/>
              </w:rPr>
              <w:t>.</w:t>
            </w:r>
          </w:p>
          <w:p w:rsidR="0022521F" w:rsidRDefault="0022521F" w:rsidP="00EA5693">
            <w:r>
              <w:t>Какие из данных функций являются логарифмическими</w:t>
            </w:r>
          </w:p>
          <w:p w:rsidR="0022521F" w:rsidRDefault="00A335C3" w:rsidP="00A335C3">
            <w:r>
              <w:rPr>
                <w:iCs/>
              </w:rPr>
              <w:t xml:space="preserve">1).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:rsidR="0022521F" w:rsidRDefault="00A335C3" w:rsidP="00A335C3">
            <w:r>
              <w:lastRenderedPageBreak/>
              <w:t xml:space="preserve">2).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</w:p>
          <w:p w:rsidR="00A335C3" w:rsidRDefault="00A335C3" w:rsidP="00A335C3"/>
          <w:p w:rsidR="0022521F" w:rsidRDefault="00A335C3" w:rsidP="00A335C3">
            <w:r>
              <w:t xml:space="preserve">3). У </w:t>
            </w:r>
            <m:oMath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</m:func>
            </m:oMath>
          </w:p>
          <w:p w:rsidR="0022521F" w:rsidRDefault="0022521F" w:rsidP="00E72793">
            <w:pPr>
              <w:pStyle w:val="a5"/>
            </w:pPr>
          </w:p>
          <w:p w:rsidR="00A335C3" w:rsidRDefault="00A335C3" w:rsidP="00E72793">
            <w:pPr>
              <w:pStyle w:val="a5"/>
            </w:pPr>
          </w:p>
          <w:p w:rsidR="00A335C3" w:rsidRDefault="00A335C3" w:rsidP="00E72793">
            <w:pPr>
              <w:pStyle w:val="a5"/>
            </w:pPr>
          </w:p>
          <w:p w:rsidR="00A335C3" w:rsidRDefault="00A335C3" w:rsidP="00E72793">
            <w:pPr>
              <w:pStyle w:val="a5"/>
            </w:pPr>
          </w:p>
          <w:p w:rsidR="00A335C3" w:rsidRDefault="00A335C3" w:rsidP="00E72793">
            <w:pPr>
              <w:pStyle w:val="a5"/>
            </w:pPr>
          </w:p>
          <w:p w:rsidR="0022521F" w:rsidRDefault="00A335C3" w:rsidP="00A335C3">
            <w:r>
              <w:t xml:space="preserve">4). у </w:t>
            </w:r>
            <m:oMath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func>
            </m:oMath>
          </w:p>
          <w:p w:rsidR="00A335C3" w:rsidRPr="0043589B" w:rsidRDefault="00A335C3" w:rsidP="00A335C3"/>
          <w:p w:rsidR="0022521F" w:rsidRDefault="00A335C3" w:rsidP="00A335C3">
            <w:r>
              <w:t>5). у</w:t>
            </w:r>
            <m:oMath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e>
                      </m:d>
                    </m:e>
                  </m:func>
                </m:sup>
              </m:sSup>
            </m:oMath>
          </w:p>
          <w:p w:rsidR="0022521F" w:rsidRDefault="0022521F" w:rsidP="00EA5693"/>
        </w:tc>
        <w:tc>
          <w:tcPr>
            <w:tcW w:w="5526" w:type="dxa"/>
          </w:tcPr>
          <w:p w:rsidR="00A335C3" w:rsidRDefault="00A335C3" w:rsidP="00981DC8">
            <w:pPr>
              <w:rPr>
                <w:i/>
              </w:rPr>
            </w:pPr>
          </w:p>
          <w:p w:rsidR="00A335C3" w:rsidRDefault="00A335C3" w:rsidP="00981DC8">
            <w:pPr>
              <w:rPr>
                <w:i/>
              </w:rPr>
            </w:pPr>
          </w:p>
          <w:p w:rsidR="0022521F" w:rsidRDefault="0022521F" w:rsidP="00981DC8">
            <w:pPr>
              <w:rPr>
                <w:i/>
              </w:rPr>
            </w:pPr>
            <w:r w:rsidRPr="00981DC8">
              <w:rPr>
                <w:i/>
                <w:lang w:val="en-US"/>
              </w:rPr>
              <w:t>x</w:t>
            </w:r>
            <w:r w:rsidRPr="00A335C3">
              <w:rPr>
                <w:i/>
              </w:rPr>
              <w:t xml:space="preserve"> &gt; 0</w:t>
            </w:r>
          </w:p>
          <w:p w:rsidR="0022521F" w:rsidRPr="00820AFD" w:rsidRDefault="0022521F" w:rsidP="00981DC8"/>
          <w:p w:rsidR="0022521F" w:rsidRDefault="0022521F" w:rsidP="00981DC8">
            <w:r>
              <w:object w:dxaOrig="3525" w:dyaOrig="390">
                <v:shape id="_x0000_i1027" type="#_x0000_t75" style="width:176.25pt;height:18.75pt" o:ole="">
                  <v:imagedata r:id="rId12" o:title=""/>
                </v:shape>
                <o:OLEObject Type="Embed" ProgID="PBrush" ShapeID="_x0000_i1027" DrawAspect="Content" ObjectID="_1445337140" r:id="rId13"/>
              </w:object>
            </w:r>
          </w:p>
          <w:p w:rsidR="0022521F" w:rsidRDefault="0022521F" w:rsidP="00981DC8"/>
          <w:p w:rsidR="0022521F" w:rsidRDefault="0022521F" w:rsidP="00981DC8"/>
          <w:p w:rsidR="0022521F" w:rsidRPr="00A335C3" w:rsidRDefault="00A335C3" w:rsidP="00981DC8">
            <w:pPr>
              <w:rPr>
                <w:i/>
              </w:rPr>
            </w:pPr>
            <w:r w:rsidRPr="00A335C3">
              <w:rPr>
                <w:i/>
              </w:rPr>
              <w:t>Р</w:t>
            </w:r>
            <w:r w:rsidR="0022521F" w:rsidRPr="00A335C3">
              <w:rPr>
                <w:i/>
              </w:rPr>
              <w:t>ешение:</w:t>
            </w:r>
          </w:p>
          <w:p w:rsidR="0022521F" w:rsidRDefault="00A335C3" w:rsidP="00A335C3">
            <w:r>
              <w:t xml:space="preserve">1).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&lt;0</m:t>
              </m:r>
            </m:oMath>
            <w:r w:rsidR="0022521F">
              <w:t>, условие не выполняется, следовательно, это не логарифмическая функция</w:t>
            </w:r>
            <w:r>
              <w:t>.</w:t>
            </w:r>
          </w:p>
          <w:p w:rsidR="00A335C3" w:rsidRDefault="00A335C3" w:rsidP="00A335C3"/>
          <w:p w:rsidR="0022521F" w:rsidRDefault="00A335C3" w:rsidP="00A335C3">
            <w:r>
              <w:lastRenderedPageBreak/>
              <w:t xml:space="preserve">2).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&gt;0,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≠1,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 w:rsidR="0022521F">
              <w:t>, условия выполняются, это логарифмическая функция</w:t>
            </w:r>
            <w:r>
              <w:t>.</w:t>
            </w:r>
          </w:p>
          <w:p w:rsidR="0022521F" w:rsidRDefault="00A335C3" w:rsidP="00A335C3">
            <w:r>
              <w:t xml:space="preserve">3). </w:t>
            </w:r>
            <m:oMath>
              <m:r>
                <w:rPr>
                  <w:rFonts w:ascii="Cambria Math" w:hAnsi="Cambria Math"/>
                </w:rPr>
                <m:t xml:space="preserve">2&gt;0, 2≠1,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 xml:space="preserve">-1&gt;0,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&gt;1</m:t>
              </m:r>
            </m:oMath>
          </w:p>
          <w:p w:rsidR="0022521F" w:rsidRPr="00A335C3" w:rsidRDefault="0022521F" w:rsidP="00A335C3">
            <w:pPr>
              <w:pStyle w:val="a5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A335C3">
              <w:rPr>
                <w:rFonts w:ascii="Times New Roman" w:hAnsi="Times New Roman"/>
                <w:sz w:val="24"/>
                <w:szCs w:val="24"/>
              </w:rPr>
              <w:t>Область определения этой функции не множество всех положительных чисел.</w:t>
            </w:r>
          </w:p>
          <w:p w:rsidR="00A335C3" w:rsidRDefault="0022521F" w:rsidP="00A335C3">
            <w:pPr>
              <w:pStyle w:val="a5"/>
              <w:spacing w:after="0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A335C3">
              <w:rPr>
                <w:rFonts w:ascii="Times New Roman" w:hAnsi="Times New Roman"/>
                <w:sz w:val="24"/>
                <w:szCs w:val="24"/>
              </w:rPr>
              <w:t xml:space="preserve">Если заменить х – 1 = </w:t>
            </w:r>
            <w:r w:rsidRPr="00A335C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335C3">
              <w:rPr>
                <w:rFonts w:ascii="Times New Roman" w:hAnsi="Times New Roman"/>
                <w:sz w:val="24"/>
                <w:szCs w:val="24"/>
              </w:rPr>
              <w:t xml:space="preserve">, получим функцию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func>
            </m:oMath>
            <w:r w:rsidRPr="00A335C3">
              <w:rPr>
                <w:rFonts w:ascii="Times New Roman" w:hAnsi="Times New Roman"/>
                <w:sz w:val="24"/>
                <w:szCs w:val="24"/>
              </w:rPr>
              <w:t xml:space="preserve"> , область определения которой </w:t>
            </w:r>
            <w:r w:rsidRPr="00A335C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335C3">
              <w:rPr>
                <w:rFonts w:ascii="Times New Roman" w:hAnsi="Times New Roman"/>
                <w:sz w:val="24"/>
                <w:szCs w:val="24"/>
              </w:rPr>
              <w:t>&gt;0 – эта функция будет являться логарифмической.</w:t>
            </w:r>
          </w:p>
          <w:p w:rsidR="0022521F" w:rsidRPr="00A335C3" w:rsidRDefault="00A335C3" w:rsidP="00A335C3">
            <w:pPr>
              <w:rPr>
                <w:i/>
              </w:rPr>
            </w:pPr>
            <w:r>
              <w:t xml:space="preserve">4).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&gt;0,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≠1,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=0</m:t>
              </m:r>
            </m:oMath>
            <w:r w:rsidR="0022521F" w:rsidRPr="00A335C3">
              <w:rPr>
                <w:i/>
              </w:rPr>
              <w:t xml:space="preserve">, </w:t>
            </w:r>
            <w:r w:rsidR="0022521F">
              <w:t>последнее условие не выполняется, это не логарифмическая функция</w:t>
            </w:r>
          </w:p>
          <w:p w:rsidR="0022521F" w:rsidRPr="00A335C3" w:rsidRDefault="00A335C3" w:rsidP="00A335C3">
            <w:pPr>
              <w:rPr>
                <w:i/>
              </w:rPr>
            </w:pPr>
            <w:r>
              <w:t xml:space="preserve">5). Нет. </w:t>
            </w:r>
            <w:r w:rsidR="0022521F">
              <w:t>По основному логарифмическому тождеству, мы получим</w:t>
            </w:r>
            <w:r w:rsidR="0022521F" w:rsidRPr="00C457A3">
              <w:t xml:space="preserve"> </w:t>
            </w:r>
            <w:r w:rsidR="0022521F">
              <w:t>функцию:</w:t>
            </w:r>
          </w:p>
          <w:p w:rsidR="0022521F" w:rsidRPr="00C457A3" w:rsidRDefault="0022521F" w:rsidP="00A335C3">
            <w:pPr>
              <w:ind w:left="350"/>
            </w:pPr>
            <m:oMath>
              <m:r>
                <w:rPr>
                  <w:rFonts w:ascii="Cambria Math" w:hAnsi="Cambria Math"/>
                </w:rPr>
                <m:t>y=x-3</m:t>
              </m:r>
            </m:oMath>
            <w:r w:rsidRPr="00A335C3">
              <w:rPr>
                <w:i/>
              </w:rPr>
              <w:t xml:space="preserve"> - </w:t>
            </w:r>
            <w:r>
              <w:t xml:space="preserve">линейная функция. </w:t>
            </w:r>
          </w:p>
        </w:tc>
      </w:tr>
      <w:tr w:rsidR="0022521F" w:rsidTr="00E0491A">
        <w:trPr>
          <w:trHeight w:val="1545"/>
        </w:trPr>
        <w:tc>
          <w:tcPr>
            <w:tcW w:w="4328" w:type="dxa"/>
          </w:tcPr>
          <w:p w:rsidR="0022521F" w:rsidRPr="008400E6" w:rsidRDefault="0022521F" w:rsidP="00F40F09">
            <w:r w:rsidRPr="00A335C3">
              <w:rPr>
                <w:b/>
                <w:color w:val="FF0000"/>
              </w:rPr>
              <w:lastRenderedPageBreak/>
              <w:t>2.</w:t>
            </w:r>
            <w:r w:rsidRPr="00981DC8">
              <w:t xml:space="preserve"> </w:t>
            </w:r>
            <w:r>
              <w:t xml:space="preserve">Множество значений логарифмической функции – множество </w:t>
            </w:r>
            <w:r>
              <w:rPr>
                <w:lang w:val="en-US"/>
              </w:rPr>
              <w:t>R</w:t>
            </w:r>
            <w:r>
              <w:t xml:space="preserve"> всех действительных чисел.</w:t>
            </w:r>
          </w:p>
          <w:p w:rsidR="0022521F" w:rsidRPr="00A335C3" w:rsidRDefault="0022521F" w:rsidP="00F40F09">
            <w:pPr>
              <w:rPr>
                <w:i/>
              </w:rPr>
            </w:pPr>
            <w:r w:rsidRPr="00A335C3">
              <w:rPr>
                <w:i/>
              </w:rPr>
              <w:t>Док-во:</w:t>
            </w:r>
          </w:p>
          <w:p w:rsidR="0022521F" w:rsidRDefault="0022521F" w:rsidP="00377CC9">
            <w:r>
              <w:t>Из определения логарифма следует</w:t>
            </w:r>
            <w:r w:rsidRPr="00E8496B">
              <w:t xml:space="preserve">, что для любого действительного  числа </w:t>
            </w:r>
            <w:r w:rsidRPr="00E8496B">
              <w:rPr>
                <w:lang w:val="en-US"/>
              </w:rPr>
              <w:t>b</w:t>
            </w:r>
            <w:r w:rsidRPr="00E8496B">
              <w:t xml:space="preserve">  есть такое положительное число </w:t>
            </w:r>
            <w:r w:rsidRPr="00E8496B">
              <w:rPr>
                <w:lang w:val="en-US"/>
              </w:rPr>
              <w:t>x</w:t>
            </w:r>
            <w:r w:rsidRPr="00E8496B">
              <w:t xml:space="preserve">, что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x=b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>
              <w:t>.</w:t>
            </w:r>
            <w:r w:rsidRPr="00E8496B">
              <w:t xml:space="preserve"> </w:t>
            </w:r>
          </w:p>
          <w:p w:rsidR="0022521F" w:rsidRPr="00E8496B" w:rsidRDefault="0022521F" w:rsidP="00377CC9">
            <w:r>
              <w:t xml:space="preserve">-Как мы решаем такие уравнения? </w:t>
            </w:r>
          </w:p>
          <w:p w:rsidR="0022521F" w:rsidRDefault="0022521F" w:rsidP="00F40F09">
            <w:r>
              <w:t>-Всегда ли существует его корень?</w:t>
            </w:r>
          </w:p>
          <w:p w:rsidR="0022521F" w:rsidRDefault="0022521F" w:rsidP="00F40F09">
            <w:r w:rsidRPr="00E8496B">
              <w:t>-Следовательно, каково множество значений логарифмической функции?</w:t>
            </w:r>
          </w:p>
          <w:p w:rsidR="0022521F" w:rsidRDefault="0022521F" w:rsidP="00F40F09"/>
          <w:p w:rsidR="0022521F" w:rsidRDefault="0022521F" w:rsidP="00F40F09"/>
          <w:p w:rsidR="0022521F" w:rsidRDefault="0022521F" w:rsidP="00F40F09"/>
          <w:p w:rsidR="0022521F" w:rsidRDefault="0022521F" w:rsidP="00F40F09"/>
          <w:p w:rsidR="0022521F" w:rsidRDefault="0022521F" w:rsidP="00F40F09"/>
          <w:p w:rsidR="00B76E42" w:rsidRDefault="00B76E42" w:rsidP="00F40F09"/>
          <w:p w:rsidR="00B76E42" w:rsidRDefault="00B76E42" w:rsidP="00F40F09"/>
          <w:p w:rsidR="0022521F" w:rsidRDefault="0022521F" w:rsidP="00F40F09"/>
          <w:p w:rsidR="0022521F" w:rsidRPr="00377CC9" w:rsidRDefault="0022521F" w:rsidP="00F40F09">
            <w:r>
              <w:t>(Записывается в канву-таблицу)</w:t>
            </w:r>
          </w:p>
        </w:tc>
        <w:tc>
          <w:tcPr>
            <w:tcW w:w="5526" w:type="dxa"/>
          </w:tcPr>
          <w:p w:rsidR="0022521F" w:rsidRDefault="0022521F" w:rsidP="00981DC8">
            <w:pPr>
              <w:rPr>
                <w:i/>
              </w:rPr>
            </w:pPr>
          </w:p>
          <w:p w:rsidR="0022521F" w:rsidRPr="00043324" w:rsidRDefault="0022521F" w:rsidP="00043324">
            <w:pPr>
              <w:jc w:val="both"/>
            </w:pPr>
          </w:p>
          <w:p w:rsidR="0022521F" w:rsidRDefault="0022521F" w:rsidP="00981DC8">
            <w:pPr>
              <w:rPr>
                <w:i/>
              </w:rPr>
            </w:pPr>
          </w:p>
          <w:p w:rsidR="0022521F" w:rsidRDefault="0022521F" w:rsidP="00981DC8">
            <w:pPr>
              <w:rPr>
                <w:i/>
              </w:rPr>
            </w:pPr>
          </w:p>
          <w:p w:rsidR="0022521F" w:rsidRPr="00043324" w:rsidRDefault="0022521F" w:rsidP="00981DC8"/>
          <w:p w:rsidR="0022521F" w:rsidRDefault="0022521F" w:rsidP="00981DC8">
            <w:pPr>
              <w:rPr>
                <w:i/>
              </w:rPr>
            </w:pPr>
          </w:p>
          <w:p w:rsidR="0022521F" w:rsidRDefault="0022521F" w:rsidP="00981DC8">
            <w:pPr>
              <w:rPr>
                <w:i/>
              </w:rPr>
            </w:pPr>
          </w:p>
          <w:p w:rsidR="0022521F" w:rsidRDefault="0022521F" w:rsidP="00377CC9"/>
          <w:p w:rsidR="0022521F" w:rsidRPr="00E8496B" w:rsidRDefault="0022521F" w:rsidP="00377CC9">
            <w:r w:rsidRPr="00E8496B">
              <w:t>-</w:t>
            </w:r>
            <w:r>
              <w:t xml:space="preserve">По определению логарифма,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</m:sSup>
            </m:oMath>
          </w:p>
          <w:p w:rsidR="0022521F" w:rsidRPr="00E8496B" w:rsidRDefault="0022521F" w:rsidP="00377CC9">
            <w:r w:rsidRPr="00E8496B">
              <w:t xml:space="preserve">-Да, т.к.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=b</m:t>
                  </m:r>
                </m:e>
              </m:func>
            </m:oMath>
          </w:p>
          <w:p w:rsidR="0022521F" w:rsidRPr="00E8496B" w:rsidRDefault="0022521F" w:rsidP="00377CC9">
            <w:pPr>
              <w:rPr>
                <w:i/>
              </w:rPr>
            </w:pPr>
          </w:p>
          <w:p w:rsidR="0022521F" w:rsidRPr="00E8496B" w:rsidRDefault="0022521F" w:rsidP="00377CC9">
            <w:r w:rsidRPr="00E8496B">
              <w:rPr>
                <w:i/>
              </w:rPr>
              <w:t>-</w:t>
            </w:r>
            <w:r w:rsidRPr="00E8496B">
              <w:t>Множество всех действительных чисел.</w:t>
            </w:r>
          </w:p>
          <w:p w:rsidR="0022521F" w:rsidRPr="00377CC9" w:rsidRDefault="0022521F" w:rsidP="00981DC8">
            <w:r>
              <w:object w:dxaOrig="480" w:dyaOrig="2640">
                <v:shape id="_x0000_i1028" type="#_x0000_t75" style="width:24.75pt;height:132.75pt" o:ole="">
                  <v:imagedata r:id="rId14" o:title=""/>
                </v:shape>
                <o:OLEObject Type="Embed" ProgID="PBrush" ShapeID="_x0000_i1028" DrawAspect="Content" ObjectID="_1445337141" r:id="rId15"/>
              </w:object>
            </w:r>
          </w:p>
        </w:tc>
      </w:tr>
      <w:tr w:rsidR="0022521F" w:rsidTr="00E0491A">
        <w:trPr>
          <w:trHeight w:val="1545"/>
        </w:trPr>
        <w:tc>
          <w:tcPr>
            <w:tcW w:w="4328" w:type="dxa"/>
          </w:tcPr>
          <w:p w:rsidR="0022521F" w:rsidRDefault="0022521F" w:rsidP="00F40F09">
            <w:r w:rsidRPr="00B76E42">
              <w:rPr>
                <w:b/>
                <w:color w:val="FF0000"/>
              </w:rPr>
              <w:t>3.</w:t>
            </w:r>
            <w:r>
              <w:t xml:space="preserve"> Л</w:t>
            </w:r>
            <w:r w:rsidRPr="00E8496B">
              <w:t xml:space="preserve">огарифмическая функция </w:t>
            </w:r>
            <m:oMath>
              <m:r>
                <w:rPr>
                  <w:rFonts w:ascii="Cambria Math" w:eastAsia="Calibri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Pr="00E8496B">
              <w:t xml:space="preserve"> является возрастающей на промежутке </w:t>
            </w:r>
            <w:r w:rsidRPr="00E8496B">
              <w:rPr>
                <w:lang w:val="en-US"/>
              </w:rPr>
              <w:t>x</w:t>
            </w:r>
            <w:r w:rsidRPr="00E8496B">
              <w:t xml:space="preserve">&gt;0, если </w:t>
            </w:r>
            <w:r w:rsidRPr="00E8496B">
              <w:rPr>
                <w:lang w:val="en-US"/>
              </w:rPr>
              <w:t>a</w:t>
            </w:r>
            <w:r w:rsidRPr="00E8496B">
              <w:t>&gt;1, и убывающей, если 0&lt;</w:t>
            </w:r>
            <w:r w:rsidRPr="00E8496B">
              <w:rPr>
                <w:lang w:val="en-US"/>
              </w:rPr>
              <w:t>a</w:t>
            </w:r>
            <w:r w:rsidRPr="00E8496B">
              <w:t>&lt;1</w:t>
            </w:r>
            <w:r>
              <w:t>.</w:t>
            </w:r>
          </w:p>
          <w:p w:rsidR="0022521F" w:rsidRPr="00B76E42" w:rsidRDefault="0022521F" w:rsidP="00F40F09">
            <w:pPr>
              <w:rPr>
                <w:i/>
              </w:rPr>
            </w:pPr>
            <w:r w:rsidRPr="00B76E42">
              <w:rPr>
                <w:i/>
              </w:rPr>
              <w:t>Док-во:</w:t>
            </w:r>
          </w:p>
          <w:p w:rsidR="0022521F" w:rsidRPr="00E8496B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 xml:space="preserve">Нам надо доказать, что если </w:t>
            </w:r>
            <m:oMath>
              <m:r>
                <w:rPr>
                  <w:rFonts w:ascii="Cambria Math" w:eastAsia="Times New Roman" w:hAnsi="Cambria Math"/>
                </w:rPr>
                <m:t>0&lt;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</m:oMath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 xml:space="preserve">, то </w:t>
            </w:r>
            <m:oMath>
              <m:r>
                <w:rPr>
                  <w:rFonts w:ascii="Cambria Math" w:eastAsia="Times New Roman" w:hAnsi="Cambria Math"/>
                </w:rPr>
                <m:t>y(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>)&lt;y(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</w:rPr>
                <m:t>)</m:t>
              </m:r>
            </m:oMath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 xml:space="preserve">, т.е.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</w:rPr>
                    <m:t>&lt;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</w:p>
          <w:p w:rsidR="0022521F" w:rsidRPr="00562A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521F" w:rsidRPr="00562A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>Воспользуемся основным логарифмическим тождеством:</w:t>
            </w:r>
          </w:p>
          <w:p w:rsidR="0022521F" w:rsidRPr="00E8496B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>Воспользуемся свойством степени с действительным показателем.</w:t>
            </w:r>
          </w:p>
          <w:p w:rsidR="002252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52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52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52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521F" w:rsidRPr="00562A1F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521F" w:rsidRPr="00E8496B" w:rsidRDefault="0022521F" w:rsidP="00377CC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>Во втором случае основание степени 0&lt;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>&lt;1, что происходит со знаком?</w:t>
            </w:r>
          </w:p>
          <w:p w:rsidR="00110511" w:rsidRDefault="00110511" w:rsidP="00F40F09"/>
          <w:p w:rsidR="0022521F" w:rsidRDefault="0022521F" w:rsidP="00F40F09">
            <w:r>
              <w:t>(Записывается в канву-таблицу)</w:t>
            </w:r>
          </w:p>
          <w:p w:rsidR="0022521F" w:rsidRDefault="0022521F" w:rsidP="00377CC9"/>
          <w:p w:rsidR="0022521F" w:rsidRPr="00E8496B" w:rsidRDefault="0022521F" w:rsidP="00377CC9">
            <w:r w:rsidRPr="00E8496B">
              <w:t xml:space="preserve">-На практике чаще всего вы будете пользоваться обратной </w:t>
            </w:r>
            <w:r w:rsidRPr="00B76E42">
              <w:rPr>
                <w:i/>
              </w:rPr>
              <w:t>теоремой:</w:t>
            </w:r>
            <w:r w:rsidRPr="00E8496B">
              <w:t xml:space="preserve"> если </w:t>
            </w:r>
            <w:r w:rsidRPr="00E8496B">
              <w:rPr>
                <w:lang w:val="en-US"/>
              </w:rPr>
              <w:t>a</w:t>
            </w:r>
            <w:r w:rsidRPr="00E8496B">
              <w:t xml:space="preserve">&gt;1 и </w:t>
            </w:r>
            <w:r w:rsidRPr="00E8496B"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  <w:r w:rsidRPr="00E8496B"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&gt;0,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  <w:r w:rsidRPr="00E8496B"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E8496B">
              <w:t xml:space="preserve">; </w:t>
            </w:r>
          </w:p>
          <w:p w:rsidR="0022521F" w:rsidRPr="00E8496B" w:rsidRDefault="0022521F" w:rsidP="00377CC9">
            <w:r w:rsidRPr="00E8496B">
              <w:t>Если 0&lt;</w:t>
            </w:r>
            <w:r w:rsidRPr="00E8496B">
              <w:rPr>
                <w:lang w:val="en-US"/>
              </w:rPr>
              <w:t>a</w:t>
            </w:r>
            <w:r w:rsidRPr="00E8496B">
              <w:t xml:space="preserve">&lt;1 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  <w:r w:rsidRPr="00E8496B"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&gt;0,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  <w:r w:rsidRPr="00E8496B">
              <w:t xml:space="preserve">, 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:rsidR="0022521F" w:rsidRPr="00E8496B" w:rsidRDefault="0022521F" w:rsidP="00377CC9"/>
          <w:p w:rsidR="0022521F" w:rsidRPr="00E8496B" w:rsidRDefault="0022521F" w:rsidP="00377CC9">
            <w:r w:rsidRPr="00E8496B">
              <w:t xml:space="preserve">Проведем обратную цепочку рассуждений. </w:t>
            </w:r>
          </w:p>
          <w:p w:rsidR="00B76E42" w:rsidRDefault="00B76E42" w:rsidP="00F40F09"/>
          <w:p w:rsidR="00B76E42" w:rsidRDefault="00B76E42" w:rsidP="00F40F09"/>
          <w:p w:rsidR="00B76E42" w:rsidRDefault="00B76E42" w:rsidP="00F40F09"/>
          <w:p w:rsidR="00B76E42" w:rsidRDefault="00B76E42" w:rsidP="00F40F09"/>
          <w:p w:rsidR="00B76E42" w:rsidRDefault="00B76E42" w:rsidP="00F40F09"/>
          <w:p w:rsidR="00B76E42" w:rsidRDefault="00B76E42" w:rsidP="00F40F09"/>
          <w:p w:rsidR="0022521F" w:rsidRPr="00981DC8" w:rsidRDefault="0022521F" w:rsidP="00F40F09">
            <w:r>
              <w:t>(Записывается в канву-таблицу).</w:t>
            </w:r>
          </w:p>
        </w:tc>
        <w:tc>
          <w:tcPr>
            <w:tcW w:w="5526" w:type="dxa"/>
          </w:tcPr>
          <w:p w:rsidR="0022521F" w:rsidRDefault="0022521F" w:rsidP="00377CC9"/>
          <w:p w:rsidR="0022521F" w:rsidRDefault="0022521F" w:rsidP="00377CC9"/>
          <w:p w:rsidR="0022521F" w:rsidRDefault="0022521F" w:rsidP="00377CC9"/>
          <w:p w:rsidR="00B76E42" w:rsidRDefault="00B76E42" w:rsidP="00377CC9"/>
          <w:p w:rsidR="0022521F" w:rsidRPr="00B76E42" w:rsidRDefault="0022521F" w:rsidP="00377CC9">
            <w:pPr>
              <w:rPr>
                <w:i/>
              </w:rPr>
            </w:pPr>
            <w:r w:rsidRPr="00B76E42">
              <w:rPr>
                <w:i/>
              </w:rPr>
              <w:t>Доказательство:</w:t>
            </w:r>
          </w:p>
          <w:p w:rsidR="0022521F" w:rsidRPr="004B71AE" w:rsidRDefault="0022521F" w:rsidP="005D1ABE">
            <w:pPr>
              <w:pStyle w:val="a5"/>
              <w:tabs>
                <w:tab w:val="left" w:pos="67"/>
              </w:tabs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 xml:space="preserve">Пусть </w:t>
            </w:r>
            <w:r w:rsidRPr="004B71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8496B">
              <w:rPr>
                <w:rFonts w:ascii="Times New Roman" w:eastAsia="Times New Roman" w:hAnsi="Times New Roman"/>
                <w:sz w:val="24"/>
                <w:szCs w:val="24"/>
              </w:rPr>
              <w:t>&gt;1</w:t>
            </w:r>
            <w:r w:rsidRPr="004B71AE">
              <w:t xml:space="preserve">. </w:t>
            </w:r>
            <w:r>
              <w:t>П</w:t>
            </w:r>
            <w:r w:rsidRPr="00E8496B">
              <w:t>о основному логарифмическому то</w:t>
            </w:r>
            <w:r>
              <w:t>ждеству</w:t>
            </w:r>
          </w:p>
          <w:p w:rsidR="0022521F" w:rsidRPr="004B71AE" w:rsidRDefault="00FE3CA2" w:rsidP="004B71AE">
            <w:pPr>
              <w:pStyle w:val="a5"/>
              <w:tabs>
                <w:tab w:val="left" w:pos="209"/>
              </w:tabs>
              <w:ind w:left="208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22521F" w:rsidRPr="00034A8D" w:rsidRDefault="00FE3CA2" w:rsidP="00034A8D">
            <w:pPr>
              <w:pStyle w:val="a5"/>
              <w:spacing w:after="0" w:line="240" w:lineRule="auto"/>
              <w:ind w:left="353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22521F" w:rsidRPr="00E8496B" w:rsidRDefault="0022521F" w:rsidP="00377CC9">
            <w:pPr>
              <w:ind w:left="353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22521F" w:rsidRPr="004B71AE" w:rsidRDefault="0022521F" w:rsidP="004B71AE">
            <w:pPr>
              <w:ind w:left="-7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22521F" w:rsidRPr="004B71AE" w:rsidRDefault="0022521F" w:rsidP="004B71AE">
            <w:pPr>
              <w:ind w:left="-7"/>
            </w:pPr>
            <w:r w:rsidRPr="00E8496B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  <w:r w:rsidRPr="00E8496B">
              <w:t xml:space="preserve"> ( по свойству степени</w:t>
            </w:r>
            <w:r w:rsidRPr="00034A8D">
              <w:t xml:space="preserve"> </w:t>
            </w:r>
            <w:r>
              <w:t xml:space="preserve"> с основанием </w:t>
            </w:r>
            <m:oMath>
              <m:r>
                <w:rPr>
                  <w:rFonts w:ascii="Cambria Math" w:hAnsi="Cambria Math"/>
                </w:rPr>
                <m:t>a&gt;1</m:t>
              </m:r>
            </m:oMath>
            <w:r w:rsidRPr="00E8496B">
              <w:t xml:space="preserve"> )</w:t>
            </w:r>
          </w:p>
          <w:p w:rsidR="0022521F" w:rsidRDefault="0022521F" w:rsidP="005D1ABE">
            <w:pPr>
              <w:ind w:left="67"/>
            </w:pPr>
            <w:r>
              <w:t xml:space="preserve">2. </w:t>
            </w:r>
            <w:r w:rsidRPr="00E8496B">
              <w:t xml:space="preserve">Пусть </w:t>
            </w:r>
            <w:r w:rsidRPr="00377CC9">
              <w:t>0&lt;</w:t>
            </w:r>
            <w:r w:rsidRPr="00E8496B">
              <w:rPr>
                <w:lang w:val="en-US"/>
              </w:rPr>
              <w:t>a</w:t>
            </w:r>
            <w:r w:rsidRPr="00377CC9">
              <w:t>&lt;1</w:t>
            </w:r>
          </w:p>
          <w:p w:rsidR="0022521F" w:rsidRDefault="0022521F" w:rsidP="00B76E42">
            <w:pPr>
              <w:ind w:left="350"/>
            </w:pPr>
            <w:r>
              <w:t>П</w:t>
            </w:r>
            <w:r w:rsidRPr="00E8496B">
              <w:t>о основному логарифмиче</w:t>
            </w:r>
            <w:r>
              <w:t>скому тождеству:</w:t>
            </w:r>
          </w:p>
          <w:p w:rsidR="0022521F" w:rsidRPr="00E8496B" w:rsidRDefault="0022521F" w:rsidP="00B76E42">
            <w:pPr>
              <w:ind w:left="35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22521F" w:rsidRDefault="0022521F" w:rsidP="00B76E42">
            <w:pPr>
              <w:ind w:left="350"/>
            </w:pP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func>
                </m:sup>
              </m:sSup>
              <m:r>
                <w:rPr>
                  <w:rFonts w:ascii="Cambria Math" w:hAnsi="Cambria Math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func>
                </m:sup>
              </m:sSup>
            </m:oMath>
            <w:r w:rsidRPr="00E8496B">
              <w:t xml:space="preserve"> </w:t>
            </w:r>
          </w:p>
          <w:p w:rsidR="00B76E42" w:rsidRPr="00B76E42" w:rsidRDefault="00B76E42" w:rsidP="00B76E42">
            <w:r>
              <w:t>- Знак изменится на противоположный.</w:t>
            </w:r>
          </w:p>
          <w:p w:rsidR="0022521F" w:rsidRPr="00E8496B" w:rsidRDefault="00FE3CA2" w:rsidP="00B76E42">
            <w:pPr>
              <w:ind w:left="350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  <w:r w:rsidR="0022521F" w:rsidRPr="00E8496B">
              <w:t>(по свойству степени</w:t>
            </w:r>
            <w:r w:rsidR="0022521F" w:rsidRPr="00C4716A">
              <w:t xml:space="preserve"> </w:t>
            </w:r>
            <w:r w:rsidR="0022521F">
              <w:rPr>
                <w:lang w:val="en-US"/>
              </w:rPr>
              <w:t>c</w:t>
            </w:r>
            <w:r w:rsidR="0022521F" w:rsidRPr="00C4716A">
              <w:t xml:space="preserve"> </w:t>
            </w:r>
            <w:r w:rsidR="0022521F">
              <w:t xml:space="preserve">основанием </w:t>
            </w:r>
            <w:r w:rsidR="0022521F" w:rsidRPr="00C4716A">
              <w:t>0&lt;</w:t>
            </w:r>
            <w:r w:rsidR="0022521F">
              <w:rPr>
                <w:lang w:val="en-US"/>
              </w:rPr>
              <w:t>a</w:t>
            </w:r>
            <w:r w:rsidR="0022521F" w:rsidRPr="00C4716A">
              <w:t>&lt;1</w:t>
            </w:r>
            <w:r w:rsidR="0022521F" w:rsidRPr="00E8496B">
              <w:t>)</w:t>
            </w:r>
          </w:p>
          <w:p w:rsidR="0022521F" w:rsidRDefault="0022521F" w:rsidP="00377CC9"/>
          <w:p w:rsidR="00B76E42" w:rsidRDefault="00B76E42" w:rsidP="00377CC9"/>
          <w:p w:rsidR="00B76E42" w:rsidRDefault="00B76E42" w:rsidP="00377CC9">
            <w:pPr>
              <w:rPr>
                <w:i/>
              </w:rPr>
            </w:pPr>
          </w:p>
          <w:p w:rsidR="00B76E42" w:rsidRDefault="00B76E42" w:rsidP="00377CC9">
            <w:pPr>
              <w:rPr>
                <w:i/>
              </w:rPr>
            </w:pPr>
          </w:p>
          <w:p w:rsidR="00B76E42" w:rsidRDefault="00B76E42" w:rsidP="00377CC9">
            <w:pPr>
              <w:rPr>
                <w:i/>
              </w:rPr>
            </w:pPr>
          </w:p>
          <w:p w:rsidR="00B76E42" w:rsidRDefault="00B76E42" w:rsidP="00377CC9">
            <w:pPr>
              <w:rPr>
                <w:i/>
              </w:rPr>
            </w:pPr>
          </w:p>
          <w:p w:rsidR="00B76E42" w:rsidRDefault="00B76E42" w:rsidP="00377CC9">
            <w:pPr>
              <w:rPr>
                <w:i/>
              </w:rPr>
            </w:pPr>
          </w:p>
          <w:p w:rsidR="00B76E42" w:rsidRDefault="00B76E42" w:rsidP="00377CC9">
            <w:pPr>
              <w:rPr>
                <w:i/>
              </w:rPr>
            </w:pPr>
          </w:p>
          <w:p w:rsidR="00B76E42" w:rsidRDefault="00B76E42" w:rsidP="00377CC9">
            <w:pPr>
              <w:rPr>
                <w:i/>
              </w:rPr>
            </w:pPr>
          </w:p>
          <w:p w:rsidR="00110511" w:rsidRDefault="00110511" w:rsidP="00377CC9">
            <w:pPr>
              <w:rPr>
                <w:i/>
              </w:rPr>
            </w:pPr>
          </w:p>
          <w:p w:rsidR="0022521F" w:rsidRPr="00B76E42" w:rsidRDefault="0022521F" w:rsidP="00377CC9">
            <w:pPr>
              <w:rPr>
                <w:i/>
              </w:rPr>
            </w:pPr>
            <w:r w:rsidRPr="00B76E42">
              <w:rPr>
                <w:i/>
              </w:rPr>
              <w:t xml:space="preserve">Доказательство: </w:t>
            </w:r>
          </w:p>
          <w:p w:rsidR="0022521F" w:rsidRPr="00E8496B" w:rsidRDefault="0022521F" w:rsidP="00377CC9">
            <w:pPr>
              <w:pStyle w:val="a5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8496B">
              <w:rPr>
                <w:rFonts w:ascii="Times New Roman" w:hAnsi="Times New Roman"/>
                <w:sz w:val="24"/>
                <w:szCs w:val="24"/>
              </w:rPr>
              <w:t xml:space="preserve">Пусть </w:t>
            </w:r>
            <w:r w:rsidRPr="00E8496B">
              <w:rPr>
                <w:rFonts w:ascii="Times New Roman" w:hAnsi="Times New Roman"/>
                <w:i/>
                <w:sz w:val="24"/>
                <w:szCs w:val="24"/>
              </w:rPr>
              <w:t>а&gt;1</w:t>
            </w:r>
            <w:r w:rsidRPr="00E849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log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E8496B">
              <w:rPr>
                <w:rFonts w:ascii="Times New Roman" w:hAnsi="Times New Roman"/>
                <w:i/>
                <w:sz w:val="24"/>
                <w:szCs w:val="24"/>
              </w:rPr>
              <w:t>&lt;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log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E8496B">
              <w:rPr>
                <w:rFonts w:ascii="Times New Roman" w:hAnsi="Times New Roman"/>
                <w:sz w:val="24"/>
                <w:szCs w:val="24"/>
              </w:rPr>
              <w:t xml:space="preserve">, тогда </w:t>
            </w:r>
            <w:r w:rsidRPr="00E8496B">
              <w:rPr>
                <w:rFonts w:ascii="Times New Roman" w:hAnsi="Times New Roman"/>
                <w:position w:val="-6"/>
                <w:sz w:val="24"/>
                <w:szCs w:val="24"/>
              </w:rPr>
              <w:object w:dxaOrig="1380" w:dyaOrig="320">
                <v:shape id="_x0000_i1029" type="#_x0000_t75" style="width:75.75pt;height:18pt" o:ole="">
                  <v:imagedata r:id="rId16" o:title=""/>
                </v:shape>
                <o:OLEObject Type="Embed" ProgID="Equation.3" ShapeID="_x0000_i1029" DrawAspect="Content" ObjectID="_1445337142" r:id="rId17"/>
              </w:object>
            </w:r>
            <w:r w:rsidRPr="00E8496B">
              <w:rPr>
                <w:rFonts w:ascii="Times New Roman" w:hAnsi="Times New Roman"/>
                <w:sz w:val="24"/>
                <w:szCs w:val="24"/>
              </w:rPr>
              <w:t>( по свойству степени)</w:t>
            </w:r>
          </w:p>
          <w:p w:rsidR="0022521F" w:rsidRPr="00E8496B" w:rsidRDefault="0022521F" w:rsidP="00377CC9">
            <w:pPr>
              <w:pStyle w:val="a5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E8496B">
              <w:rPr>
                <w:rFonts w:ascii="Times New Roman" w:hAnsi="Times New Roman"/>
                <w:i/>
                <w:sz w:val="24"/>
                <w:szCs w:val="24"/>
              </w:rPr>
              <w:t>&lt;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E8496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E8496B">
              <w:rPr>
                <w:rFonts w:ascii="Times New Roman" w:hAnsi="Times New Roman"/>
                <w:sz w:val="24"/>
                <w:szCs w:val="24"/>
              </w:rPr>
              <w:t>(по основному логарифмическому тождеству).</w:t>
            </w:r>
          </w:p>
          <w:p w:rsidR="0022521F" w:rsidRPr="00E8496B" w:rsidRDefault="0022521F" w:rsidP="00377CC9">
            <w:pPr>
              <w:pStyle w:val="a5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8496B">
              <w:rPr>
                <w:rFonts w:ascii="Times New Roman" w:hAnsi="Times New Roman"/>
                <w:sz w:val="24"/>
                <w:szCs w:val="24"/>
              </w:rPr>
              <w:t xml:space="preserve">Пусть </w:t>
            </w:r>
            <w:r w:rsidRPr="00E8496B">
              <w:rPr>
                <w:rFonts w:ascii="Times New Roman" w:hAnsi="Times New Roman"/>
                <w:i/>
                <w:sz w:val="24"/>
                <w:szCs w:val="24"/>
              </w:rPr>
              <w:t>0&lt;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E8496B">
              <w:rPr>
                <w:rFonts w:ascii="Times New Roman" w:hAnsi="Times New Roman"/>
                <w:i/>
                <w:sz w:val="24"/>
                <w:szCs w:val="24"/>
              </w:rPr>
              <w:t>&lt;1</w:t>
            </w:r>
            <w:r w:rsidRPr="00E849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log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E8496B">
              <w:rPr>
                <w:rFonts w:ascii="Times New Roman" w:hAnsi="Times New Roman"/>
                <w:i/>
                <w:sz w:val="24"/>
                <w:szCs w:val="24"/>
              </w:rPr>
              <w:t>&lt;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log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849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E8496B">
              <w:rPr>
                <w:rFonts w:ascii="Times New Roman" w:hAnsi="Times New Roman"/>
                <w:sz w:val="24"/>
                <w:szCs w:val="24"/>
              </w:rPr>
              <w:t xml:space="preserve">, тогда </w:t>
            </w:r>
            <w:r w:rsidRPr="00E8496B">
              <w:rPr>
                <w:rFonts w:ascii="Times New Roman" w:hAnsi="Times New Roman"/>
                <w:position w:val="-6"/>
                <w:sz w:val="24"/>
                <w:szCs w:val="24"/>
              </w:rPr>
              <w:object w:dxaOrig="1380" w:dyaOrig="320">
                <v:shape id="_x0000_i1030" type="#_x0000_t75" style="width:89.25pt;height:20.25pt" o:ole="">
                  <v:imagedata r:id="rId18" o:title=""/>
                </v:shape>
                <o:OLEObject Type="Embed" ProgID="Equation.3" ShapeID="_x0000_i1030" DrawAspect="Content" ObjectID="_1445337143" r:id="rId19"/>
              </w:object>
            </w:r>
            <w:r w:rsidRPr="00E8496B">
              <w:rPr>
                <w:rFonts w:ascii="Times New Roman" w:hAnsi="Times New Roman"/>
                <w:sz w:val="24"/>
                <w:szCs w:val="24"/>
              </w:rPr>
              <w:t xml:space="preserve"> (по свойству степени)</w:t>
            </w:r>
          </w:p>
          <w:p w:rsidR="0022521F" w:rsidRPr="00377CC9" w:rsidRDefault="0022521F" w:rsidP="00377CC9">
            <w:pPr>
              <w:pStyle w:val="a5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77C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377CC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377CC9">
              <w:rPr>
                <w:rFonts w:ascii="Times New Roman" w:hAnsi="Times New Roman"/>
                <w:i/>
                <w:sz w:val="24"/>
                <w:szCs w:val="24"/>
              </w:rPr>
              <w:t>&gt;</w:t>
            </w:r>
            <w:r w:rsidRPr="00377C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377CC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377CC9">
              <w:rPr>
                <w:rFonts w:ascii="Times New Roman" w:hAnsi="Times New Roman"/>
                <w:sz w:val="24"/>
                <w:szCs w:val="24"/>
              </w:rPr>
              <w:t xml:space="preserve"> (по основному логарифмическому тождеству).</w:t>
            </w:r>
          </w:p>
        </w:tc>
      </w:tr>
      <w:tr w:rsidR="0022521F" w:rsidTr="00E0491A">
        <w:trPr>
          <w:trHeight w:val="1545"/>
        </w:trPr>
        <w:tc>
          <w:tcPr>
            <w:tcW w:w="4328" w:type="dxa"/>
          </w:tcPr>
          <w:p w:rsidR="0022521F" w:rsidRDefault="0022521F" w:rsidP="00F40F09">
            <w:r w:rsidRPr="00D5754E">
              <w:rPr>
                <w:b/>
                <w:color w:val="FF0000"/>
              </w:rPr>
              <w:lastRenderedPageBreak/>
              <w:t xml:space="preserve"> 4.</w:t>
            </w:r>
            <w:r>
              <w:t xml:space="preserve"> Нули функции:</w:t>
            </w:r>
          </w:p>
          <w:p w:rsidR="0022521F" w:rsidRDefault="0022521F" w:rsidP="00F40F09">
            <w:r>
              <w:t>- Если х = 1, чему будет равен логарифм?</w:t>
            </w:r>
          </w:p>
          <w:p w:rsidR="0022521F" w:rsidRDefault="0022521F" w:rsidP="00F40F09">
            <w:r>
              <w:t>- Таким образом, график функции всегда пересекает ось Ох в точке (1;0)</w:t>
            </w:r>
          </w:p>
          <w:p w:rsidR="0022521F" w:rsidRPr="008400E6" w:rsidRDefault="0022521F" w:rsidP="00F40F09"/>
          <w:p w:rsidR="0022521F" w:rsidRPr="008400E6" w:rsidRDefault="0022521F" w:rsidP="00F40F09"/>
          <w:p w:rsidR="0022521F" w:rsidRPr="008400E6" w:rsidRDefault="0022521F" w:rsidP="00F40F09"/>
          <w:p w:rsidR="0022521F" w:rsidRPr="008400E6" w:rsidRDefault="0022521F" w:rsidP="00F40F09"/>
          <w:p w:rsidR="0022521F" w:rsidRPr="008400E6" w:rsidRDefault="0022521F" w:rsidP="00F40F09"/>
          <w:p w:rsidR="0022521F" w:rsidRPr="008400E6" w:rsidRDefault="0022521F" w:rsidP="00F40F09"/>
          <w:p w:rsidR="0022521F" w:rsidRDefault="0022521F" w:rsidP="00F40F09">
            <w:r>
              <w:t>(Записывается в канву-таблицу).</w:t>
            </w:r>
          </w:p>
        </w:tc>
        <w:tc>
          <w:tcPr>
            <w:tcW w:w="5526" w:type="dxa"/>
          </w:tcPr>
          <w:p w:rsidR="0022521F" w:rsidRDefault="0022521F" w:rsidP="00377CC9"/>
          <w:p w:rsidR="0022521F" w:rsidRDefault="0022521F" w:rsidP="00377CC9">
            <w:r>
              <w:t xml:space="preserve">-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func>
              <m:r>
                <w:rPr>
                  <w:rFonts w:ascii="Cambria Math" w:hAnsi="Cambria Math"/>
                </w:rPr>
                <m:t>=0</m:t>
              </m:r>
            </m:oMath>
          </w:p>
          <w:p w:rsidR="0022521F" w:rsidRDefault="00CA6C6E" w:rsidP="00377CC9">
            <w:r>
              <w:object w:dxaOrig="3285" w:dyaOrig="2730">
                <v:shape id="_x0000_i1031" type="#_x0000_t75" style="width:164.25pt;height:136.5pt" o:ole="">
                  <v:imagedata r:id="rId20" o:title=""/>
                </v:shape>
                <o:OLEObject Type="Embed" ProgID="PBrush" ShapeID="_x0000_i1031" DrawAspect="Content" ObjectID="_1445337144" r:id="rId21"/>
              </w:object>
            </w:r>
          </w:p>
        </w:tc>
      </w:tr>
      <w:tr w:rsidR="0022521F" w:rsidTr="00E0491A">
        <w:trPr>
          <w:trHeight w:val="1545"/>
        </w:trPr>
        <w:tc>
          <w:tcPr>
            <w:tcW w:w="4328" w:type="dxa"/>
          </w:tcPr>
          <w:p w:rsidR="0022521F" w:rsidRDefault="0022521F" w:rsidP="00F40F09">
            <w:r w:rsidRPr="00CA6C6E">
              <w:rPr>
                <w:b/>
                <w:color w:val="FF0000"/>
              </w:rPr>
              <w:t>5.</w:t>
            </w:r>
            <w:r>
              <w:t xml:space="preserve"> Ограниченность.</w:t>
            </w:r>
          </w:p>
          <w:p w:rsidR="0022521F" w:rsidRDefault="0022521F" w:rsidP="00F40F09">
            <w:r>
              <w:t>- Функция не ограниченна ни сверху, ни снизу.</w:t>
            </w:r>
          </w:p>
          <w:p w:rsidR="0022521F" w:rsidRPr="008400E6" w:rsidRDefault="0022521F" w:rsidP="00F40F09">
            <w:r>
              <w:t>- Но, существует вертикальная асимптота - ось Оу. Таким, образом график функции располагается правее оси Оу и не пересекает её.</w:t>
            </w:r>
          </w:p>
          <w:p w:rsidR="0022521F" w:rsidRPr="008400E6" w:rsidRDefault="0022521F" w:rsidP="00F40F09"/>
          <w:p w:rsidR="0022521F" w:rsidRPr="008400E6" w:rsidRDefault="0022521F" w:rsidP="00F40F09"/>
          <w:p w:rsidR="0022521F" w:rsidRPr="00CB10F0" w:rsidRDefault="0022521F" w:rsidP="00F40F09">
            <w:pPr>
              <w:rPr>
                <w:lang w:val="en-US"/>
              </w:rPr>
            </w:pPr>
            <w:r>
              <w:t>(Записывается в канву-таблицу).</w:t>
            </w:r>
          </w:p>
        </w:tc>
        <w:tc>
          <w:tcPr>
            <w:tcW w:w="5526" w:type="dxa"/>
          </w:tcPr>
          <w:p w:rsidR="0022521F" w:rsidRDefault="00CA6C6E" w:rsidP="00377CC9">
            <w:r>
              <w:object w:dxaOrig="3285" w:dyaOrig="2730">
                <v:shape id="_x0000_i1032" type="#_x0000_t75" style="width:164.25pt;height:136.5pt" o:ole="">
                  <v:imagedata r:id="rId22" o:title=""/>
                </v:shape>
                <o:OLEObject Type="Embed" ProgID="PBrush" ShapeID="_x0000_i1032" DrawAspect="Content" ObjectID="_1445337145" r:id="rId23"/>
              </w:object>
            </w:r>
          </w:p>
        </w:tc>
      </w:tr>
      <w:tr w:rsidR="0022521F" w:rsidTr="00A95B86">
        <w:trPr>
          <w:trHeight w:val="286"/>
        </w:trPr>
        <w:tc>
          <w:tcPr>
            <w:tcW w:w="4328" w:type="dxa"/>
          </w:tcPr>
          <w:p w:rsidR="0022521F" w:rsidRDefault="0022521F" w:rsidP="00F40F09">
            <w:r w:rsidRPr="00CA6C6E">
              <w:rPr>
                <w:b/>
                <w:color w:val="FF0000"/>
              </w:rPr>
              <w:lastRenderedPageBreak/>
              <w:t>6.</w:t>
            </w:r>
            <w:r>
              <w:t xml:space="preserve"> Промежутки знакопостоянства.</w:t>
            </w:r>
          </w:p>
          <w:p w:rsidR="0022521F" w:rsidRPr="00E8496B" w:rsidRDefault="0022521F" w:rsidP="00CB10F0">
            <w:r>
              <w:t>1. При а &gt; 1,</w:t>
            </w:r>
            <w:r w:rsidRPr="00CB10F0">
              <w:t xml:space="preserve"> </w:t>
            </w:r>
            <w:r w:rsidRPr="00E8496B"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Pr="00E8496B">
              <w:t xml:space="preserve"> принимает положительные значения при </w:t>
            </w:r>
            <w:r w:rsidRPr="00E8496B">
              <w:rPr>
                <w:lang w:val="en-US"/>
              </w:rPr>
              <w:t>x</w:t>
            </w:r>
            <w:r w:rsidRPr="00E8496B">
              <w:t>&gt;1, отрицательные при 0&lt;</w:t>
            </w:r>
            <w:r w:rsidRPr="00E8496B">
              <w:rPr>
                <w:lang w:val="en-US"/>
              </w:rPr>
              <w:t>x</w:t>
            </w:r>
            <w:r w:rsidRPr="00E8496B">
              <w:t>&lt;1.</w:t>
            </w:r>
          </w:p>
          <w:p w:rsidR="0022521F" w:rsidRDefault="0022521F" w:rsidP="00CB10F0"/>
          <w:p w:rsidR="00CA6C6E" w:rsidRDefault="00CA6C6E" w:rsidP="00CB10F0"/>
          <w:p w:rsidR="00CA6C6E" w:rsidRDefault="00CA6C6E" w:rsidP="00CB10F0"/>
          <w:p w:rsidR="00CA6C6E" w:rsidRDefault="00CA6C6E" w:rsidP="00CB10F0"/>
          <w:p w:rsidR="0022521F" w:rsidRPr="00E8496B" w:rsidRDefault="0022521F" w:rsidP="00CB10F0">
            <w:r>
              <w:t>2. При.</w:t>
            </w:r>
            <w:r w:rsidRPr="00E8496B">
              <w:t>0&lt;</w:t>
            </w:r>
            <w:r w:rsidRPr="00E8496B">
              <w:rPr>
                <w:lang w:val="en-US"/>
              </w:rPr>
              <w:t>a</w:t>
            </w:r>
            <w:r>
              <w:t xml:space="preserve">&lt;1, </w:t>
            </w:r>
            <w:r w:rsidRPr="00E8496B"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Pr="00E8496B">
              <w:t xml:space="preserve"> принимает положительные значения при 0&lt;</w:t>
            </w:r>
            <w:r w:rsidRPr="00E8496B">
              <w:rPr>
                <w:lang w:val="en-US"/>
              </w:rPr>
              <w:t>x</w:t>
            </w:r>
            <w:r w:rsidRPr="00E8496B">
              <w:t xml:space="preserve">&lt;1, отрицательные при </w:t>
            </w:r>
            <w:r w:rsidRPr="00E8496B">
              <w:rPr>
                <w:lang w:val="en-US"/>
              </w:rPr>
              <w:t>x</w:t>
            </w:r>
            <w:r w:rsidRPr="00E8496B">
              <w:t>&gt;1.</w:t>
            </w:r>
          </w:p>
          <w:p w:rsidR="0022521F" w:rsidRDefault="0022521F" w:rsidP="00CB10F0"/>
          <w:p w:rsidR="0022521F" w:rsidRPr="00CA6C6E" w:rsidRDefault="0022521F" w:rsidP="00CB10F0">
            <w:pPr>
              <w:rPr>
                <w:i/>
              </w:rPr>
            </w:pPr>
            <w:r w:rsidRPr="00CA6C6E">
              <w:rPr>
                <w:i/>
              </w:rPr>
              <w:t>Док-во:</w:t>
            </w:r>
          </w:p>
          <w:p w:rsidR="0022521F" w:rsidRDefault="0022521F" w:rsidP="00CB10F0">
            <w:r>
              <w:t xml:space="preserve">1. Это следует из того, что функция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 xml:space="preserve"> при х = 1, у = 0. </w:t>
            </w:r>
          </w:p>
          <w:p w:rsidR="0022521F" w:rsidRPr="006B4543" w:rsidRDefault="0022521F" w:rsidP="00CB10F0">
            <w:r>
              <w:t>При а</w:t>
            </w:r>
            <w:r w:rsidRPr="006B4543">
              <w:t xml:space="preserve"> &gt;1 </w:t>
            </w:r>
            <w:r>
              <w:t xml:space="preserve">функция является возрастающей. Поэтому на промежутке </w:t>
            </w:r>
            <w:r>
              <w:rPr>
                <w:lang w:val="en-US"/>
              </w:rPr>
              <w:t>x</w:t>
            </w:r>
            <w:r w:rsidRPr="006B4543">
              <w:t xml:space="preserve"> &gt; 1</w:t>
            </w:r>
            <w:r>
              <w:t xml:space="preserve"> принимает положительные значения. А на промежутке 0</w:t>
            </w:r>
            <w:r w:rsidRPr="006B4543">
              <w:t>&lt;</w:t>
            </w:r>
            <w:r>
              <w:rPr>
                <w:lang w:val="en-US"/>
              </w:rPr>
              <w:t>x</w:t>
            </w:r>
            <w:r w:rsidRPr="006B4543">
              <w:t xml:space="preserve">&lt;1 </w:t>
            </w:r>
            <w:r>
              <w:t>принимает отрицательные значения.</w:t>
            </w:r>
          </w:p>
          <w:p w:rsidR="0022521F" w:rsidRDefault="0022521F" w:rsidP="006B4543">
            <w:r>
              <w:t xml:space="preserve">2. Это следует из того, что функция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 xml:space="preserve"> при х = 1, у = 0. </w:t>
            </w:r>
          </w:p>
          <w:p w:rsidR="0022521F" w:rsidRPr="006B4543" w:rsidRDefault="0022521F" w:rsidP="006B4543">
            <w:r>
              <w:t>При 0</w:t>
            </w:r>
            <w:r w:rsidRPr="006B4543">
              <w:t>&lt;</w:t>
            </w:r>
            <w:r>
              <w:t>а</w:t>
            </w:r>
            <w:r w:rsidRPr="006B4543">
              <w:t xml:space="preserve">&lt;1 </w:t>
            </w:r>
            <w:r>
              <w:t xml:space="preserve">функция является убывающей. Поэтому на промежутке </w:t>
            </w:r>
            <w:r>
              <w:rPr>
                <w:lang w:val="en-US"/>
              </w:rPr>
              <w:t>x</w:t>
            </w:r>
            <w:r w:rsidRPr="006B4543">
              <w:t xml:space="preserve"> &gt; 1</w:t>
            </w:r>
            <w:r>
              <w:t xml:space="preserve"> принимает отрицательные значения. А на промежутке 0</w:t>
            </w:r>
            <w:r w:rsidRPr="006B4543">
              <w:t>&lt;</w:t>
            </w:r>
            <w:r>
              <w:rPr>
                <w:lang w:val="en-US"/>
              </w:rPr>
              <w:t>x</w:t>
            </w:r>
            <w:r w:rsidRPr="006B4543">
              <w:t xml:space="preserve">&lt;1 </w:t>
            </w:r>
            <w:r>
              <w:t>принимает положительные значения.</w:t>
            </w:r>
          </w:p>
          <w:p w:rsidR="0022521F" w:rsidRPr="00CB10F0" w:rsidRDefault="0022521F" w:rsidP="00CB10F0">
            <w:r>
              <w:t>(Записывается в канву-таблицу).</w:t>
            </w:r>
          </w:p>
        </w:tc>
        <w:tc>
          <w:tcPr>
            <w:tcW w:w="5526" w:type="dxa"/>
          </w:tcPr>
          <w:p w:rsidR="0022521F" w:rsidRDefault="00CA6C6E" w:rsidP="00377CC9">
            <w:r>
              <w:object w:dxaOrig="3330" w:dyaOrig="2625">
                <v:shape id="_x0000_i1033" type="#_x0000_t75" style="width:138pt;height:108.75pt" o:ole="">
                  <v:imagedata r:id="rId24" o:title=""/>
                </v:shape>
                <o:OLEObject Type="Embed" ProgID="PBrush" ShapeID="_x0000_i1033" DrawAspect="Content" ObjectID="_1445337146" r:id="rId25"/>
              </w:object>
            </w:r>
          </w:p>
          <w:p w:rsidR="0022521F" w:rsidRDefault="00CA6C6E" w:rsidP="00377CC9">
            <w:r>
              <w:object w:dxaOrig="3330" w:dyaOrig="2625">
                <v:shape id="_x0000_i1034" type="#_x0000_t75" style="width:138.75pt;height:112.5pt" o:ole="">
                  <v:imagedata r:id="rId26" o:title=""/>
                </v:shape>
                <o:OLEObject Type="Embed" ProgID="PBrush" ShapeID="_x0000_i1034" DrawAspect="Content" ObjectID="_1445337147" r:id="rId27"/>
              </w:object>
            </w:r>
          </w:p>
        </w:tc>
      </w:tr>
      <w:tr w:rsidR="0022521F" w:rsidTr="00E0491A">
        <w:trPr>
          <w:trHeight w:val="595"/>
        </w:trPr>
        <w:tc>
          <w:tcPr>
            <w:tcW w:w="4328" w:type="dxa"/>
          </w:tcPr>
          <w:p w:rsidR="0022521F" w:rsidRDefault="0022521F" w:rsidP="00F40F09">
            <w:r w:rsidRPr="00CA6C6E">
              <w:rPr>
                <w:b/>
                <w:color w:val="FF0000"/>
              </w:rPr>
              <w:t>7.</w:t>
            </w:r>
            <w:r>
              <w:t xml:space="preserve"> Чётность/нечётность.</w:t>
            </w:r>
          </w:p>
          <w:p w:rsidR="0022521F" w:rsidRDefault="0022521F" w:rsidP="00F40F09">
            <w:r>
              <w:t>- Является функцией общего вида.</w:t>
            </w:r>
          </w:p>
        </w:tc>
        <w:tc>
          <w:tcPr>
            <w:tcW w:w="5526" w:type="dxa"/>
          </w:tcPr>
          <w:p w:rsidR="0022521F" w:rsidRDefault="0022521F" w:rsidP="00377CC9"/>
        </w:tc>
      </w:tr>
      <w:tr w:rsidR="0022521F" w:rsidTr="00E0491A">
        <w:trPr>
          <w:trHeight w:val="1545"/>
        </w:trPr>
        <w:tc>
          <w:tcPr>
            <w:tcW w:w="4328" w:type="dxa"/>
          </w:tcPr>
          <w:p w:rsidR="0022521F" w:rsidRDefault="0022521F" w:rsidP="00F40F09">
            <w:r w:rsidRPr="00CA6C6E">
              <w:rPr>
                <w:b/>
                <w:color w:val="FF0000"/>
              </w:rPr>
              <w:t>8.</w:t>
            </w:r>
            <w:r>
              <w:t xml:space="preserve"> Схематичное изображение графика.</w:t>
            </w:r>
          </w:p>
          <w:p w:rsidR="0022521F" w:rsidRDefault="0022521F" w:rsidP="00F40F09">
            <w:r>
              <w:t>- Построим два графика логарифмических функций.</w:t>
            </w:r>
          </w:p>
          <w:p w:rsidR="0022521F" w:rsidRDefault="0022521F" w:rsidP="00F40F09">
            <w:r w:rsidRPr="00535222">
              <w:rPr>
                <w:position w:val="-10"/>
              </w:rPr>
              <w:object w:dxaOrig="1060" w:dyaOrig="340">
                <v:shape id="_x0000_i1035" type="#_x0000_t75" style="width:54pt;height:18pt" o:ole="">
                  <v:imagedata r:id="rId28" o:title=""/>
                </v:shape>
                <o:OLEObject Type="Embed" ProgID="Equation.3" ShapeID="_x0000_i1035" DrawAspect="Content" ObjectID="_1445337148" r:id="rId29"/>
              </w:object>
            </w:r>
            <w:r>
              <w:t xml:space="preserve"> 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480"/>
            </w:tblGrid>
            <w:tr w:rsidR="0022521F">
              <w:tc>
                <w:tcPr>
                  <w:tcW w:w="355" w:type="dxa"/>
                </w:tcPr>
                <w:p w:rsidR="0022521F" w:rsidRDefault="0022521F" w:rsidP="00F40F09">
                  <w:r>
                    <w:t>х</w:t>
                  </w:r>
                </w:p>
              </w:tc>
              <w:tc>
                <w:tcPr>
                  <w:tcW w:w="360" w:type="dxa"/>
                </w:tcPr>
                <w:p w:rsidR="0022521F" w:rsidRDefault="0022521F" w:rsidP="00F40F09">
                  <w:r>
                    <w:t>1</w:t>
                  </w:r>
                </w:p>
              </w:tc>
              <w:tc>
                <w:tcPr>
                  <w:tcW w:w="360" w:type="dxa"/>
                </w:tcPr>
                <w:p w:rsidR="0022521F" w:rsidRDefault="0022521F" w:rsidP="00F40F09">
                  <w:r>
                    <w:t>2</w:t>
                  </w:r>
                </w:p>
              </w:tc>
              <w:tc>
                <w:tcPr>
                  <w:tcW w:w="480" w:type="dxa"/>
                </w:tcPr>
                <w:p w:rsidR="0022521F" w:rsidRDefault="0022521F" w:rsidP="00F40F09">
                  <w:r>
                    <w:t>½</w:t>
                  </w:r>
                </w:p>
              </w:tc>
            </w:tr>
            <w:tr w:rsidR="0022521F">
              <w:tc>
                <w:tcPr>
                  <w:tcW w:w="355" w:type="dxa"/>
                </w:tcPr>
                <w:p w:rsidR="0022521F" w:rsidRDefault="0022521F" w:rsidP="00F40F09">
                  <w:r>
                    <w:t>у</w:t>
                  </w:r>
                </w:p>
              </w:tc>
              <w:tc>
                <w:tcPr>
                  <w:tcW w:w="360" w:type="dxa"/>
                </w:tcPr>
                <w:p w:rsidR="0022521F" w:rsidRDefault="0022521F" w:rsidP="00F40F09">
                  <w:r>
                    <w:t>0</w:t>
                  </w:r>
                </w:p>
              </w:tc>
              <w:tc>
                <w:tcPr>
                  <w:tcW w:w="360" w:type="dxa"/>
                </w:tcPr>
                <w:p w:rsidR="0022521F" w:rsidRDefault="0022521F" w:rsidP="00F40F09">
                  <w:r>
                    <w:t>1</w:t>
                  </w:r>
                </w:p>
              </w:tc>
              <w:tc>
                <w:tcPr>
                  <w:tcW w:w="480" w:type="dxa"/>
                </w:tcPr>
                <w:p w:rsidR="0022521F" w:rsidRDefault="0022521F" w:rsidP="00F40F09">
                  <w:r>
                    <w:t>-1</w:t>
                  </w:r>
                </w:p>
              </w:tc>
            </w:tr>
          </w:tbl>
          <w:p w:rsidR="0022521F" w:rsidRDefault="0022521F" w:rsidP="00F40F09"/>
          <w:p w:rsidR="0022521F" w:rsidRDefault="0022521F" w:rsidP="00F40F09"/>
          <w:p w:rsidR="0022521F" w:rsidRDefault="0022521F" w:rsidP="00F40F09"/>
          <w:p w:rsidR="0022521F" w:rsidRDefault="0022521F" w:rsidP="00F40F09"/>
          <w:p w:rsidR="0022521F" w:rsidRDefault="0022521F" w:rsidP="00F40F09"/>
          <w:p w:rsidR="0022521F" w:rsidRDefault="0022521F" w:rsidP="00F40F09">
            <w:r>
              <w:t xml:space="preserve">и </w:t>
            </w:r>
            <w:r w:rsidRPr="00535222">
              <w:rPr>
                <w:position w:val="-32"/>
              </w:rPr>
              <w:object w:dxaOrig="1080" w:dyaOrig="560">
                <v:shape id="_x0000_i1036" type="#_x0000_t75" style="width:54pt;height:27.75pt" o:ole="">
                  <v:imagedata r:id="rId30" o:title=""/>
                </v:shape>
                <o:OLEObject Type="Embed" ProgID="Equation.3" ShapeID="_x0000_i1036" DrawAspect="Content" ObjectID="_1445337149" r:id="rId31"/>
              </w:objec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444"/>
              <w:gridCol w:w="396"/>
            </w:tblGrid>
            <w:tr w:rsidR="0022521F">
              <w:tc>
                <w:tcPr>
                  <w:tcW w:w="355" w:type="dxa"/>
                </w:tcPr>
                <w:p w:rsidR="0022521F" w:rsidRDefault="0022521F" w:rsidP="00D27518">
                  <w:r>
                    <w:t>х</w:t>
                  </w:r>
                </w:p>
              </w:tc>
              <w:tc>
                <w:tcPr>
                  <w:tcW w:w="360" w:type="dxa"/>
                </w:tcPr>
                <w:p w:rsidR="0022521F" w:rsidRDefault="0022521F" w:rsidP="00D27518">
                  <w:r>
                    <w:t>1</w:t>
                  </w:r>
                </w:p>
              </w:tc>
              <w:tc>
                <w:tcPr>
                  <w:tcW w:w="444" w:type="dxa"/>
                </w:tcPr>
                <w:p w:rsidR="0022521F" w:rsidRDefault="0022521F" w:rsidP="00D27518">
                  <w:r>
                    <w:t>2</w:t>
                  </w:r>
                </w:p>
              </w:tc>
              <w:tc>
                <w:tcPr>
                  <w:tcW w:w="396" w:type="dxa"/>
                </w:tcPr>
                <w:p w:rsidR="0022521F" w:rsidRDefault="0022521F" w:rsidP="00D27518">
                  <w:r>
                    <w:t>½</w:t>
                  </w:r>
                </w:p>
              </w:tc>
            </w:tr>
            <w:tr w:rsidR="0022521F">
              <w:tc>
                <w:tcPr>
                  <w:tcW w:w="355" w:type="dxa"/>
                </w:tcPr>
                <w:p w:rsidR="0022521F" w:rsidRDefault="0022521F" w:rsidP="00D27518">
                  <w:r>
                    <w:t>у</w:t>
                  </w:r>
                </w:p>
              </w:tc>
              <w:tc>
                <w:tcPr>
                  <w:tcW w:w="360" w:type="dxa"/>
                </w:tcPr>
                <w:p w:rsidR="0022521F" w:rsidRDefault="0022521F" w:rsidP="00D27518">
                  <w:r>
                    <w:t>0</w:t>
                  </w:r>
                </w:p>
              </w:tc>
              <w:tc>
                <w:tcPr>
                  <w:tcW w:w="444" w:type="dxa"/>
                </w:tcPr>
                <w:p w:rsidR="0022521F" w:rsidRDefault="0022521F" w:rsidP="00D27518">
                  <w:r>
                    <w:t>-1</w:t>
                  </w:r>
                </w:p>
              </w:tc>
              <w:tc>
                <w:tcPr>
                  <w:tcW w:w="396" w:type="dxa"/>
                </w:tcPr>
                <w:p w:rsidR="0022521F" w:rsidRDefault="0022521F" w:rsidP="00D27518">
                  <w:r>
                    <w:t>1</w:t>
                  </w:r>
                </w:p>
              </w:tc>
            </w:tr>
          </w:tbl>
          <w:p w:rsidR="0022521F" w:rsidRPr="00535222" w:rsidRDefault="0022521F" w:rsidP="00F40F09"/>
        </w:tc>
        <w:tc>
          <w:tcPr>
            <w:tcW w:w="5526" w:type="dxa"/>
          </w:tcPr>
          <w:p w:rsidR="0022521F" w:rsidRDefault="0022521F" w:rsidP="00377CC9">
            <w:r>
              <w:object w:dxaOrig="4065" w:dyaOrig="3150">
                <v:shape id="_x0000_i1037" type="#_x0000_t75" style="width:204pt;height:157.5pt" o:ole="">
                  <v:imagedata r:id="rId32" o:title=""/>
                </v:shape>
                <o:OLEObject Type="Embed" ProgID="PBrush" ShapeID="_x0000_i1037" DrawAspect="Content" ObjectID="_1445337150" r:id="rId33"/>
              </w:object>
            </w:r>
          </w:p>
          <w:p w:rsidR="0022521F" w:rsidRDefault="0022521F" w:rsidP="00377CC9">
            <w:r>
              <w:object w:dxaOrig="4080" w:dyaOrig="3255">
                <v:shape id="_x0000_i1038" type="#_x0000_t75" style="width:204.75pt;height:162.75pt" o:ole="">
                  <v:imagedata r:id="rId34" o:title=""/>
                </v:shape>
                <o:OLEObject Type="Embed" ProgID="PBrush" ShapeID="_x0000_i1038" DrawAspect="Content" ObjectID="_1445337151" r:id="rId35"/>
              </w:object>
            </w:r>
          </w:p>
        </w:tc>
      </w:tr>
      <w:tr w:rsidR="0022521F" w:rsidTr="00E0491A">
        <w:trPr>
          <w:trHeight w:val="3822"/>
        </w:trPr>
        <w:tc>
          <w:tcPr>
            <w:tcW w:w="4328" w:type="dxa"/>
          </w:tcPr>
          <w:p w:rsidR="0022521F" w:rsidRPr="00E8496B" w:rsidRDefault="0022521F" w:rsidP="001622CD">
            <w:pPr>
              <w:pStyle w:val="a4"/>
              <w:spacing w:before="0" w:beforeAutospacing="0" w:after="0" w:afterAutospacing="0"/>
            </w:pPr>
            <w:r>
              <w:lastRenderedPageBreak/>
              <w:t xml:space="preserve">- </w:t>
            </w:r>
            <w:r w:rsidRPr="00E8496B">
              <w:t>Рассмотрим одновременно две функции: показательную  у = а</w:t>
            </w:r>
            <w:r w:rsidRPr="00E8496B">
              <w:rPr>
                <w:vertAlign w:val="superscript"/>
              </w:rPr>
              <w:t>х</w:t>
            </w:r>
            <w:r w:rsidRPr="00E8496B">
              <w:t xml:space="preserve"> и логарифмическую у = log</w:t>
            </w:r>
            <w:r w:rsidRPr="00E8496B">
              <w:rPr>
                <w:vertAlign w:val="subscript"/>
              </w:rPr>
              <w:t>a</w:t>
            </w:r>
            <w:r w:rsidRPr="00E8496B">
              <w:t>х.</w:t>
            </w:r>
          </w:p>
          <w:p w:rsidR="0022521F" w:rsidRDefault="0022521F" w:rsidP="001622CD">
            <w:r w:rsidRPr="00E8496B">
              <w:t>-</w:t>
            </w:r>
            <w:r>
              <w:t xml:space="preserve"> </w:t>
            </w:r>
            <w:r w:rsidRPr="00E8496B">
              <w:t>При каких условиях существует показательная функция</w:t>
            </w:r>
            <w:r>
              <w:t>?</w:t>
            </w:r>
          </w:p>
          <w:p w:rsidR="0022521F" w:rsidRPr="00CB4BEA" w:rsidRDefault="0022521F" w:rsidP="001622CD">
            <w:r>
              <w:t>- Вспомните, какая область определения и какое множество значений у показательной функции. И сравните эти данные с областью определения и множеством значений логарифмической функции.</w:t>
            </w:r>
          </w:p>
          <w:p w:rsidR="0022521F" w:rsidRDefault="0022521F" w:rsidP="001622CD">
            <w:r w:rsidRPr="00D154C5">
              <w:t xml:space="preserve">- </w:t>
            </w:r>
            <w:r>
              <w:t>Какую закономерность вы видите?</w:t>
            </w:r>
          </w:p>
          <w:p w:rsidR="0022521F" w:rsidRDefault="0022521F" w:rsidP="001622CD"/>
          <w:p w:rsidR="0022521F" w:rsidRDefault="0022521F" w:rsidP="001622CD"/>
          <w:p w:rsidR="0022521F" w:rsidRPr="00D154C5" w:rsidRDefault="0022521F" w:rsidP="001622CD"/>
        </w:tc>
        <w:tc>
          <w:tcPr>
            <w:tcW w:w="5526" w:type="dxa"/>
          </w:tcPr>
          <w:p w:rsidR="0022521F" w:rsidRDefault="0022521F" w:rsidP="001622CD"/>
          <w:p w:rsidR="0022521F" w:rsidRDefault="0022521F" w:rsidP="001622CD"/>
          <w:p w:rsidR="0022521F" w:rsidRDefault="0022521F" w:rsidP="001622CD"/>
          <w:p w:rsidR="0022521F" w:rsidRPr="00E8496B" w:rsidRDefault="0022521F" w:rsidP="001622CD">
            <w:r w:rsidRPr="00E8496B">
              <w:t>-</w:t>
            </w:r>
            <w:r>
              <w:t xml:space="preserve"> </w:t>
            </w:r>
            <w:r w:rsidRPr="00E8496B">
              <w:t xml:space="preserve">При </w:t>
            </w:r>
            <w:r w:rsidRPr="00E8496B">
              <w:rPr>
                <w:lang w:val="en-US"/>
              </w:rPr>
              <w:t>a</w:t>
            </w:r>
            <w:r w:rsidRPr="00E8496B">
              <w:t xml:space="preserve">&gt;0, </w:t>
            </w:r>
            <w:r w:rsidRPr="00E8496B">
              <w:rPr>
                <w:lang w:val="en-US"/>
              </w:rPr>
              <w:t>a</w:t>
            </w:r>
            <w:r w:rsidR="00FE3CA2">
              <w:rPr>
                <w:position w:val="-9"/>
              </w:rPr>
              <w:pict>
                <v:shape id="_x0000_i1039" type="#_x0000_t75" style="width:8.25pt;height:15pt" equationxml="&lt;">
                  <v:imagedata r:id="rId11" o:title="" chromakey="white"/>
                </v:shape>
              </w:pict>
            </w:r>
            <w:r w:rsidRPr="00E8496B">
              <w:t>1</w:t>
            </w:r>
          </w:p>
          <w:p w:rsidR="0022521F" w:rsidRDefault="0022521F" w:rsidP="001622CD"/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348"/>
              <w:gridCol w:w="2348"/>
            </w:tblGrid>
            <w:tr w:rsidR="0022521F">
              <w:tc>
                <w:tcPr>
                  <w:tcW w:w="2348" w:type="dxa"/>
                </w:tcPr>
                <w:p w:rsidR="0022521F" w:rsidRDefault="0022521F" w:rsidP="001622CD">
                  <w:r w:rsidRPr="00463B99">
                    <w:rPr>
                      <w:position w:val="-10"/>
                    </w:rPr>
                    <w:object w:dxaOrig="680" w:dyaOrig="360">
                      <v:shape id="_x0000_i1040" type="#_x0000_t75" style="width:33pt;height:18pt" o:ole="">
                        <v:imagedata r:id="rId36" o:title=""/>
                      </v:shape>
                      <o:OLEObject Type="Embed" ProgID="Equation.3" ShapeID="_x0000_i1040" DrawAspect="Content" ObjectID="_1445337152" r:id="rId37"/>
                    </w:object>
                  </w:r>
                </w:p>
              </w:tc>
              <w:tc>
                <w:tcPr>
                  <w:tcW w:w="2348" w:type="dxa"/>
                </w:tcPr>
                <w:p w:rsidR="0022521F" w:rsidRDefault="0022521F" w:rsidP="001622CD">
                  <w:r w:rsidRPr="00463B99">
                    <w:rPr>
                      <w:position w:val="-12"/>
                    </w:rPr>
                    <w:object w:dxaOrig="1060" w:dyaOrig="360">
                      <v:shape id="_x0000_i1041" type="#_x0000_t75" style="width:54pt;height:18pt" o:ole="">
                        <v:imagedata r:id="rId38" o:title=""/>
                      </v:shape>
                      <o:OLEObject Type="Embed" ProgID="Equation.3" ShapeID="_x0000_i1041" DrawAspect="Content" ObjectID="_1445337153" r:id="rId39"/>
                    </w:object>
                  </w:r>
                </w:p>
              </w:tc>
            </w:tr>
            <w:tr w:rsidR="0022521F">
              <w:tc>
                <w:tcPr>
                  <w:tcW w:w="2348" w:type="dxa"/>
                </w:tcPr>
                <w:p w:rsidR="0022521F" w:rsidRPr="00D154C5" w:rsidRDefault="0022521F" w:rsidP="001622CD">
                  <w:r>
                    <w:t xml:space="preserve">1. </w:t>
                  </w:r>
                  <w:r>
                    <w:rPr>
                      <w:lang w:val="en-US"/>
                    </w:rPr>
                    <w:t>D</w:t>
                  </w:r>
                  <w:r w:rsidRPr="00D154C5">
                    <w:t>(</w:t>
                  </w:r>
                  <w:r>
                    <w:rPr>
                      <w:lang w:val="en-US"/>
                    </w:rPr>
                    <w:t>x</w:t>
                  </w:r>
                  <w:r w:rsidRPr="00D154C5">
                    <w:t xml:space="preserve">): </w:t>
                  </w:r>
                  <w:r>
                    <w:rPr>
                      <w:lang w:val="en-US"/>
                    </w:rPr>
                    <w:t>R</w:t>
                  </w:r>
                </w:p>
              </w:tc>
              <w:tc>
                <w:tcPr>
                  <w:tcW w:w="2348" w:type="dxa"/>
                </w:tcPr>
                <w:p w:rsidR="0022521F" w:rsidRPr="00D154C5" w:rsidRDefault="0022521F" w:rsidP="001622CD">
                  <w:r>
                    <w:rPr>
                      <w:lang w:val="en-US"/>
                    </w:rPr>
                    <w:t>D</w:t>
                  </w:r>
                  <w:r w:rsidRPr="00D154C5">
                    <w:t>(</w:t>
                  </w:r>
                  <w:r>
                    <w:rPr>
                      <w:lang w:val="en-US"/>
                    </w:rPr>
                    <w:t>x</w:t>
                  </w:r>
                  <w:r w:rsidRPr="00D154C5">
                    <w:t xml:space="preserve">): </w:t>
                  </w:r>
                  <w:r>
                    <w:rPr>
                      <w:lang w:val="en-US"/>
                    </w:rPr>
                    <w:t>x</w:t>
                  </w:r>
                  <w:r w:rsidRPr="00D154C5">
                    <w:t>&gt;0</w:t>
                  </w:r>
                </w:p>
              </w:tc>
            </w:tr>
            <w:tr w:rsidR="0022521F">
              <w:tc>
                <w:tcPr>
                  <w:tcW w:w="2348" w:type="dxa"/>
                </w:tcPr>
                <w:p w:rsidR="0022521F" w:rsidRPr="00D154C5" w:rsidRDefault="0022521F" w:rsidP="001622CD">
                  <w:r w:rsidRPr="00D154C5">
                    <w:t xml:space="preserve">2. </w:t>
                  </w:r>
                  <w:r>
                    <w:rPr>
                      <w:lang w:val="en-US"/>
                    </w:rPr>
                    <w:t>E</w:t>
                  </w:r>
                  <w:r w:rsidRPr="00D154C5">
                    <w:t>(</w:t>
                  </w:r>
                  <w:r>
                    <w:rPr>
                      <w:lang w:val="en-US"/>
                    </w:rPr>
                    <w:t>x</w:t>
                  </w:r>
                  <w:r w:rsidRPr="00D154C5">
                    <w:t xml:space="preserve">): </w:t>
                  </w:r>
                  <w:r>
                    <w:rPr>
                      <w:lang w:val="en-US"/>
                    </w:rPr>
                    <w:t>x</w:t>
                  </w:r>
                  <w:r w:rsidRPr="00D154C5">
                    <w:t>&gt;0</w:t>
                  </w:r>
                </w:p>
              </w:tc>
              <w:tc>
                <w:tcPr>
                  <w:tcW w:w="2348" w:type="dxa"/>
                </w:tcPr>
                <w:p w:rsidR="0022521F" w:rsidRPr="00D154C5" w:rsidRDefault="0022521F" w:rsidP="001622CD">
                  <w:r>
                    <w:rPr>
                      <w:lang w:val="en-US"/>
                    </w:rPr>
                    <w:t>E</w:t>
                  </w:r>
                  <w:r w:rsidRPr="00D154C5">
                    <w:t>(</w:t>
                  </w:r>
                  <w:r>
                    <w:rPr>
                      <w:lang w:val="en-US"/>
                    </w:rPr>
                    <w:t>x</w:t>
                  </w:r>
                  <w:r w:rsidRPr="00D154C5">
                    <w:t xml:space="preserve">): </w:t>
                  </w:r>
                  <w:r>
                    <w:rPr>
                      <w:lang w:val="en-US"/>
                    </w:rPr>
                    <w:t>R</w:t>
                  </w:r>
                </w:p>
              </w:tc>
            </w:tr>
          </w:tbl>
          <w:p w:rsidR="0022521F" w:rsidRDefault="0022521F" w:rsidP="001622CD"/>
          <w:p w:rsidR="0022521F" w:rsidRDefault="0022521F" w:rsidP="001622CD"/>
          <w:p w:rsidR="0022521F" w:rsidRDefault="0022521F" w:rsidP="001622CD">
            <w:r>
              <w:t>- Область определения показательной функции совпадает с множеством значений логарифмической функции, а множество значений логарифмической функции совпадет с областью определения показательной.</w:t>
            </w:r>
          </w:p>
        </w:tc>
      </w:tr>
      <w:tr w:rsidR="000724E6" w:rsidTr="0028637D">
        <w:trPr>
          <w:trHeight w:val="3263"/>
        </w:trPr>
        <w:tc>
          <w:tcPr>
            <w:tcW w:w="4328" w:type="dxa"/>
          </w:tcPr>
          <w:p w:rsidR="000724E6" w:rsidRDefault="000724E6" w:rsidP="000724E6">
            <w:r>
              <w:t>- Какое понятие связывает такие функции?</w:t>
            </w:r>
          </w:p>
          <w:p w:rsidR="000724E6" w:rsidRDefault="000724E6" w:rsidP="000724E6">
            <w:r>
              <w:t xml:space="preserve">- Таким образом, логарифмическая функция </w:t>
            </w:r>
            <w:r w:rsidRPr="00463B99">
              <w:rPr>
                <w:position w:val="-12"/>
              </w:rPr>
              <w:object w:dxaOrig="1060" w:dyaOrig="360">
                <v:shape id="_x0000_i1042" type="#_x0000_t75" style="width:54pt;height:18pt" o:ole="">
                  <v:imagedata r:id="rId38" o:title=""/>
                </v:shape>
                <o:OLEObject Type="Embed" ProgID="Equation.3" ShapeID="_x0000_i1042" DrawAspect="Content" ObjectID="_1445337154" r:id="rId40"/>
              </w:object>
            </w:r>
            <w:r>
              <w:t xml:space="preserve"> и показательная функция </w:t>
            </w:r>
            <w:r w:rsidRPr="00463B99">
              <w:rPr>
                <w:position w:val="-10"/>
              </w:rPr>
              <w:object w:dxaOrig="680" w:dyaOrig="360">
                <v:shape id="_x0000_i1043" type="#_x0000_t75" style="width:33pt;height:18pt" o:ole="">
                  <v:imagedata r:id="rId36" o:title=""/>
                </v:shape>
                <o:OLEObject Type="Embed" ProgID="Equation.3" ShapeID="_x0000_i1043" DrawAspect="Content" ObjectID="_1445337155" r:id="rId41"/>
              </w:object>
            </w:r>
            <w:r>
              <w:t xml:space="preserve">, где </w:t>
            </w:r>
            <w:r w:rsidRPr="00E8496B">
              <w:rPr>
                <w:lang w:val="en-US"/>
              </w:rPr>
              <w:t>a</w:t>
            </w:r>
            <w:r w:rsidRPr="00E8496B">
              <w:t xml:space="preserve">&gt;0, </w:t>
            </w:r>
            <w:r w:rsidRPr="00E8496B">
              <w:rPr>
                <w:lang w:val="en-US"/>
              </w:rPr>
              <w:t>a</w:t>
            </w:r>
            <m:oMath>
              <m:r>
                <w:rPr>
                  <w:rFonts w:ascii="Cambria Math" w:eastAsia="Calibri" w:hAnsi="Cambria Math"/>
                </w:rPr>
                <m:t>≠</m:t>
              </m:r>
            </m:oMath>
            <w:r w:rsidRPr="00E8496B">
              <w:t>1</w:t>
            </w:r>
            <w:r>
              <w:t>, взаимно обратны.</w:t>
            </w:r>
          </w:p>
          <w:p w:rsidR="00110511" w:rsidRPr="00110511" w:rsidRDefault="00110511" w:rsidP="000724E6">
            <w:r>
              <w:t xml:space="preserve">- Действительно, решая уравнение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>
              <w:t xml:space="preserve"> относительно х, получим, что х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у</m:t>
                  </m:r>
                </m:sup>
              </m:sSup>
            </m:oMath>
            <w:r>
              <w:t xml:space="preserve">. Меняем местами х и у, получаем функцию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>
              <w:t>.</w:t>
            </w:r>
          </w:p>
          <w:p w:rsidR="000724E6" w:rsidRDefault="000724E6" w:rsidP="000724E6">
            <w:pPr>
              <w:rPr>
                <w:position w:val="-12"/>
              </w:rPr>
            </w:pPr>
            <w:r>
              <w:t>-На доске уже построена функция</w:t>
            </w:r>
            <w:r w:rsidRPr="00463B99">
              <w:rPr>
                <w:position w:val="-10"/>
              </w:rPr>
              <w:object w:dxaOrig="660" w:dyaOrig="360">
                <v:shape id="_x0000_i1044" type="#_x0000_t75" style="width:32.25pt;height:18pt" o:ole="">
                  <v:imagedata r:id="rId42" o:title=""/>
                </v:shape>
                <o:OLEObject Type="Embed" ProgID="Equation.3" ShapeID="_x0000_i1044" DrawAspect="Content" ObjectID="_1445337156" r:id="rId43"/>
              </w:object>
            </w:r>
            <w:r>
              <w:t>. Теперь построим функцию</w:t>
            </w:r>
            <w:r w:rsidRPr="001622CD">
              <w:rPr>
                <w:position w:val="-12"/>
              </w:rPr>
              <w:object w:dxaOrig="1040" w:dyaOrig="360">
                <v:shape id="_x0000_i1045" type="#_x0000_t75" style="width:51.75pt;height:18pt" o:ole="">
                  <v:imagedata r:id="rId44" o:title=""/>
                </v:shape>
                <o:OLEObject Type="Embed" ProgID="Equation.3" ShapeID="_x0000_i1045" DrawAspect="Content" ObjectID="_1445337157" r:id="rId45"/>
              </w:object>
            </w:r>
          </w:p>
          <w:p w:rsidR="000724E6" w:rsidRDefault="000724E6" w:rsidP="000724E6">
            <w:r>
              <w:t>- Относительно какой прямой симметричны графики этих функций?</w:t>
            </w:r>
          </w:p>
          <w:p w:rsidR="000724E6" w:rsidRDefault="000724E6" w:rsidP="000724E6">
            <w:r>
              <w:t>- Поэтому необязательно строить графики обеих функций. Достаточно построить график одной функции и отобразить его относительно прямой у = х.</w:t>
            </w:r>
          </w:p>
          <w:p w:rsidR="000724E6" w:rsidRPr="004D109A" w:rsidRDefault="000724E6" w:rsidP="004D109A">
            <w:r w:rsidRPr="004D109A">
              <w:t>- Сделаем это на примере построения графиков ф-ций</w:t>
            </w:r>
            <w:r w:rsidR="004D109A" w:rsidRPr="004D109A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oMath>
            <w:r w:rsidR="004D109A" w:rsidRPr="004D109A">
              <w:t xml:space="preserve"> </w:t>
            </w:r>
            <w:r w:rsidRPr="004D109A">
              <w:t xml:space="preserve"> и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:rsidR="0028637D" w:rsidRPr="0028637D" w:rsidRDefault="0028637D" w:rsidP="000724E6">
            <w:pPr>
              <w:pStyle w:val="a4"/>
              <w:spacing w:before="0" w:beforeAutospacing="0" w:after="0" w:afterAutospacing="0"/>
              <w:rPr>
                <w:position w:val="-32"/>
              </w:rPr>
            </w:pPr>
          </w:p>
          <w:p w:rsidR="0028637D" w:rsidRPr="0028637D" w:rsidRDefault="000724E6" w:rsidP="004D109A">
            <w:pPr>
              <w:rPr>
                <w:i/>
              </w:rPr>
            </w:pPr>
            <w:r w:rsidRPr="004D109A">
              <w:lastRenderedPageBreak/>
              <w:t>-</w:t>
            </w:r>
            <w:r w:rsidR="0028637D" w:rsidRPr="004D109A">
              <w:t xml:space="preserve"> На доске уже построена функция</w:t>
            </w:r>
            <w:r w:rsidR="004D109A" w:rsidRPr="004D109A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oMath>
            <w:r w:rsidR="0028637D" w:rsidRPr="004D109A">
              <w:t>.</w:t>
            </w:r>
            <w:r w:rsidR="004D109A" w:rsidRPr="004D109A">
              <w:t xml:space="preserve"> </w:t>
            </w:r>
            <w:r w:rsidR="0028637D" w:rsidRPr="004D109A">
              <w:t xml:space="preserve">Построим график функции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4D109A" w:rsidRPr="004D109A">
              <w:t xml:space="preserve"> </w:t>
            </w:r>
            <w:r w:rsidR="0028637D" w:rsidRPr="004D109A">
              <w:t>отобразив график функции  относительно прямой у = х.</w:t>
            </w:r>
          </w:p>
        </w:tc>
        <w:tc>
          <w:tcPr>
            <w:tcW w:w="5526" w:type="dxa"/>
          </w:tcPr>
          <w:p w:rsidR="000724E6" w:rsidRDefault="000724E6" w:rsidP="000724E6">
            <w:r>
              <w:lastRenderedPageBreak/>
              <w:t>- Понятие обратной функции.</w:t>
            </w:r>
          </w:p>
          <w:p w:rsidR="00110511" w:rsidRDefault="00110511" w:rsidP="000724E6"/>
          <w:p w:rsidR="00110511" w:rsidRDefault="00110511" w:rsidP="000724E6"/>
          <w:p w:rsidR="000724E6" w:rsidRDefault="000724E6" w:rsidP="000724E6">
            <w:r>
              <w:rPr>
                <w:noProof/>
              </w:rPr>
              <w:drawing>
                <wp:inline distT="0" distB="0" distL="0" distR="0">
                  <wp:extent cx="2116455" cy="1733550"/>
                  <wp:effectExtent l="57150" t="57150" r="55245" b="38100"/>
                  <wp:docPr id="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82">
                            <a:off x="0" y="0"/>
                            <a:ext cx="211645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4E6" w:rsidRDefault="000724E6" w:rsidP="000724E6"/>
          <w:p w:rsidR="000724E6" w:rsidRDefault="000724E6" w:rsidP="000724E6">
            <w:r>
              <w:t>- Относительно</w:t>
            </w:r>
            <w:r w:rsidRPr="001622CD">
              <w:t xml:space="preserve"> </w:t>
            </w:r>
            <w:r>
              <w:t xml:space="preserve">прямой </w:t>
            </w:r>
            <w:r w:rsidRPr="001622CD">
              <w:rPr>
                <w:i/>
              </w:rPr>
              <w:t>у = х</w:t>
            </w:r>
            <w:r>
              <w:t>.</w:t>
            </w:r>
          </w:p>
          <w:p w:rsidR="0028637D" w:rsidRDefault="0028637D" w:rsidP="000724E6"/>
          <w:p w:rsidR="000724E6" w:rsidRDefault="000724E6" w:rsidP="004D109A">
            <w:r>
              <w:rPr>
                <w:noProof/>
              </w:rPr>
              <w:lastRenderedPageBreak/>
              <w:drawing>
                <wp:inline distT="0" distB="0" distL="0" distR="0">
                  <wp:extent cx="2514959" cy="1882691"/>
                  <wp:effectExtent l="76200" t="76200" r="56791" b="60409"/>
                  <wp:docPr id="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140">
                            <a:off x="0" y="0"/>
                            <a:ext cx="2514959" cy="1882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21F">
        <w:trPr>
          <w:trHeight w:val="314"/>
        </w:trPr>
        <w:tc>
          <w:tcPr>
            <w:tcW w:w="9854" w:type="dxa"/>
            <w:gridSpan w:val="2"/>
          </w:tcPr>
          <w:p w:rsidR="0022521F" w:rsidRPr="00EA0C6D" w:rsidRDefault="0022521F" w:rsidP="00EA0C6D">
            <w:pPr>
              <w:jc w:val="center"/>
              <w:rPr>
                <w:i/>
              </w:rPr>
            </w:pPr>
            <w:r w:rsidRPr="00EA0C6D">
              <w:rPr>
                <w:i/>
                <w:lang w:val="en-US"/>
              </w:rPr>
              <w:lastRenderedPageBreak/>
              <w:t xml:space="preserve">III. </w:t>
            </w:r>
            <w:r w:rsidRPr="00EA0C6D">
              <w:rPr>
                <w:i/>
              </w:rPr>
              <w:t>Рефлексивно-оценочная часть.</w:t>
            </w:r>
          </w:p>
        </w:tc>
      </w:tr>
      <w:tr w:rsidR="0022521F" w:rsidTr="00E0491A">
        <w:trPr>
          <w:trHeight w:val="337"/>
        </w:trPr>
        <w:tc>
          <w:tcPr>
            <w:tcW w:w="4328" w:type="dxa"/>
          </w:tcPr>
          <w:p w:rsidR="0022521F" w:rsidRDefault="0022521F" w:rsidP="00EA0C6D">
            <w:r>
              <w:t>- К</w:t>
            </w:r>
            <w:r w:rsidRPr="00EA0C6D">
              <w:t>акова была цель урока?</w:t>
            </w:r>
          </w:p>
          <w:p w:rsidR="0022521F" w:rsidRDefault="0022521F" w:rsidP="00EA0C6D"/>
          <w:p w:rsidR="0022521F" w:rsidRPr="00EA0C6D" w:rsidRDefault="0022521F" w:rsidP="00EA0C6D">
            <w:r w:rsidRPr="00EA0C6D">
              <w:t>- Достигли ли вы ее?</w:t>
            </w:r>
          </w:p>
          <w:p w:rsidR="0022521F" w:rsidRPr="00EA0C6D" w:rsidRDefault="0022521F" w:rsidP="00EA0C6D">
            <w:r w:rsidRPr="00EA0C6D">
              <w:t>- Как вы ее достигли?</w:t>
            </w:r>
          </w:p>
          <w:p w:rsidR="0022521F" w:rsidRPr="00EA0C6D" w:rsidRDefault="0022521F" w:rsidP="00EA0C6D"/>
          <w:p w:rsidR="0022521F" w:rsidRPr="00EA0C6D" w:rsidRDefault="0022521F" w:rsidP="00EA0C6D"/>
          <w:p w:rsidR="0022521F" w:rsidRPr="00EA0C6D" w:rsidRDefault="0022521F" w:rsidP="00EA0C6D">
            <w:r w:rsidRPr="00EA0C6D">
              <w:t>- А также связь между какими функциями вы рассмотрели?</w:t>
            </w:r>
          </w:p>
          <w:p w:rsidR="0022521F" w:rsidRDefault="0022521F" w:rsidP="00EA0C6D">
            <w:r w:rsidRPr="00EA0C6D">
              <w:t>- Что это за связь?</w:t>
            </w:r>
          </w:p>
          <w:p w:rsidR="0022521F" w:rsidRDefault="0022521F" w:rsidP="00EA0C6D"/>
          <w:p w:rsidR="0022521F" w:rsidRDefault="0022521F" w:rsidP="00EA0C6D"/>
          <w:p w:rsidR="0022521F" w:rsidRPr="006527DC" w:rsidRDefault="0022521F" w:rsidP="00EA0C6D">
            <w:pPr>
              <w:rPr>
                <w:u w:val="single"/>
              </w:rPr>
            </w:pPr>
            <w:r w:rsidRPr="006527DC">
              <w:rPr>
                <w:u w:val="single"/>
              </w:rPr>
              <w:t>Домашнее задание:</w:t>
            </w:r>
          </w:p>
          <w:p w:rsidR="0022521F" w:rsidRDefault="0022521F" w:rsidP="00EA0C6D">
            <w:r>
              <w:t>§18. № 318 (1, 4), №319 (1, 4), №321, №374.</w:t>
            </w:r>
          </w:p>
        </w:tc>
        <w:tc>
          <w:tcPr>
            <w:tcW w:w="5526" w:type="dxa"/>
          </w:tcPr>
          <w:p w:rsidR="0022521F" w:rsidRDefault="0022521F" w:rsidP="00EA0C6D">
            <w:r>
              <w:t>- Рассмотреть логарифмическую функцию, её график и свойства.</w:t>
            </w:r>
          </w:p>
          <w:p w:rsidR="0022521F" w:rsidRDefault="0022521F" w:rsidP="00EA0C6D">
            <w:r>
              <w:t>- Да.</w:t>
            </w:r>
          </w:p>
          <w:p w:rsidR="0022521F" w:rsidRDefault="0022521F" w:rsidP="00EA0C6D">
            <w:r>
              <w:t>- Сформулировали определение логарифмической функции, рассмотрели по уже известной схеме все свойства функции, построили её график.</w:t>
            </w:r>
          </w:p>
          <w:p w:rsidR="0022521F" w:rsidRDefault="0022521F" w:rsidP="00EA0C6D">
            <w:r>
              <w:t>- Между показательной и логарифмической функциями.</w:t>
            </w:r>
          </w:p>
          <w:p w:rsidR="0022521F" w:rsidRDefault="0022521F" w:rsidP="00EA0C6D">
            <w:r>
              <w:t>- Логарифмическая и показательная функции взаимно обратны.</w:t>
            </w:r>
          </w:p>
        </w:tc>
      </w:tr>
    </w:tbl>
    <w:p w:rsidR="00F82522" w:rsidRDefault="00F82522"/>
    <w:p w:rsidR="00642D92" w:rsidRPr="00C4716A" w:rsidRDefault="00F82522" w:rsidP="00F82522">
      <w:pPr>
        <w:jc w:val="center"/>
        <w:rPr>
          <w:b/>
          <w:color w:val="0000FF"/>
          <w:sz w:val="28"/>
          <w:szCs w:val="28"/>
        </w:rPr>
      </w:pPr>
      <w:r>
        <w:br w:type="page"/>
      </w:r>
      <w:r w:rsidRPr="00C4716A">
        <w:rPr>
          <w:b/>
          <w:color w:val="0000FF"/>
          <w:sz w:val="28"/>
          <w:szCs w:val="28"/>
        </w:rPr>
        <w:lastRenderedPageBreak/>
        <w:t>Канва-таблица.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265"/>
        <w:gridCol w:w="2640"/>
        <w:gridCol w:w="22"/>
        <w:gridCol w:w="2378"/>
        <w:gridCol w:w="2549"/>
      </w:tblGrid>
      <w:tr w:rsidR="005B5A57" w:rsidRPr="00C4716A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5B5A57" w:rsidRPr="00C4716A" w:rsidRDefault="00CD3BB0" w:rsidP="00CD3BB0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position w:val="-12"/>
                <w:sz w:val="20"/>
                <w:szCs w:val="20"/>
              </w:rPr>
              <w:object w:dxaOrig="1060" w:dyaOrig="360">
                <v:shape id="_x0000_i1046" type="#_x0000_t75" style="width:54pt;height:18pt" o:ole="">
                  <v:imagedata r:id="rId48" o:title=""/>
                </v:shape>
                <o:OLEObject Type="Embed" ProgID="Equation.3" ShapeID="_x0000_i1046" DrawAspect="Content" ObjectID="_1445337158" r:id="rId49"/>
              </w:object>
            </w:r>
            <w:r w:rsidRPr="00C4716A">
              <w:rPr>
                <w:sz w:val="20"/>
                <w:szCs w:val="20"/>
              </w:rPr>
              <w:t xml:space="preserve">, </w:t>
            </w:r>
            <w:r w:rsidRPr="00C4716A">
              <w:rPr>
                <w:sz w:val="20"/>
                <w:szCs w:val="20"/>
                <w:lang w:val="en-US"/>
              </w:rPr>
              <w:t>a&gt;</w:t>
            </w:r>
            <w:smartTag w:uri="urn:schemas-microsoft-com:office:smarttags" w:element="metricconverter">
              <w:smartTagPr>
                <w:attr w:name="ProductID" w:val="0, a"/>
              </w:smartTagPr>
              <w:r w:rsidRPr="00C4716A">
                <w:rPr>
                  <w:sz w:val="20"/>
                  <w:szCs w:val="20"/>
                  <w:lang w:val="en-US"/>
                </w:rPr>
                <w:t>0, a</w:t>
              </w:r>
            </w:smartTag>
            <w:r w:rsidRPr="00C4716A">
              <w:rPr>
                <w:sz w:val="20"/>
                <w:szCs w:val="20"/>
                <w:lang w:val="en-US"/>
              </w:rPr>
              <w:sym w:font="Symbol" w:char="F0B9"/>
            </w:r>
            <w:r w:rsidRPr="00C4716A">
              <w:rPr>
                <w:sz w:val="20"/>
                <w:szCs w:val="20"/>
                <w:lang w:val="en-US"/>
              </w:rPr>
              <w:t>1</w:t>
            </w:r>
          </w:p>
          <w:p w:rsidR="00CD3BB0" w:rsidRPr="00C4716A" w:rsidRDefault="00CD3BB0" w:rsidP="00CD3BB0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Свойства:</w:t>
            </w:r>
          </w:p>
        </w:tc>
      </w:tr>
      <w:tr w:rsidR="00CD3BB0" w:rsidRPr="00C4716A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4E67DE" w:rsidRPr="00C4716A" w:rsidRDefault="00CD3BB0" w:rsidP="00F82522">
            <w:pPr>
              <w:jc w:val="both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t xml:space="preserve">1. Область определения:    </w:t>
            </w:r>
            <w:r w:rsidR="004E67DE" w:rsidRPr="00C4716A">
              <w:rPr>
                <w:sz w:val="20"/>
                <w:szCs w:val="20"/>
              </w:rPr>
              <w:t xml:space="preserve">         </w:t>
            </w:r>
            <w:r w:rsidR="004E67DE" w:rsidRPr="00C4716A">
              <w:rPr>
                <w:sz w:val="20"/>
                <w:szCs w:val="20"/>
                <w:lang w:val="en-US"/>
              </w:rPr>
              <w:t>x&gt;0</w:t>
            </w:r>
            <w:r w:rsidR="004E67DE" w:rsidRPr="00C4716A">
              <w:rPr>
                <w:sz w:val="20"/>
                <w:szCs w:val="20"/>
              </w:rPr>
              <w:t xml:space="preserve">              </w:t>
            </w:r>
            <w:r w:rsidRPr="00C4716A">
              <w:rPr>
                <w:sz w:val="20"/>
                <w:szCs w:val="20"/>
              </w:rPr>
              <w:t xml:space="preserve">                        </w:t>
            </w:r>
          </w:p>
          <w:p w:rsidR="00CD3BB0" w:rsidRPr="00C4716A" w:rsidRDefault="004E67DE" w:rsidP="00F8252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</w:t>
            </w:r>
            <w:r w:rsidR="00C4716A" w:rsidRPr="00C4716A">
              <w:rPr>
                <w:sz w:val="20"/>
                <w:szCs w:val="20"/>
              </w:rPr>
              <w:object w:dxaOrig="3525" w:dyaOrig="390">
                <v:shape id="_x0000_i1047" type="#_x0000_t75" style="width:129.75pt;height:14.25pt" o:ole="">
                  <v:imagedata r:id="rId12" o:title=""/>
                </v:shape>
                <o:OLEObject Type="Embed" ProgID="PBrush" ShapeID="_x0000_i1047" DrawAspect="Content" ObjectID="_1445337159" r:id="rId50"/>
              </w:object>
            </w:r>
          </w:p>
        </w:tc>
      </w:tr>
      <w:tr w:rsidR="00CD3BB0" w:rsidRPr="00C4716A">
        <w:tc>
          <w:tcPr>
            <w:tcW w:w="9854" w:type="dxa"/>
            <w:gridSpan w:val="5"/>
            <w:tcBorders>
              <w:top w:val="nil"/>
              <w:bottom w:val="nil"/>
            </w:tcBorders>
          </w:tcPr>
          <w:p w:rsidR="00CD3BB0" w:rsidRPr="00C4716A" w:rsidRDefault="00CD3BB0" w:rsidP="00F82522">
            <w:pPr>
              <w:jc w:val="both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t>2. Множество значений:</w:t>
            </w:r>
            <w:r w:rsidR="004E67DE" w:rsidRPr="00C4716A">
              <w:rPr>
                <w:sz w:val="20"/>
                <w:szCs w:val="20"/>
                <w:lang w:val="en-US"/>
              </w:rPr>
              <w:t xml:space="preserve"> R</w:t>
            </w:r>
          </w:p>
          <w:p w:rsidR="00CD3BB0" w:rsidRPr="00C4716A" w:rsidRDefault="00CD3BB0" w:rsidP="00F8252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C4716A" w:rsidRPr="00C4716A">
              <w:rPr>
                <w:sz w:val="20"/>
                <w:szCs w:val="20"/>
              </w:rPr>
              <w:object w:dxaOrig="480" w:dyaOrig="2640">
                <v:shape id="_x0000_i1048" type="#_x0000_t75" style="width:16.5pt;height:88.5pt" o:ole="">
                  <v:imagedata r:id="rId14" o:title=""/>
                </v:shape>
                <o:OLEObject Type="Embed" ProgID="PBrush" ShapeID="_x0000_i1048" DrawAspect="Content" ObjectID="_1445337160" r:id="rId51"/>
              </w:object>
            </w:r>
          </w:p>
        </w:tc>
      </w:tr>
      <w:tr w:rsidR="00CD3BB0" w:rsidRPr="00C4716A">
        <w:tc>
          <w:tcPr>
            <w:tcW w:w="4927" w:type="dxa"/>
            <w:gridSpan w:val="3"/>
            <w:tcBorders>
              <w:top w:val="nil"/>
              <w:bottom w:val="single" w:sz="4" w:space="0" w:color="auto"/>
            </w:tcBorders>
          </w:tcPr>
          <w:p w:rsidR="00CD3BB0" w:rsidRPr="00C4716A" w:rsidRDefault="00C60BB1" w:rsidP="00C60BB1">
            <w:pPr>
              <w:ind w:left="-7"/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3. </w:t>
            </w:r>
            <w:r w:rsidR="00CD3BB0" w:rsidRPr="00C4716A">
              <w:rPr>
                <w:sz w:val="20"/>
                <w:szCs w:val="20"/>
              </w:rPr>
              <w:t>Монотонность:</w:t>
            </w:r>
          </w:p>
          <w:p w:rsidR="00CD3BB0" w:rsidRPr="00C4716A" w:rsidRDefault="00CD3BB0" w:rsidP="00CD3BB0">
            <w:pPr>
              <w:ind w:left="-7"/>
              <w:jc w:val="center"/>
              <w:rPr>
                <w:i/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</w:rPr>
              <w:t>&gt;1</w:t>
            </w:r>
          </w:p>
          <w:p w:rsidR="00CD3BB0" w:rsidRPr="00C4716A" w:rsidRDefault="00CD3BB0" w:rsidP="00CD3BB0">
            <w:pPr>
              <w:ind w:left="-7"/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функция возраст</w:t>
            </w:r>
            <w:r w:rsidR="00C60BB1" w:rsidRPr="00C4716A">
              <w:rPr>
                <w:sz w:val="20"/>
                <w:szCs w:val="20"/>
              </w:rPr>
              <w:t>ает при х &gt;0</w:t>
            </w:r>
          </w:p>
        </w:tc>
        <w:tc>
          <w:tcPr>
            <w:tcW w:w="4927" w:type="dxa"/>
            <w:gridSpan w:val="2"/>
            <w:tcBorders>
              <w:top w:val="nil"/>
              <w:bottom w:val="single" w:sz="4" w:space="0" w:color="auto"/>
            </w:tcBorders>
          </w:tcPr>
          <w:p w:rsidR="00CD3BB0" w:rsidRPr="00C4716A" w:rsidRDefault="00CD3BB0" w:rsidP="00F82522">
            <w:pPr>
              <w:jc w:val="both"/>
              <w:rPr>
                <w:sz w:val="20"/>
                <w:szCs w:val="20"/>
              </w:rPr>
            </w:pPr>
          </w:p>
          <w:p w:rsidR="00CD3BB0" w:rsidRPr="00C4716A" w:rsidRDefault="00CD3BB0" w:rsidP="00CD3BB0">
            <w:pPr>
              <w:jc w:val="center"/>
              <w:rPr>
                <w:i/>
                <w:sz w:val="20"/>
                <w:szCs w:val="20"/>
              </w:rPr>
            </w:pPr>
            <w:r w:rsidRPr="00562A1F">
              <w:rPr>
                <w:i/>
                <w:sz w:val="20"/>
                <w:szCs w:val="20"/>
              </w:rPr>
              <w:t>0&lt;</w:t>
            </w:r>
            <w:r w:rsidRPr="00C4716A">
              <w:rPr>
                <w:i/>
                <w:sz w:val="20"/>
                <w:szCs w:val="20"/>
                <w:lang w:val="en-US"/>
              </w:rPr>
              <w:t>a</w:t>
            </w:r>
            <w:r w:rsidRPr="00562A1F">
              <w:rPr>
                <w:i/>
                <w:sz w:val="20"/>
                <w:szCs w:val="20"/>
              </w:rPr>
              <w:t>&lt;1</w:t>
            </w:r>
          </w:p>
          <w:p w:rsidR="00CD3BB0" w:rsidRPr="00562A1F" w:rsidRDefault="00CD3BB0" w:rsidP="00CD3BB0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Функция убыва</w:t>
            </w:r>
            <w:r w:rsidR="00C60BB1" w:rsidRPr="00C4716A">
              <w:rPr>
                <w:sz w:val="20"/>
                <w:szCs w:val="20"/>
              </w:rPr>
              <w:t>ет при х</w:t>
            </w:r>
            <w:r w:rsidR="00C60BB1" w:rsidRPr="00562A1F">
              <w:rPr>
                <w:sz w:val="20"/>
                <w:szCs w:val="20"/>
              </w:rPr>
              <w:t>&gt;0</w:t>
            </w:r>
          </w:p>
        </w:tc>
      </w:tr>
      <w:tr w:rsidR="00CD3BB0" w:rsidRPr="00C4716A" w:rsidTr="00C4716A"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BB0" w:rsidRPr="00562A1F" w:rsidRDefault="00CD3BB0" w:rsidP="00C60BB1">
            <w:pPr>
              <w:ind w:left="-7"/>
              <w:jc w:val="both"/>
              <w:rPr>
                <w:i/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если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 xml:space="preserve">, то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 xml:space="preserve">  </w:t>
            </w:r>
            <w:r w:rsidR="004E67DE"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</w:rPr>
              <w:t xml:space="preserve"> 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  <w:p w:rsidR="005D1ABE" w:rsidRPr="00C4716A" w:rsidRDefault="005D1ABE" w:rsidP="005D1ABE">
            <w:pPr>
              <w:ind w:left="-7"/>
              <w:jc w:val="center"/>
              <w:rPr>
                <w:i/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</w:rPr>
              <w:t>Док-во:</w:t>
            </w:r>
          </w:p>
          <w:p w:rsidR="005D1ABE" w:rsidRPr="00C4716A" w:rsidRDefault="005D1ABE" w:rsidP="005D1ABE">
            <w:pPr>
              <w:tabs>
                <w:tab w:val="left" w:pos="209"/>
              </w:tabs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По основному логарифмическому тождеству</w:t>
            </w:r>
          </w:p>
          <w:p w:rsidR="005D1ABE" w:rsidRPr="00C4716A" w:rsidRDefault="00FE3CA2" w:rsidP="005D1ABE">
            <w:pPr>
              <w:pStyle w:val="a5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5D1ABE" w:rsidRPr="00C4716A" w:rsidRDefault="00FE3CA2" w:rsidP="005D1AB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5D1ABE" w:rsidRPr="00C4716A" w:rsidRDefault="005D1ABE" w:rsidP="005D1ABE">
            <w:pPr>
              <w:tabs>
                <w:tab w:val="left" w:pos="0"/>
              </w:tabs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5D1ABE" w:rsidRPr="00C4716A" w:rsidRDefault="005D1ABE" w:rsidP="005D1ABE">
            <w:pPr>
              <w:tabs>
                <w:tab w:val="left" w:pos="0"/>
              </w:tabs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func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5D1ABE" w:rsidRPr="00C4716A" w:rsidRDefault="005D1ABE" w:rsidP="005D1ABE">
            <w:pPr>
              <w:ind w:left="-7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  <w:r w:rsidRPr="00C4716A">
              <w:rPr>
                <w:sz w:val="20"/>
                <w:szCs w:val="20"/>
              </w:rPr>
              <w:t xml:space="preserve"> ( по свойству степени  с основанием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a&gt;1</m:t>
              </m:r>
            </m:oMath>
            <w:r w:rsidRPr="00C4716A">
              <w:rPr>
                <w:sz w:val="20"/>
                <w:szCs w:val="20"/>
              </w:rPr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BB0" w:rsidRPr="00C4716A" w:rsidRDefault="00CD3BB0" w:rsidP="00C60BB1">
            <w:pPr>
              <w:jc w:val="both"/>
              <w:rPr>
                <w:i/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если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 xml:space="preserve">, то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 xml:space="preserve">1   </w:t>
            </w:r>
            <w:r w:rsidRPr="00C4716A">
              <w:rPr>
                <w:i/>
                <w:sz w:val="20"/>
                <w:szCs w:val="20"/>
              </w:rPr>
              <w:t xml:space="preserve"> </w:t>
            </w:r>
            <w:r w:rsidR="00820AFD" w:rsidRPr="00C4716A">
              <w:rPr>
                <w:i/>
                <w:sz w:val="20"/>
                <w:szCs w:val="20"/>
              </w:rPr>
              <w:t xml:space="preserve">&gt; </w:t>
            </w:r>
            <w:r w:rsidR="004E67DE" w:rsidRPr="00C4716A">
              <w:rPr>
                <w:i/>
                <w:sz w:val="20"/>
                <w:szCs w:val="20"/>
                <w:vertAlign w:val="subscript"/>
              </w:rPr>
              <w:t xml:space="preserve">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  <w:p w:rsidR="005D1ABE" w:rsidRPr="00C4716A" w:rsidRDefault="005D1ABE" w:rsidP="005D1ABE">
            <w:pPr>
              <w:ind w:left="-7"/>
              <w:jc w:val="center"/>
              <w:rPr>
                <w:i/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</w:rPr>
              <w:t>Док-во:</w:t>
            </w:r>
          </w:p>
          <w:p w:rsidR="005D1ABE" w:rsidRPr="00C4716A" w:rsidRDefault="005D1ABE" w:rsidP="005D1ABE">
            <w:pPr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По основному логарифмическому тождеству:</w:t>
            </w:r>
          </w:p>
          <w:p w:rsidR="005D1ABE" w:rsidRPr="00C4716A" w:rsidRDefault="00FE3CA2" w:rsidP="005D1ABE">
            <w:pPr>
              <w:pStyle w:val="a5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5D1ABE" w:rsidRPr="00C4716A" w:rsidRDefault="00FE3CA2" w:rsidP="005D1AB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func>
                  </m:sup>
                </m:sSup>
              </m:oMath>
            </m:oMathPara>
          </w:p>
          <w:p w:rsidR="005D1ABE" w:rsidRPr="00C4716A" w:rsidRDefault="005D1ABE" w:rsidP="005D1ABE">
            <w:pPr>
              <w:ind w:left="35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5D1ABE" w:rsidRPr="00C4716A" w:rsidRDefault="005D1ABE" w:rsidP="005D1ABE">
            <w:pPr>
              <w:ind w:left="35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func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e>
                  </m:func>
                </m:sup>
              </m:sSup>
            </m:oMath>
            <w:r w:rsidRPr="00C4716A">
              <w:rPr>
                <w:sz w:val="20"/>
                <w:szCs w:val="20"/>
              </w:rPr>
              <w:t xml:space="preserve"> </w:t>
            </w:r>
          </w:p>
          <w:p w:rsidR="005D1ABE" w:rsidRPr="00C4716A" w:rsidRDefault="00FE3CA2" w:rsidP="00C4716A">
            <w:pPr>
              <w:ind w:left="35"/>
              <w:rPr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&gt;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e>
                  </m:func>
                </m:e>
              </m:func>
            </m:oMath>
            <w:r w:rsidR="005D1ABE" w:rsidRPr="00C4716A">
              <w:rPr>
                <w:sz w:val="20"/>
                <w:szCs w:val="20"/>
              </w:rPr>
              <w:t>(по свойству степени с основанием 0&lt;</w:t>
            </w:r>
            <w:r w:rsidR="005D1ABE" w:rsidRPr="00C4716A">
              <w:rPr>
                <w:sz w:val="20"/>
                <w:szCs w:val="20"/>
                <w:lang w:val="en-US"/>
              </w:rPr>
              <w:t>a</w:t>
            </w:r>
            <w:r w:rsidR="005D1ABE" w:rsidRPr="00C4716A">
              <w:rPr>
                <w:sz w:val="20"/>
                <w:szCs w:val="20"/>
              </w:rPr>
              <w:t>&lt;1)</w:t>
            </w:r>
          </w:p>
        </w:tc>
      </w:tr>
      <w:tr w:rsidR="00C4716A" w:rsidRPr="00C4716A" w:rsidTr="00C4716A">
        <w:trPr>
          <w:trHeight w:val="204"/>
        </w:trPr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C4716A" w:rsidRPr="00C4716A" w:rsidRDefault="00C4716A" w:rsidP="00F8252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3’. </w:t>
            </w:r>
            <w:r>
              <w:rPr>
                <w:sz w:val="20"/>
                <w:szCs w:val="20"/>
              </w:rPr>
              <w:t>Обратная теорема:</w:t>
            </w:r>
          </w:p>
        </w:tc>
      </w:tr>
      <w:tr w:rsidR="00C4716A" w:rsidRPr="00C4716A" w:rsidTr="00C4716A">
        <w:trPr>
          <w:trHeight w:val="258"/>
        </w:trPr>
        <w:tc>
          <w:tcPr>
            <w:tcW w:w="4927" w:type="dxa"/>
            <w:gridSpan w:val="3"/>
            <w:tcBorders>
              <w:top w:val="nil"/>
            </w:tcBorders>
          </w:tcPr>
          <w:p w:rsidR="00C4716A" w:rsidRPr="00C4716A" w:rsidRDefault="00C4716A" w:rsidP="00CD3BB0">
            <w:pPr>
              <w:ind w:left="-7"/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если</w:t>
            </w:r>
            <w:r w:rsidRPr="00C4716A">
              <w:rPr>
                <w:i/>
                <w:sz w:val="20"/>
                <w:szCs w:val="20"/>
              </w:rPr>
              <w:t xml:space="preserve">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>, то</w:t>
            </w:r>
            <w:r w:rsidRPr="00C4716A">
              <w:rPr>
                <w:i/>
                <w:sz w:val="20"/>
                <w:szCs w:val="20"/>
              </w:rPr>
              <w:t xml:space="preserve">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 xml:space="preserve"> &lt;  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27" w:type="dxa"/>
            <w:gridSpan w:val="2"/>
            <w:tcBorders>
              <w:top w:val="nil"/>
            </w:tcBorders>
          </w:tcPr>
          <w:p w:rsidR="00C4716A" w:rsidRPr="00C4716A" w:rsidRDefault="00C4716A" w:rsidP="00F8252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если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 xml:space="preserve">, то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 xml:space="preserve">  &gt; 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CD3BB0" w:rsidRPr="00C4716A">
        <w:tc>
          <w:tcPr>
            <w:tcW w:w="9854" w:type="dxa"/>
            <w:gridSpan w:val="5"/>
          </w:tcPr>
          <w:p w:rsidR="00CD3BB0" w:rsidRPr="00C4716A" w:rsidRDefault="00CD3BB0" w:rsidP="00CD3BB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Если х = 1, то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</w:p>
          <w:p w:rsidR="00CD3BB0" w:rsidRPr="00C4716A" w:rsidRDefault="00CD3BB0" w:rsidP="00F8252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График пересекает ось:                 </w:t>
            </w:r>
            <w:r w:rsidR="004E67DE" w:rsidRPr="00C4716A">
              <w:rPr>
                <w:sz w:val="20"/>
                <w:szCs w:val="20"/>
                <w:lang w:val="en-US"/>
              </w:rPr>
              <w:t>Ox</w:t>
            </w:r>
            <w:r w:rsidRPr="00C4716A">
              <w:rPr>
                <w:sz w:val="20"/>
                <w:szCs w:val="20"/>
              </w:rPr>
              <w:t xml:space="preserve">       </w:t>
            </w:r>
            <w:r w:rsidR="004E67DE" w:rsidRPr="00C4716A">
              <w:rPr>
                <w:sz w:val="20"/>
                <w:szCs w:val="20"/>
              </w:rPr>
              <w:t xml:space="preserve">         в т. А (1</w:t>
            </w:r>
            <w:r w:rsidRPr="00C4716A">
              <w:rPr>
                <w:sz w:val="20"/>
                <w:szCs w:val="20"/>
              </w:rPr>
              <w:t xml:space="preserve"> ; 0)</w:t>
            </w:r>
          </w:p>
        </w:tc>
      </w:tr>
      <w:tr w:rsidR="00CD3BB0" w:rsidRPr="00C4716A">
        <w:tc>
          <w:tcPr>
            <w:tcW w:w="9854" w:type="dxa"/>
            <w:gridSpan w:val="5"/>
          </w:tcPr>
          <w:p w:rsidR="00CD3BB0" w:rsidRPr="00C4716A" w:rsidRDefault="00CD3BB0" w:rsidP="00CD3BB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График не пересекает ось: </w:t>
            </w:r>
            <w:r w:rsidR="004E67DE" w:rsidRPr="00C4716A">
              <w:rPr>
                <w:sz w:val="20"/>
                <w:szCs w:val="20"/>
                <w:lang w:val="en-US"/>
              </w:rPr>
              <w:t>Oy</w:t>
            </w:r>
          </w:p>
        </w:tc>
      </w:tr>
      <w:tr w:rsidR="00CE2F13" w:rsidRPr="00C4716A">
        <w:trPr>
          <w:trHeight w:val="330"/>
        </w:trPr>
        <w:tc>
          <w:tcPr>
            <w:tcW w:w="4905" w:type="dxa"/>
            <w:gridSpan w:val="2"/>
            <w:tcBorders>
              <w:bottom w:val="nil"/>
            </w:tcBorders>
          </w:tcPr>
          <w:p w:rsidR="00CE2F13" w:rsidRPr="00C4716A" w:rsidRDefault="00CE2F13" w:rsidP="00F01309">
            <w:pPr>
              <w:ind w:left="-7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  <w:lang w:val="en-US"/>
              </w:rPr>
              <w:t>6.</w:t>
            </w:r>
            <w:r w:rsidRPr="00C4716A">
              <w:rPr>
                <w:sz w:val="20"/>
                <w:szCs w:val="20"/>
              </w:rPr>
              <w:t xml:space="preserve">                                    </w:t>
            </w:r>
            <w:r w:rsidRPr="00C4716A">
              <w:rPr>
                <w:sz w:val="20"/>
                <w:szCs w:val="20"/>
                <w:lang w:val="en-US"/>
              </w:rPr>
              <w:t xml:space="preserve"> a &gt; 1</w:t>
            </w:r>
          </w:p>
        </w:tc>
        <w:tc>
          <w:tcPr>
            <w:tcW w:w="4949" w:type="dxa"/>
            <w:gridSpan w:val="3"/>
            <w:tcBorders>
              <w:bottom w:val="nil"/>
            </w:tcBorders>
          </w:tcPr>
          <w:p w:rsidR="00CE2F13" w:rsidRPr="00C4716A" w:rsidRDefault="00CE2F13" w:rsidP="00CE2F13">
            <w:pPr>
              <w:jc w:val="center"/>
              <w:rPr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  <w:lang w:val="en-US"/>
              </w:rPr>
              <w:t>0&lt;a&lt;1</w:t>
            </w:r>
          </w:p>
        </w:tc>
      </w:tr>
      <w:tr w:rsidR="004E67DE" w:rsidRPr="00C4716A">
        <w:trPr>
          <w:trHeight w:val="529"/>
        </w:trPr>
        <w:tc>
          <w:tcPr>
            <w:tcW w:w="2265" w:type="dxa"/>
            <w:tcBorders>
              <w:top w:val="nil"/>
              <w:bottom w:val="nil"/>
            </w:tcBorders>
          </w:tcPr>
          <w:p w:rsidR="004E67DE" w:rsidRPr="00C4716A" w:rsidRDefault="004E67DE" w:rsidP="004E67DE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0&lt;x&lt;1</w:t>
            </w:r>
          </w:p>
          <w:p w:rsidR="004E67DE" w:rsidRPr="00C4716A" w:rsidRDefault="004E67DE" w:rsidP="004E67DE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y&lt;0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E67DE" w:rsidRPr="00C4716A" w:rsidRDefault="004E67DE" w:rsidP="004E67DE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x &gt; 1</w:t>
            </w:r>
          </w:p>
          <w:p w:rsidR="004E67DE" w:rsidRPr="00C4716A" w:rsidRDefault="004E67DE" w:rsidP="004E67DE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y&gt;0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4E67DE" w:rsidRPr="00C4716A" w:rsidRDefault="004E67DE" w:rsidP="004E67DE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0&lt;x&lt;1</w:t>
            </w:r>
          </w:p>
          <w:p w:rsidR="004E67DE" w:rsidRPr="00C4716A" w:rsidRDefault="004E67DE" w:rsidP="004E67DE">
            <w:pPr>
              <w:ind w:left="-7"/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y&gt;0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4E67DE" w:rsidRPr="00C4716A" w:rsidRDefault="004E67DE" w:rsidP="004E67DE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x &gt; 1</w:t>
            </w:r>
          </w:p>
          <w:p w:rsidR="004E67DE" w:rsidRPr="00C4716A" w:rsidRDefault="004E67DE" w:rsidP="004E67DE">
            <w:pPr>
              <w:ind w:left="-7"/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y&lt;0</w:t>
            </w:r>
          </w:p>
        </w:tc>
      </w:tr>
      <w:tr w:rsidR="004E67DE" w:rsidRPr="00C4716A">
        <w:trPr>
          <w:trHeight w:val="780"/>
        </w:trPr>
        <w:tc>
          <w:tcPr>
            <w:tcW w:w="4905" w:type="dxa"/>
            <w:gridSpan w:val="2"/>
            <w:tcBorders>
              <w:top w:val="nil"/>
              <w:bottom w:val="single" w:sz="4" w:space="0" w:color="auto"/>
            </w:tcBorders>
          </w:tcPr>
          <w:p w:rsidR="004E67DE" w:rsidRPr="00C4716A" w:rsidRDefault="00C4716A">
            <w:pPr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object w:dxaOrig="3330" w:dyaOrig="2625">
                <v:shape id="_x0000_i1049" type="#_x0000_t75" style="width:124.5pt;height:97.5pt" o:ole="">
                  <v:imagedata r:id="rId52" o:title=""/>
                </v:shape>
                <o:OLEObject Type="Embed" ProgID="PBrush" ShapeID="_x0000_i1049" DrawAspect="Content" ObjectID="_1445337161" r:id="rId53"/>
              </w:object>
            </w:r>
          </w:p>
        </w:tc>
        <w:tc>
          <w:tcPr>
            <w:tcW w:w="4949" w:type="dxa"/>
            <w:gridSpan w:val="3"/>
            <w:tcBorders>
              <w:top w:val="nil"/>
              <w:bottom w:val="single" w:sz="4" w:space="0" w:color="auto"/>
            </w:tcBorders>
          </w:tcPr>
          <w:p w:rsidR="004E67DE" w:rsidRPr="00C4716A" w:rsidRDefault="00C4716A" w:rsidP="00CE2F13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object w:dxaOrig="3330" w:dyaOrig="2625">
                <v:shape id="_x0000_i1050" type="#_x0000_t75" style="width:125.25pt;height:98.25pt" o:ole="">
                  <v:imagedata r:id="rId52" o:title=""/>
                </v:shape>
                <o:OLEObject Type="Embed" ProgID="PBrush" ShapeID="_x0000_i1050" DrawAspect="Content" ObjectID="_1445337162" r:id="rId54"/>
              </w:object>
            </w:r>
          </w:p>
        </w:tc>
      </w:tr>
      <w:tr w:rsidR="004E67DE" w:rsidRPr="00C4716A">
        <w:trPr>
          <w:trHeight w:val="310"/>
        </w:trPr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4E67DE" w:rsidRPr="00C4716A" w:rsidRDefault="004E67DE" w:rsidP="00CE2F13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7. </w:t>
            </w:r>
            <w:r w:rsidRPr="00C4716A">
              <w:rPr>
                <w:sz w:val="20"/>
                <w:szCs w:val="20"/>
              </w:rPr>
              <w:t>График функции.</w:t>
            </w:r>
          </w:p>
        </w:tc>
      </w:tr>
      <w:tr w:rsidR="004E67DE" w:rsidRPr="00C4716A">
        <w:trPr>
          <w:trHeight w:val="1435"/>
        </w:trPr>
        <w:tc>
          <w:tcPr>
            <w:tcW w:w="4905" w:type="dxa"/>
            <w:gridSpan w:val="2"/>
            <w:tcBorders>
              <w:top w:val="nil"/>
              <w:bottom w:val="nil"/>
            </w:tcBorders>
          </w:tcPr>
          <w:p w:rsidR="004E67DE" w:rsidRPr="00C4716A" w:rsidRDefault="004E67DE" w:rsidP="004E67DE">
            <w:pPr>
              <w:rPr>
                <w:sz w:val="20"/>
                <w:szCs w:val="20"/>
              </w:rPr>
            </w:pPr>
            <w:r w:rsidRPr="00C4716A">
              <w:rPr>
                <w:position w:val="-10"/>
                <w:sz w:val="20"/>
                <w:szCs w:val="20"/>
              </w:rPr>
              <w:object w:dxaOrig="1060" w:dyaOrig="340">
                <v:shape id="_x0000_i1051" type="#_x0000_t75" style="width:54pt;height:18pt" o:ole="">
                  <v:imagedata r:id="rId28" o:title=""/>
                </v:shape>
                <o:OLEObject Type="Embed" ProgID="Equation.3" ShapeID="_x0000_i1051" DrawAspect="Content" ObjectID="_1445337163" r:id="rId55"/>
              </w:object>
            </w:r>
            <w:r w:rsidRPr="00C4716A">
              <w:rPr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480"/>
            </w:tblGrid>
            <w:tr w:rsidR="004E67DE" w:rsidRPr="00C4716A">
              <w:tc>
                <w:tcPr>
                  <w:tcW w:w="355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6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½</w:t>
                  </w:r>
                </w:p>
              </w:tc>
            </w:tr>
            <w:tr w:rsidR="004E67DE" w:rsidRPr="00C4716A">
              <w:tc>
                <w:tcPr>
                  <w:tcW w:w="355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6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-1</w:t>
                  </w:r>
                </w:p>
              </w:tc>
            </w:tr>
          </w:tbl>
          <w:p w:rsidR="004E67DE" w:rsidRPr="00C4716A" w:rsidRDefault="00C4716A">
            <w:pPr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object w:dxaOrig="4065" w:dyaOrig="3150">
                <v:shape id="_x0000_i1052" type="#_x0000_t75" style="width:168pt;height:129.75pt" o:ole="">
                  <v:imagedata r:id="rId32" o:title=""/>
                </v:shape>
                <o:OLEObject Type="Embed" ProgID="PBrush" ShapeID="_x0000_i1052" DrawAspect="Content" ObjectID="_1445337164" r:id="rId56"/>
              </w:objec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 w:rsidR="004E67DE" w:rsidRPr="00C4716A" w:rsidRDefault="004E67DE" w:rsidP="004E67DE">
            <w:pPr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 </w:t>
            </w:r>
            <w:r w:rsidRPr="00C4716A">
              <w:rPr>
                <w:position w:val="-32"/>
                <w:sz w:val="20"/>
                <w:szCs w:val="20"/>
              </w:rPr>
              <w:object w:dxaOrig="1080" w:dyaOrig="560">
                <v:shape id="_x0000_i1053" type="#_x0000_t75" style="width:54pt;height:27.75pt" o:ole="">
                  <v:imagedata r:id="rId30" o:title=""/>
                </v:shape>
                <o:OLEObject Type="Embed" ProgID="Equation.3" ShapeID="_x0000_i1053" DrawAspect="Content" ObjectID="_1445337165" r:id="rId57"/>
              </w:objec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444"/>
              <w:gridCol w:w="396"/>
            </w:tblGrid>
            <w:tr w:rsidR="004E67DE" w:rsidRPr="00C4716A">
              <w:tc>
                <w:tcPr>
                  <w:tcW w:w="355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6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½</w:t>
                  </w:r>
                </w:p>
              </w:tc>
            </w:tr>
            <w:tr w:rsidR="004E67DE" w:rsidRPr="00C4716A">
              <w:tc>
                <w:tcPr>
                  <w:tcW w:w="355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60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4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396" w:type="dxa"/>
                </w:tcPr>
                <w:p w:rsidR="004E67DE" w:rsidRPr="00C4716A" w:rsidRDefault="004E67DE" w:rsidP="001724A2">
                  <w:pPr>
                    <w:rPr>
                      <w:sz w:val="20"/>
                      <w:szCs w:val="20"/>
                    </w:rPr>
                  </w:pPr>
                  <w:r w:rsidRPr="00C4716A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E67DE" w:rsidRPr="00C4716A" w:rsidRDefault="00C4716A" w:rsidP="004E67DE">
            <w:pPr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object w:dxaOrig="4080" w:dyaOrig="3255">
                <v:shape id="_x0000_i1054" type="#_x0000_t75" style="width:152.25pt;height:121.5pt" o:ole="">
                  <v:imagedata r:id="rId34" o:title=""/>
                </v:shape>
                <o:OLEObject Type="Embed" ProgID="PBrush" ShapeID="_x0000_i1054" DrawAspect="Content" ObjectID="_1445337166" r:id="rId58"/>
              </w:object>
            </w:r>
          </w:p>
          <w:p w:rsidR="00C60BB1" w:rsidRPr="00C4716A" w:rsidRDefault="00C60BB1" w:rsidP="004E67DE">
            <w:pPr>
              <w:rPr>
                <w:sz w:val="20"/>
                <w:szCs w:val="20"/>
                <w:lang w:val="en-US"/>
              </w:rPr>
            </w:pPr>
          </w:p>
        </w:tc>
      </w:tr>
      <w:tr w:rsidR="004E67DE" w:rsidRPr="00C4716A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4E67DE" w:rsidRPr="00C4716A" w:rsidRDefault="004E67DE" w:rsidP="001724A2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position w:val="-12"/>
                <w:sz w:val="20"/>
                <w:szCs w:val="20"/>
              </w:rPr>
              <w:object w:dxaOrig="1060" w:dyaOrig="360">
                <v:shape id="_x0000_i1055" type="#_x0000_t75" style="width:54pt;height:18pt" o:ole="">
                  <v:imagedata r:id="rId48" o:title=""/>
                </v:shape>
                <o:OLEObject Type="Embed" ProgID="Equation.3" ShapeID="_x0000_i1055" DrawAspect="Content" ObjectID="_1445337167" r:id="rId59"/>
              </w:object>
            </w:r>
            <w:r w:rsidRPr="00C4716A">
              <w:rPr>
                <w:sz w:val="20"/>
                <w:szCs w:val="20"/>
              </w:rPr>
              <w:t xml:space="preserve">, </w:t>
            </w:r>
            <w:r w:rsidRPr="00C4716A">
              <w:rPr>
                <w:sz w:val="20"/>
                <w:szCs w:val="20"/>
                <w:lang w:val="en-US"/>
              </w:rPr>
              <w:t>a&gt;</w:t>
            </w:r>
            <w:smartTag w:uri="urn:schemas-microsoft-com:office:smarttags" w:element="metricconverter">
              <w:smartTagPr>
                <w:attr w:name="ProductID" w:val="0, a"/>
              </w:smartTagPr>
              <w:r w:rsidRPr="00C4716A">
                <w:rPr>
                  <w:sz w:val="20"/>
                  <w:szCs w:val="20"/>
                  <w:lang w:val="en-US"/>
                </w:rPr>
                <w:t>0, a</w:t>
              </w:r>
            </w:smartTag>
            <w:r w:rsidRPr="00C4716A">
              <w:rPr>
                <w:sz w:val="20"/>
                <w:szCs w:val="20"/>
                <w:lang w:val="en-US"/>
              </w:rPr>
              <w:sym w:font="Symbol" w:char="F0B9"/>
            </w:r>
            <w:r w:rsidRPr="00C4716A">
              <w:rPr>
                <w:sz w:val="20"/>
                <w:szCs w:val="20"/>
                <w:lang w:val="en-US"/>
              </w:rPr>
              <w:t>1</w:t>
            </w:r>
          </w:p>
          <w:p w:rsidR="004E67DE" w:rsidRPr="00C4716A" w:rsidRDefault="004E67DE" w:rsidP="001724A2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Свойства:</w:t>
            </w:r>
          </w:p>
        </w:tc>
      </w:tr>
      <w:tr w:rsidR="004E67DE" w:rsidRPr="00C4716A"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4E67DE" w:rsidRPr="00C4716A" w:rsidRDefault="004E67DE" w:rsidP="001724A2">
            <w:pPr>
              <w:jc w:val="both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t xml:space="preserve">1. Область определения:             </w:t>
            </w:r>
          </w:p>
          <w:p w:rsidR="004E67DE" w:rsidRPr="00C4716A" w:rsidRDefault="004E67DE" w:rsidP="001724A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</w:t>
            </w:r>
            <w:r w:rsidR="00C4716A" w:rsidRPr="00C4716A">
              <w:rPr>
                <w:sz w:val="20"/>
                <w:szCs w:val="20"/>
              </w:rPr>
              <w:object w:dxaOrig="3525" w:dyaOrig="390">
                <v:shape id="_x0000_i1056" type="#_x0000_t75" style="width:145.5pt;height:15.75pt" o:ole="">
                  <v:imagedata r:id="rId12" o:title=""/>
                </v:shape>
                <o:OLEObject Type="Embed" ProgID="PBrush" ShapeID="_x0000_i1056" DrawAspect="Content" ObjectID="_1445337168" r:id="rId60"/>
              </w:object>
            </w:r>
          </w:p>
        </w:tc>
      </w:tr>
      <w:tr w:rsidR="004E67DE" w:rsidRPr="00C4716A">
        <w:tc>
          <w:tcPr>
            <w:tcW w:w="9854" w:type="dxa"/>
            <w:gridSpan w:val="5"/>
            <w:tcBorders>
              <w:top w:val="nil"/>
              <w:bottom w:val="nil"/>
            </w:tcBorders>
          </w:tcPr>
          <w:p w:rsidR="004E67DE" w:rsidRPr="00C4716A" w:rsidRDefault="004E67DE" w:rsidP="001724A2">
            <w:pPr>
              <w:jc w:val="both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t>2. Множество значений:</w:t>
            </w:r>
            <w:r w:rsidRPr="00C4716A">
              <w:rPr>
                <w:sz w:val="20"/>
                <w:szCs w:val="20"/>
                <w:lang w:val="en-US"/>
              </w:rPr>
              <w:t xml:space="preserve"> </w:t>
            </w:r>
          </w:p>
          <w:p w:rsidR="004E67DE" w:rsidRPr="00C4716A" w:rsidRDefault="004E67DE" w:rsidP="001724A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C4716A" w:rsidRPr="00C4716A">
              <w:rPr>
                <w:sz w:val="20"/>
                <w:szCs w:val="20"/>
              </w:rPr>
              <w:object w:dxaOrig="480" w:dyaOrig="2640">
                <v:shape id="_x0000_i1057" type="#_x0000_t75" style="width:16.5pt;height:87.75pt" o:ole="">
                  <v:imagedata r:id="rId14" o:title=""/>
                </v:shape>
                <o:OLEObject Type="Embed" ProgID="PBrush" ShapeID="_x0000_i1057" DrawAspect="Content" ObjectID="_1445337169" r:id="rId61"/>
              </w:object>
            </w:r>
          </w:p>
        </w:tc>
      </w:tr>
      <w:tr w:rsidR="004E67DE" w:rsidRPr="00C4716A">
        <w:tc>
          <w:tcPr>
            <w:tcW w:w="4927" w:type="dxa"/>
            <w:gridSpan w:val="3"/>
            <w:tcBorders>
              <w:top w:val="nil"/>
              <w:bottom w:val="single" w:sz="4" w:space="0" w:color="auto"/>
            </w:tcBorders>
          </w:tcPr>
          <w:p w:rsidR="004E67DE" w:rsidRPr="00C4716A" w:rsidRDefault="004E67DE" w:rsidP="001724A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Монотонность:</w:t>
            </w:r>
          </w:p>
          <w:p w:rsidR="004E67DE" w:rsidRPr="00C4716A" w:rsidRDefault="004E67DE" w:rsidP="001724A2">
            <w:pPr>
              <w:ind w:left="-7"/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i/>
                <w:sz w:val="20"/>
                <w:szCs w:val="20"/>
                <w:lang w:val="en-US"/>
              </w:rPr>
              <w:t>a&gt;1</w:t>
            </w:r>
          </w:p>
          <w:p w:rsidR="004E67DE" w:rsidRPr="00C4716A" w:rsidRDefault="004E67DE" w:rsidP="001724A2">
            <w:pPr>
              <w:ind w:left="-7"/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функция возрастающая</w:t>
            </w:r>
          </w:p>
        </w:tc>
        <w:tc>
          <w:tcPr>
            <w:tcW w:w="4927" w:type="dxa"/>
            <w:gridSpan w:val="2"/>
            <w:tcBorders>
              <w:top w:val="nil"/>
              <w:bottom w:val="single" w:sz="4" w:space="0" w:color="auto"/>
            </w:tcBorders>
          </w:tcPr>
          <w:p w:rsidR="004E67DE" w:rsidRPr="00C4716A" w:rsidRDefault="004E67DE" w:rsidP="001724A2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E67DE" w:rsidRPr="00C4716A" w:rsidRDefault="004E67DE" w:rsidP="001724A2">
            <w:pPr>
              <w:jc w:val="center"/>
              <w:rPr>
                <w:i/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  <w:lang w:val="en-US"/>
              </w:rPr>
              <w:t>0&lt;a&lt;1</w:t>
            </w:r>
          </w:p>
          <w:p w:rsidR="004E67DE" w:rsidRPr="00C4716A" w:rsidRDefault="004E67DE" w:rsidP="001724A2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Функция убывающая</w:t>
            </w:r>
          </w:p>
        </w:tc>
      </w:tr>
      <w:tr w:rsidR="004E67DE" w:rsidRPr="00C4716A" w:rsidTr="00C4716A">
        <w:tc>
          <w:tcPr>
            <w:tcW w:w="4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7DE" w:rsidRPr="00C4716A" w:rsidRDefault="004E67DE" w:rsidP="00C4716A">
            <w:pPr>
              <w:ind w:left="-7"/>
              <w:jc w:val="both"/>
              <w:rPr>
                <w:i/>
                <w:sz w:val="20"/>
                <w:szCs w:val="20"/>
                <w:vertAlign w:val="subscript"/>
              </w:rPr>
            </w:pPr>
            <w:r w:rsidRPr="00C4716A">
              <w:rPr>
                <w:sz w:val="20"/>
                <w:szCs w:val="20"/>
              </w:rPr>
              <w:t xml:space="preserve"> если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 xml:space="preserve">, то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 xml:space="preserve">   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</w:rPr>
              <w:t>Док-во:</w:t>
            </w: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ind w:left="-7"/>
              <w:jc w:val="center"/>
              <w:rPr>
                <w:i/>
                <w:sz w:val="20"/>
                <w:szCs w:val="20"/>
              </w:rPr>
            </w:pPr>
          </w:p>
          <w:p w:rsidR="00C4716A" w:rsidRPr="00C4716A" w:rsidRDefault="00C4716A" w:rsidP="00C4716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7DE" w:rsidRDefault="004E67DE" w:rsidP="001724A2">
            <w:pPr>
              <w:jc w:val="both"/>
              <w:rPr>
                <w:i/>
                <w:sz w:val="20"/>
                <w:szCs w:val="20"/>
                <w:vertAlign w:val="subscript"/>
              </w:rPr>
            </w:pPr>
            <w:r w:rsidRPr="00C4716A">
              <w:rPr>
                <w:sz w:val="20"/>
                <w:szCs w:val="20"/>
              </w:rPr>
              <w:t xml:space="preserve">если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 xml:space="preserve">, то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 xml:space="preserve">1   </w:t>
            </w:r>
            <w:r w:rsidRPr="00C4716A">
              <w:rPr>
                <w:i/>
                <w:sz w:val="20"/>
                <w:szCs w:val="20"/>
              </w:rPr>
              <w:t xml:space="preserve"> </w:t>
            </w:r>
            <w:r w:rsidRPr="00C4716A">
              <w:rPr>
                <w:i/>
                <w:sz w:val="20"/>
                <w:szCs w:val="20"/>
                <w:vertAlign w:val="subscript"/>
              </w:rPr>
              <w:t xml:space="preserve">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Док-во:</w:t>
            </w: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  <w:p w:rsid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  <w:p w:rsidR="00C4716A" w:rsidRPr="00C4716A" w:rsidRDefault="00C4716A" w:rsidP="00C4716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4716A" w:rsidRPr="00C4716A" w:rsidTr="00C4716A">
        <w:trPr>
          <w:trHeight w:val="245"/>
        </w:trPr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C4716A" w:rsidRPr="00C4716A" w:rsidRDefault="00C4716A" w:rsidP="00C4716A">
            <w:pPr>
              <w:ind w:lef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716A">
              <w:rPr>
                <w:sz w:val="20"/>
                <w:szCs w:val="20"/>
              </w:rPr>
              <w:t xml:space="preserve">’. </w:t>
            </w:r>
            <w:r>
              <w:rPr>
                <w:sz w:val="20"/>
                <w:szCs w:val="20"/>
              </w:rPr>
              <w:t>Обратная теорема:</w:t>
            </w:r>
          </w:p>
        </w:tc>
      </w:tr>
      <w:tr w:rsidR="00C4716A" w:rsidRPr="00C4716A" w:rsidTr="00C4716A">
        <w:trPr>
          <w:trHeight w:val="217"/>
        </w:trPr>
        <w:tc>
          <w:tcPr>
            <w:tcW w:w="4927" w:type="dxa"/>
            <w:gridSpan w:val="3"/>
            <w:tcBorders>
              <w:top w:val="nil"/>
            </w:tcBorders>
          </w:tcPr>
          <w:p w:rsidR="00C4716A" w:rsidRDefault="00C4716A" w:rsidP="001724A2">
            <w:pPr>
              <w:ind w:left="-7"/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>если</w:t>
            </w:r>
            <w:r w:rsidRPr="00C4716A">
              <w:rPr>
                <w:i/>
                <w:sz w:val="20"/>
                <w:szCs w:val="20"/>
              </w:rPr>
              <w:t xml:space="preserve">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>, то</w:t>
            </w:r>
            <w:r w:rsidRPr="00C4716A">
              <w:rPr>
                <w:i/>
                <w:sz w:val="20"/>
                <w:szCs w:val="20"/>
              </w:rPr>
              <w:t xml:space="preserve">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 xml:space="preserve">   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27" w:type="dxa"/>
            <w:gridSpan w:val="2"/>
            <w:tcBorders>
              <w:top w:val="nil"/>
            </w:tcBorders>
          </w:tcPr>
          <w:p w:rsidR="00C4716A" w:rsidRPr="00C4716A" w:rsidRDefault="00C4716A" w:rsidP="001724A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если 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>&lt;</w:t>
            </w:r>
            <w:r w:rsidRPr="00C4716A">
              <w:rPr>
                <w:i/>
                <w:sz w:val="20"/>
                <w:szCs w:val="20"/>
                <w:lang w:val="en-US"/>
              </w:rPr>
              <w:t>log</w:t>
            </w:r>
            <w:r w:rsidRPr="00C4716A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 xml:space="preserve">, то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1</w:t>
            </w:r>
            <w:r w:rsidRPr="00C4716A">
              <w:rPr>
                <w:i/>
                <w:sz w:val="20"/>
                <w:szCs w:val="20"/>
              </w:rPr>
              <w:t xml:space="preserve">     </w:t>
            </w:r>
            <w:r w:rsidRPr="00C4716A">
              <w:rPr>
                <w:i/>
                <w:sz w:val="20"/>
                <w:szCs w:val="20"/>
                <w:lang w:val="en-US"/>
              </w:rPr>
              <w:t>x</w:t>
            </w:r>
            <w:r w:rsidRPr="00C4716A">
              <w:rPr>
                <w:i/>
                <w:sz w:val="20"/>
                <w:szCs w:val="20"/>
                <w:vertAlign w:val="subscript"/>
              </w:rPr>
              <w:t>2</w:t>
            </w:r>
            <w:r w:rsidRPr="00C4716A">
              <w:rPr>
                <w:sz w:val="20"/>
                <w:szCs w:val="20"/>
              </w:rPr>
              <w:t>.</w:t>
            </w:r>
          </w:p>
        </w:tc>
      </w:tr>
      <w:tr w:rsidR="004E67DE" w:rsidRPr="00C4716A">
        <w:tc>
          <w:tcPr>
            <w:tcW w:w="9854" w:type="dxa"/>
            <w:gridSpan w:val="5"/>
          </w:tcPr>
          <w:p w:rsidR="004E67DE" w:rsidRPr="00C4716A" w:rsidRDefault="004E67DE" w:rsidP="001724A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Если х = 1, то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</w:p>
          <w:p w:rsidR="004E67DE" w:rsidRPr="00C4716A" w:rsidRDefault="004E67DE" w:rsidP="001724A2">
            <w:p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График пересекает ось:                 </w:t>
            </w:r>
            <w:r w:rsidR="00CF4D7E">
              <w:rPr>
                <w:sz w:val="20"/>
                <w:szCs w:val="20"/>
              </w:rPr>
              <w:t xml:space="preserve">                в т. А (1 ; </w:t>
            </w:r>
            <w:r w:rsidR="00CF4D7E" w:rsidRPr="00CF4D7E">
              <w:rPr>
                <w:sz w:val="20"/>
                <w:szCs w:val="20"/>
              </w:rPr>
              <w:t xml:space="preserve">   </w:t>
            </w:r>
            <w:r w:rsidRPr="00C4716A">
              <w:rPr>
                <w:sz w:val="20"/>
                <w:szCs w:val="20"/>
              </w:rPr>
              <w:t>)</w:t>
            </w:r>
          </w:p>
        </w:tc>
      </w:tr>
      <w:tr w:rsidR="004E67DE" w:rsidRPr="00C4716A">
        <w:tc>
          <w:tcPr>
            <w:tcW w:w="9854" w:type="dxa"/>
            <w:gridSpan w:val="5"/>
          </w:tcPr>
          <w:p w:rsidR="004E67DE" w:rsidRPr="00C4716A" w:rsidRDefault="004E67DE" w:rsidP="001724A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t xml:space="preserve">График не пересекает ось: </w:t>
            </w:r>
          </w:p>
        </w:tc>
      </w:tr>
      <w:tr w:rsidR="004E67DE" w:rsidRPr="00C4716A">
        <w:trPr>
          <w:trHeight w:val="330"/>
        </w:trPr>
        <w:tc>
          <w:tcPr>
            <w:tcW w:w="4905" w:type="dxa"/>
            <w:gridSpan w:val="2"/>
            <w:tcBorders>
              <w:bottom w:val="nil"/>
            </w:tcBorders>
          </w:tcPr>
          <w:p w:rsidR="004E67DE" w:rsidRPr="00C4716A" w:rsidRDefault="004E67DE" w:rsidP="001724A2">
            <w:pPr>
              <w:ind w:left="-7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  <w:lang w:val="en-US"/>
              </w:rPr>
              <w:t>6.</w:t>
            </w:r>
            <w:r w:rsidRPr="00C4716A">
              <w:rPr>
                <w:sz w:val="20"/>
                <w:szCs w:val="20"/>
              </w:rPr>
              <w:t xml:space="preserve">                                    </w:t>
            </w:r>
            <w:r w:rsidRPr="00C4716A">
              <w:rPr>
                <w:sz w:val="20"/>
                <w:szCs w:val="20"/>
                <w:lang w:val="en-US"/>
              </w:rPr>
              <w:t xml:space="preserve"> a &gt; 1</w:t>
            </w:r>
          </w:p>
        </w:tc>
        <w:tc>
          <w:tcPr>
            <w:tcW w:w="4949" w:type="dxa"/>
            <w:gridSpan w:val="3"/>
            <w:tcBorders>
              <w:bottom w:val="nil"/>
            </w:tcBorders>
          </w:tcPr>
          <w:p w:rsidR="004E67DE" w:rsidRPr="00C4716A" w:rsidRDefault="004E67DE" w:rsidP="001724A2">
            <w:pPr>
              <w:jc w:val="center"/>
              <w:rPr>
                <w:sz w:val="20"/>
                <w:szCs w:val="20"/>
              </w:rPr>
            </w:pPr>
            <w:r w:rsidRPr="00C4716A">
              <w:rPr>
                <w:i/>
                <w:sz w:val="20"/>
                <w:szCs w:val="20"/>
                <w:lang w:val="en-US"/>
              </w:rPr>
              <w:t>0&lt;a&lt;1</w:t>
            </w:r>
          </w:p>
        </w:tc>
      </w:tr>
      <w:tr w:rsidR="004E67DE" w:rsidRPr="00C4716A">
        <w:trPr>
          <w:trHeight w:val="529"/>
        </w:trPr>
        <w:tc>
          <w:tcPr>
            <w:tcW w:w="2265" w:type="dxa"/>
            <w:tcBorders>
              <w:top w:val="nil"/>
              <w:bottom w:val="nil"/>
            </w:tcBorders>
          </w:tcPr>
          <w:p w:rsidR="004E67DE" w:rsidRPr="00C4716A" w:rsidRDefault="004E67DE" w:rsidP="001724A2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0&lt;x&lt;1</w:t>
            </w:r>
          </w:p>
          <w:p w:rsidR="004E67DE" w:rsidRPr="00C4716A" w:rsidRDefault="004E67DE" w:rsidP="001724A2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y  </w:t>
            </w:r>
            <w:r w:rsidR="00CF4D7E">
              <w:rPr>
                <w:sz w:val="20"/>
                <w:szCs w:val="20"/>
                <w:lang w:val="en-US"/>
              </w:rPr>
              <w:t xml:space="preserve">  </w:t>
            </w:r>
            <w:r w:rsidRPr="00C4716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E67DE" w:rsidRPr="00C4716A" w:rsidRDefault="004E67DE" w:rsidP="001724A2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x &gt; 1</w:t>
            </w:r>
          </w:p>
          <w:p w:rsidR="004E67DE" w:rsidRPr="00C4716A" w:rsidRDefault="004E67DE" w:rsidP="001724A2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y   </w:t>
            </w:r>
            <w:r w:rsidR="00CF4D7E">
              <w:rPr>
                <w:sz w:val="20"/>
                <w:szCs w:val="20"/>
                <w:lang w:val="en-US"/>
              </w:rPr>
              <w:t xml:space="preserve">  </w:t>
            </w:r>
            <w:r w:rsidRPr="00C4716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4E67DE" w:rsidRPr="00C4716A" w:rsidRDefault="004E67DE" w:rsidP="001724A2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0&lt;x&lt;1</w:t>
            </w:r>
          </w:p>
          <w:p w:rsidR="004E67DE" w:rsidRPr="00C4716A" w:rsidRDefault="004E67DE" w:rsidP="001724A2">
            <w:pPr>
              <w:ind w:left="-7"/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y   </w:t>
            </w:r>
            <w:r w:rsidR="00CF4D7E">
              <w:rPr>
                <w:sz w:val="20"/>
                <w:szCs w:val="20"/>
                <w:lang w:val="en-US"/>
              </w:rPr>
              <w:t xml:space="preserve">  </w:t>
            </w:r>
            <w:r w:rsidRPr="00C4716A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4E67DE" w:rsidRPr="00C4716A" w:rsidRDefault="004E67DE" w:rsidP="001724A2">
            <w:pPr>
              <w:jc w:val="center"/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x &gt; 1</w:t>
            </w:r>
          </w:p>
          <w:p w:rsidR="004E67DE" w:rsidRPr="00C4716A" w:rsidRDefault="004E67DE" w:rsidP="001724A2">
            <w:pPr>
              <w:ind w:left="-7"/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  <w:lang w:val="en-US"/>
              </w:rPr>
              <w:t>y    0</w:t>
            </w:r>
          </w:p>
        </w:tc>
      </w:tr>
      <w:tr w:rsidR="004E67DE" w:rsidRPr="00C4716A">
        <w:trPr>
          <w:trHeight w:val="780"/>
        </w:trPr>
        <w:tc>
          <w:tcPr>
            <w:tcW w:w="4905" w:type="dxa"/>
            <w:gridSpan w:val="2"/>
            <w:tcBorders>
              <w:top w:val="nil"/>
              <w:bottom w:val="single" w:sz="4" w:space="0" w:color="auto"/>
            </w:tcBorders>
          </w:tcPr>
          <w:p w:rsidR="004E67DE" w:rsidRPr="00C4716A" w:rsidRDefault="004E67DE" w:rsidP="001724A2">
            <w:pPr>
              <w:rPr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object w:dxaOrig="3330" w:dyaOrig="2625">
                <v:shape id="_x0000_i1058" type="#_x0000_t75" style="width:138pt;height:108.75pt" o:ole="">
                  <v:imagedata r:id="rId52" o:title=""/>
                </v:shape>
                <o:OLEObject Type="Embed" ProgID="PBrush" ShapeID="_x0000_i1058" DrawAspect="Content" ObjectID="_1445337170" r:id="rId62"/>
              </w:object>
            </w:r>
          </w:p>
        </w:tc>
        <w:tc>
          <w:tcPr>
            <w:tcW w:w="4949" w:type="dxa"/>
            <w:gridSpan w:val="3"/>
            <w:tcBorders>
              <w:top w:val="nil"/>
              <w:bottom w:val="single" w:sz="4" w:space="0" w:color="auto"/>
            </w:tcBorders>
          </w:tcPr>
          <w:p w:rsidR="004E67DE" w:rsidRPr="00C4716A" w:rsidRDefault="004E67DE" w:rsidP="001724A2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C4716A">
              <w:rPr>
                <w:sz w:val="20"/>
                <w:szCs w:val="20"/>
              </w:rPr>
              <w:object w:dxaOrig="3330" w:dyaOrig="2625">
                <v:shape id="_x0000_i1059" type="#_x0000_t75" style="width:138pt;height:108.75pt" o:ole="">
                  <v:imagedata r:id="rId52" o:title=""/>
                </v:shape>
                <o:OLEObject Type="Embed" ProgID="PBrush" ShapeID="_x0000_i1059" DrawAspect="Content" ObjectID="_1445337171" r:id="rId63"/>
              </w:object>
            </w:r>
          </w:p>
        </w:tc>
      </w:tr>
      <w:tr w:rsidR="004E67DE" w:rsidRPr="00C4716A">
        <w:trPr>
          <w:trHeight w:val="310"/>
        </w:trPr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4E67DE" w:rsidRPr="00C4716A" w:rsidRDefault="004E67DE" w:rsidP="001724A2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  <w:lang w:val="en-US"/>
              </w:rPr>
              <w:t xml:space="preserve">7. </w:t>
            </w:r>
            <w:r w:rsidRPr="00C4716A">
              <w:rPr>
                <w:sz w:val="20"/>
                <w:szCs w:val="20"/>
              </w:rPr>
              <w:t>График функции.</w:t>
            </w:r>
          </w:p>
        </w:tc>
      </w:tr>
      <w:tr w:rsidR="00256B31" w:rsidRPr="00C4716A" w:rsidTr="00562A1F">
        <w:trPr>
          <w:trHeight w:val="310"/>
        </w:trPr>
        <w:tc>
          <w:tcPr>
            <w:tcW w:w="4927" w:type="dxa"/>
            <w:gridSpan w:val="3"/>
            <w:tcBorders>
              <w:top w:val="single" w:sz="4" w:space="0" w:color="auto"/>
              <w:bottom w:val="nil"/>
            </w:tcBorders>
          </w:tcPr>
          <w:p w:rsidR="00256B31" w:rsidRDefault="00FE3CA2" w:rsidP="00256B31">
            <w:pPr>
              <w:rPr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func>
              </m:oMath>
            </m:oMathPara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566"/>
              <w:gridCol w:w="566"/>
              <w:gridCol w:w="566"/>
            </w:tblGrid>
            <w:tr w:rsidR="00256B31" w:rsidTr="00256B31">
              <w:tc>
                <w:tcPr>
                  <w:tcW w:w="56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56B31" w:rsidTr="00256B31">
              <w:tc>
                <w:tcPr>
                  <w:tcW w:w="56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56B31" w:rsidRPr="00256B31" w:rsidRDefault="004F41D7" w:rsidP="00256B31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object w:dxaOrig="3480" w:dyaOrig="3870">
                <v:shape id="_x0000_i1060" type="#_x0000_t75" style="width:125.25pt;height:139.5pt" o:ole="">
                  <v:imagedata r:id="rId64" o:title=""/>
                </v:shape>
                <o:OLEObject Type="Embed" ProgID="PBrush" ShapeID="_x0000_i1060" DrawAspect="Content" ObjectID="_1445337172" r:id="rId65"/>
              </w:objec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nil"/>
            </w:tcBorders>
          </w:tcPr>
          <w:p w:rsidR="00256B31" w:rsidRDefault="00FE3CA2" w:rsidP="00256B31">
            <w:pPr>
              <w:rPr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e>
                </m:func>
              </m:oMath>
            </m:oMathPara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5"/>
              <w:gridCol w:w="645"/>
              <w:gridCol w:w="645"/>
              <w:gridCol w:w="646"/>
            </w:tblGrid>
            <w:tr w:rsidR="00256B31" w:rsidTr="00256B31">
              <w:tc>
                <w:tcPr>
                  <w:tcW w:w="64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56B31" w:rsidTr="00256B31">
              <w:tc>
                <w:tcPr>
                  <w:tcW w:w="64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</w:tcPr>
                <w:p w:rsidR="00256B31" w:rsidRDefault="00256B31" w:rsidP="00256B3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56B31" w:rsidRPr="00256B31" w:rsidRDefault="004F41D7" w:rsidP="00256B31">
            <w:pPr>
              <w:jc w:val="center"/>
              <w:rPr>
                <w:sz w:val="20"/>
                <w:szCs w:val="20"/>
              </w:rPr>
            </w:pPr>
            <w:r w:rsidRPr="00C4716A">
              <w:rPr>
                <w:sz w:val="20"/>
                <w:szCs w:val="20"/>
              </w:rPr>
              <w:object w:dxaOrig="3480" w:dyaOrig="3870">
                <v:shape id="_x0000_i1061" type="#_x0000_t75" style="width:119.25pt;height:133.5pt" o:ole="">
                  <v:imagedata r:id="rId64" o:title=""/>
                </v:shape>
                <o:OLEObject Type="Embed" ProgID="PBrush" ShapeID="_x0000_i1061" DrawAspect="Content" ObjectID="_1445337173" r:id="rId66"/>
              </w:object>
            </w:r>
          </w:p>
        </w:tc>
      </w:tr>
      <w:tr w:rsidR="00256B31" w:rsidRPr="00C4716A">
        <w:trPr>
          <w:trHeight w:val="310"/>
        </w:trPr>
        <w:tc>
          <w:tcPr>
            <w:tcW w:w="9854" w:type="dxa"/>
            <w:gridSpan w:val="5"/>
            <w:tcBorders>
              <w:top w:val="single" w:sz="4" w:space="0" w:color="auto"/>
              <w:bottom w:val="nil"/>
            </w:tcBorders>
          </w:tcPr>
          <w:p w:rsidR="00256B31" w:rsidRPr="00C4716A" w:rsidRDefault="00256B31" w:rsidP="001724A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56B31" w:rsidRDefault="00256B31" w:rsidP="00256B31">
      <w:pPr>
        <w:jc w:val="both"/>
        <w:rPr>
          <w:sz w:val="20"/>
          <w:szCs w:val="20"/>
        </w:rPr>
      </w:pPr>
    </w:p>
    <w:p w:rsidR="00562247" w:rsidRPr="00562247" w:rsidRDefault="00562247" w:rsidP="00562247">
      <w:pPr>
        <w:jc w:val="center"/>
        <w:rPr>
          <w:b/>
          <w:sz w:val="28"/>
          <w:szCs w:val="28"/>
        </w:rPr>
      </w:pPr>
      <w:r w:rsidRPr="00562247">
        <w:rPr>
          <w:b/>
          <w:sz w:val="28"/>
          <w:szCs w:val="28"/>
        </w:rPr>
        <w:lastRenderedPageBreak/>
        <w:t>Самостоятельная работа.</w:t>
      </w:r>
    </w:p>
    <w:p w:rsidR="00934AFF" w:rsidRPr="00562247" w:rsidRDefault="00934AFF" w:rsidP="00934AFF">
      <w:pPr>
        <w:jc w:val="both"/>
        <w:rPr>
          <w:b/>
          <w:sz w:val="22"/>
          <w:szCs w:val="22"/>
        </w:rPr>
      </w:pPr>
      <w:r w:rsidRPr="00562247">
        <w:rPr>
          <w:b/>
          <w:sz w:val="22"/>
          <w:szCs w:val="22"/>
        </w:rPr>
        <w:t>Вариант 1.</w:t>
      </w:r>
    </w:p>
    <w:p w:rsidR="00934AFF" w:rsidRPr="00562247" w:rsidRDefault="00934AFF" w:rsidP="00934AFF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>1). Найти область определения функции:</w:t>
      </w:r>
    </w:p>
    <w:p w:rsidR="000C5772" w:rsidRPr="00562247" w:rsidRDefault="000C5772" w:rsidP="000C5772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+3</m:t>
                  </m:r>
                </m:den>
              </m:f>
            </m:e>
          </m:func>
        </m:oMath>
      </m:oMathPara>
    </w:p>
    <w:p w:rsidR="00DC2470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 xml:space="preserve">2). </w:t>
      </w:r>
      <w:r w:rsidR="00DC2470" w:rsidRPr="00562247">
        <w:rPr>
          <w:sz w:val="22"/>
          <w:szCs w:val="22"/>
        </w:rPr>
        <w:t>Сравните числа:</w:t>
      </w:r>
    </w:p>
    <w:p w:rsidR="00DC2470" w:rsidRPr="00562247" w:rsidRDefault="00FE3CA2" w:rsidP="00DC2470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7</m:t>
            </m:r>
          </m:e>
        </m:func>
      </m:oMath>
      <w:r w:rsidR="00DC2470" w:rsidRPr="00004070">
        <w:rPr>
          <w:sz w:val="22"/>
          <w:szCs w:val="22"/>
        </w:rPr>
        <w:t xml:space="preserve"> </w:t>
      </w:r>
      <w:r w:rsidR="00DC2470" w:rsidRPr="00562247">
        <w:rPr>
          <w:sz w:val="22"/>
          <w:szCs w:val="22"/>
        </w:rPr>
        <w:t xml:space="preserve">и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23</m:t>
            </m:r>
          </m:e>
        </m:func>
      </m:oMath>
    </w:p>
    <w:p w:rsidR="00DC2470" w:rsidRPr="00562247" w:rsidRDefault="00FE3CA2" w:rsidP="00DC2470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12</m:t>
                    </m:r>
                  </m:den>
                </m:f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15</m:t>
                </m:r>
              </m:e>
            </m:rad>
          </m:e>
        </m:func>
      </m:oMath>
      <w:r w:rsidR="00DC2470" w:rsidRPr="00562247">
        <w:rPr>
          <w:sz w:val="22"/>
          <w:szCs w:val="22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func>
      </m:oMath>
    </w:p>
    <w:p w:rsidR="000A169D" w:rsidRPr="00562247" w:rsidRDefault="000A169D" w:rsidP="00B15229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>3). Решите неравенства:</w:t>
      </w:r>
    </w:p>
    <w:p w:rsidR="000A169D" w:rsidRPr="00562247" w:rsidRDefault="00FE3CA2" w:rsidP="000A169D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x≥2</m:t>
              </m:r>
            </m:e>
          </m:func>
        </m:oMath>
      </m:oMathPara>
    </w:p>
    <w:p w:rsidR="00562247" w:rsidRPr="00562247" w:rsidRDefault="00FE3CA2" w:rsidP="00562247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x&lt;-4</m:t>
              </m:r>
            </m:e>
          </m:func>
        </m:oMath>
      </m:oMathPara>
    </w:p>
    <w:p w:rsidR="000C5772" w:rsidRPr="00562247" w:rsidRDefault="00B15229" w:rsidP="00791513">
      <w:pPr>
        <w:ind w:left="426" w:hanging="426"/>
        <w:jc w:val="both"/>
        <w:rPr>
          <w:sz w:val="22"/>
          <w:szCs w:val="22"/>
        </w:rPr>
      </w:pPr>
      <w:r w:rsidRPr="00562247">
        <w:rPr>
          <w:sz w:val="22"/>
          <w:szCs w:val="22"/>
        </w:rPr>
        <w:t>4</w:t>
      </w:r>
      <w:r w:rsidR="000C5772" w:rsidRPr="00562247">
        <w:rPr>
          <w:sz w:val="22"/>
          <w:szCs w:val="22"/>
        </w:rPr>
        <w:t>). Построить график функции</w:t>
      </w:r>
      <w:r w:rsidR="00791513" w:rsidRPr="00562247">
        <w:rPr>
          <w:sz w:val="22"/>
          <w:szCs w:val="22"/>
        </w:rPr>
        <w:t>, найти её область определения и множество значений</w:t>
      </w:r>
      <w:r w:rsidR="000C5772" w:rsidRPr="00562247">
        <w:rPr>
          <w:sz w:val="22"/>
          <w:szCs w:val="22"/>
        </w:rPr>
        <w:t>:</w:t>
      </w:r>
    </w:p>
    <w:p w:rsidR="00DA2030" w:rsidRPr="00562247" w:rsidRDefault="00B15229" w:rsidP="00DA2030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-3</m:t>
              </m:r>
            </m:e>
          </m:func>
        </m:oMath>
      </m:oMathPara>
    </w:p>
    <w:p w:rsidR="000C5772" w:rsidRPr="00562247" w:rsidRDefault="000C5772" w:rsidP="000C5772">
      <w:pPr>
        <w:jc w:val="both"/>
        <w:rPr>
          <w:sz w:val="22"/>
          <w:szCs w:val="22"/>
        </w:rPr>
      </w:pPr>
    </w:p>
    <w:p w:rsidR="000C5772" w:rsidRPr="00562247" w:rsidRDefault="000C5772" w:rsidP="000C5772">
      <w:pPr>
        <w:jc w:val="both"/>
        <w:rPr>
          <w:b/>
          <w:sz w:val="22"/>
          <w:szCs w:val="22"/>
        </w:rPr>
      </w:pPr>
      <w:r w:rsidRPr="00562247">
        <w:rPr>
          <w:b/>
          <w:sz w:val="22"/>
          <w:szCs w:val="22"/>
        </w:rPr>
        <w:t>Вариант 2.</w:t>
      </w:r>
    </w:p>
    <w:p w:rsidR="000C5772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>1). Найти область определения функции:</w:t>
      </w:r>
    </w:p>
    <w:p w:rsidR="000C5772" w:rsidRPr="00562247" w:rsidRDefault="000C5772" w:rsidP="000C5772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ln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+5x+6)</m:t>
              </m:r>
            </m:e>
          </m:func>
        </m:oMath>
      </m:oMathPara>
    </w:p>
    <w:p w:rsidR="00DC2470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 xml:space="preserve">2). </w:t>
      </w:r>
      <w:r w:rsidR="00DC2470" w:rsidRPr="00562247">
        <w:rPr>
          <w:sz w:val="22"/>
          <w:szCs w:val="22"/>
        </w:rPr>
        <w:t>Сравнить числа:</w:t>
      </w:r>
    </w:p>
    <w:p w:rsidR="00DC2470" w:rsidRPr="00562247" w:rsidRDefault="00FE3CA2" w:rsidP="00DC2470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0,8</m:t>
            </m:r>
          </m:e>
        </m:func>
      </m:oMath>
      <w:r w:rsidR="00DC2470" w:rsidRPr="00562247">
        <w:rPr>
          <w:sz w:val="22"/>
          <w:szCs w:val="22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</m:func>
      </m:oMath>
    </w:p>
    <w:p w:rsidR="00DC2470" w:rsidRPr="00004070" w:rsidRDefault="00FE3CA2" w:rsidP="00DC2470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func>
      </m:oMath>
      <w:r w:rsidR="00DC2470" w:rsidRPr="00562247">
        <w:rPr>
          <w:sz w:val="22"/>
          <w:szCs w:val="22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func>
      </m:oMath>
    </w:p>
    <w:p w:rsidR="00791513" w:rsidRPr="00562247" w:rsidRDefault="00791513" w:rsidP="00791513">
      <w:pPr>
        <w:jc w:val="both"/>
        <w:rPr>
          <w:sz w:val="22"/>
          <w:szCs w:val="22"/>
        </w:rPr>
      </w:pPr>
      <w:r w:rsidRPr="00004070">
        <w:rPr>
          <w:sz w:val="22"/>
          <w:szCs w:val="22"/>
        </w:rPr>
        <w:t xml:space="preserve">3). </w:t>
      </w:r>
      <w:r w:rsidRPr="00562247">
        <w:rPr>
          <w:sz w:val="22"/>
          <w:szCs w:val="22"/>
        </w:rPr>
        <w:t>Решить неравенства:</w:t>
      </w:r>
    </w:p>
    <w:p w:rsidR="00791513" w:rsidRPr="00562247" w:rsidRDefault="00FE3CA2" w:rsidP="00791513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х≤2</m:t>
              </m:r>
            </m:e>
          </m:func>
        </m:oMath>
      </m:oMathPara>
    </w:p>
    <w:p w:rsidR="00562247" w:rsidRPr="00562247" w:rsidRDefault="00FE3CA2" w:rsidP="00562247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0,2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x&gt;-3</m:t>
              </m:r>
            </m:e>
          </m:func>
        </m:oMath>
      </m:oMathPara>
    </w:p>
    <w:p w:rsidR="000C5772" w:rsidRPr="00562247" w:rsidRDefault="00DA2030" w:rsidP="00791513">
      <w:pPr>
        <w:ind w:left="426" w:hanging="426"/>
        <w:jc w:val="both"/>
        <w:rPr>
          <w:sz w:val="22"/>
          <w:szCs w:val="22"/>
        </w:rPr>
      </w:pPr>
      <w:r w:rsidRPr="00562247">
        <w:rPr>
          <w:sz w:val="22"/>
          <w:szCs w:val="22"/>
        </w:rPr>
        <w:t>4</w:t>
      </w:r>
      <w:r w:rsidR="000C5772" w:rsidRPr="00562247">
        <w:rPr>
          <w:sz w:val="22"/>
          <w:szCs w:val="22"/>
        </w:rPr>
        <w:t>). Построить график функции</w:t>
      </w:r>
      <w:r w:rsidR="00791513" w:rsidRPr="00562247">
        <w:rPr>
          <w:sz w:val="22"/>
          <w:szCs w:val="22"/>
        </w:rPr>
        <w:t>, найти её область определения и множество значений</w:t>
      </w:r>
      <w:r w:rsidR="000C5772" w:rsidRPr="00562247">
        <w:rPr>
          <w:sz w:val="22"/>
          <w:szCs w:val="22"/>
        </w:rPr>
        <w:t>:</w:t>
      </w:r>
    </w:p>
    <w:p w:rsidR="00B15229" w:rsidRPr="00562247" w:rsidRDefault="00B15229" w:rsidP="00B15229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en-US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+1</m:t>
              </m:r>
            </m:e>
          </m:func>
        </m:oMath>
      </m:oMathPara>
    </w:p>
    <w:p w:rsidR="000C5772" w:rsidRPr="00562247" w:rsidRDefault="000C5772" w:rsidP="000C5772">
      <w:pPr>
        <w:jc w:val="both"/>
        <w:rPr>
          <w:sz w:val="22"/>
          <w:szCs w:val="22"/>
        </w:rPr>
      </w:pPr>
    </w:p>
    <w:p w:rsidR="000C5772" w:rsidRPr="00562247" w:rsidRDefault="000C5772" w:rsidP="000C5772">
      <w:pPr>
        <w:jc w:val="both"/>
        <w:rPr>
          <w:b/>
          <w:sz w:val="22"/>
          <w:szCs w:val="22"/>
        </w:rPr>
      </w:pPr>
      <w:r w:rsidRPr="00562247">
        <w:rPr>
          <w:b/>
          <w:sz w:val="22"/>
          <w:szCs w:val="22"/>
        </w:rPr>
        <w:t>Вариант 3.</w:t>
      </w:r>
    </w:p>
    <w:p w:rsidR="000C5772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>1). Найти область определения функции:</w:t>
      </w:r>
    </w:p>
    <w:p w:rsidR="000C5772" w:rsidRPr="00562247" w:rsidRDefault="000C5772" w:rsidP="000C5772">
      <w:pPr>
        <w:ind w:left="426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-3x-4)</m:t>
              </m:r>
            </m:e>
          </m:func>
        </m:oMath>
      </m:oMathPara>
    </w:p>
    <w:p w:rsidR="009375E4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 xml:space="preserve">2). </w:t>
      </w:r>
      <w:r w:rsidR="009375E4" w:rsidRPr="00562247">
        <w:rPr>
          <w:sz w:val="22"/>
          <w:szCs w:val="22"/>
        </w:rPr>
        <w:t>Сравните числа:</w:t>
      </w:r>
    </w:p>
    <w:p w:rsidR="009375E4" w:rsidRPr="00562247" w:rsidRDefault="00FE3CA2" w:rsidP="009375E4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π</m:t>
            </m:r>
          </m:e>
        </m:func>
      </m:oMath>
      <w:r w:rsidR="007E729E" w:rsidRPr="00562247">
        <w:rPr>
          <w:sz w:val="22"/>
          <w:szCs w:val="22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</m:func>
      </m:oMath>
    </w:p>
    <w:p w:rsidR="007E729E" w:rsidRPr="00562247" w:rsidRDefault="00FE3CA2" w:rsidP="009375E4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0,1</m:t>
            </m:r>
          </m:e>
        </m:func>
      </m:oMath>
      <w:r w:rsidR="007E729E" w:rsidRPr="00562247">
        <w:rPr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0,01</m:t>
            </m:r>
          </m:e>
        </m:func>
      </m:oMath>
    </w:p>
    <w:p w:rsidR="00791513" w:rsidRPr="00562247" w:rsidRDefault="00791513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  <w:lang w:val="en-US"/>
        </w:rPr>
        <w:t xml:space="preserve">3). </w:t>
      </w:r>
      <w:r w:rsidRPr="00562247">
        <w:rPr>
          <w:sz w:val="22"/>
          <w:szCs w:val="22"/>
        </w:rPr>
        <w:t>Решить неравенства:</w:t>
      </w:r>
    </w:p>
    <w:p w:rsidR="00791513" w:rsidRPr="00562247" w:rsidRDefault="00FE3CA2" w:rsidP="00791513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х≥-2</m:t>
              </m:r>
            </m:e>
          </m:func>
        </m:oMath>
      </m:oMathPara>
    </w:p>
    <w:p w:rsidR="00562247" w:rsidRPr="00562247" w:rsidRDefault="00FE3CA2" w:rsidP="00562247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x&lt;3</m:t>
              </m:r>
            </m:e>
          </m:func>
        </m:oMath>
      </m:oMathPara>
    </w:p>
    <w:p w:rsidR="000C5772" w:rsidRPr="00562247" w:rsidRDefault="00DA2030" w:rsidP="00791513">
      <w:pPr>
        <w:ind w:left="426" w:hanging="426"/>
        <w:jc w:val="both"/>
        <w:rPr>
          <w:sz w:val="22"/>
          <w:szCs w:val="22"/>
        </w:rPr>
      </w:pPr>
      <w:r w:rsidRPr="00562247">
        <w:rPr>
          <w:sz w:val="22"/>
          <w:szCs w:val="22"/>
        </w:rPr>
        <w:t>4</w:t>
      </w:r>
      <w:r w:rsidR="000C5772" w:rsidRPr="00562247">
        <w:rPr>
          <w:sz w:val="22"/>
          <w:szCs w:val="22"/>
        </w:rPr>
        <w:t>). Построить график функции</w:t>
      </w:r>
      <w:r w:rsidR="00791513" w:rsidRPr="00562247">
        <w:rPr>
          <w:sz w:val="22"/>
          <w:szCs w:val="22"/>
        </w:rPr>
        <w:t>, найти её область определения и множество значений</w:t>
      </w:r>
      <w:r w:rsidR="000C5772" w:rsidRPr="00562247">
        <w:rPr>
          <w:sz w:val="22"/>
          <w:szCs w:val="22"/>
        </w:rPr>
        <w:t>:</w:t>
      </w:r>
    </w:p>
    <w:p w:rsidR="000C5772" w:rsidRPr="00562247" w:rsidRDefault="00B15229" w:rsidP="00B15229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y=-2+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2-x</m:t>
                  </m:r>
                </m:e>
              </m:d>
            </m:e>
          </m:func>
        </m:oMath>
      </m:oMathPara>
    </w:p>
    <w:p w:rsidR="00B15229" w:rsidRPr="00562247" w:rsidRDefault="00B15229" w:rsidP="000C5772">
      <w:pPr>
        <w:jc w:val="both"/>
        <w:rPr>
          <w:b/>
          <w:sz w:val="22"/>
          <w:szCs w:val="22"/>
          <w:lang w:val="en-US"/>
        </w:rPr>
      </w:pPr>
    </w:p>
    <w:p w:rsidR="000C5772" w:rsidRPr="00562247" w:rsidRDefault="000C5772" w:rsidP="000C5772">
      <w:pPr>
        <w:jc w:val="both"/>
        <w:rPr>
          <w:b/>
          <w:sz w:val="22"/>
          <w:szCs w:val="22"/>
        </w:rPr>
      </w:pPr>
      <w:r w:rsidRPr="00562247">
        <w:rPr>
          <w:b/>
          <w:sz w:val="22"/>
          <w:szCs w:val="22"/>
        </w:rPr>
        <w:t>Вариант 4.</w:t>
      </w:r>
    </w:p>
    <w:p w:rsidR="000C5772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>1). Найти область определения функции:</w:t>
      </w:r>
    </w:p>
    <w:p w:rsidR="000C5772" w:rsidRPr="00562247" w:rsidRDefault="000C5772" w:rsidP="000C5772">
      <w:pPr>
        <w:ind w:left="426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1,4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x+5</m:t>
                  </m:r>
                </m:den>
              </m:f>
            </m:e>
          </m:func>
        </m:oMath>
      </m:oMathPara>
    </w:p>
    <w:p w:rsidR="007E729E" w:rsidRPr="00562247" w:rsidRDefault="000C5772" w:rsidP="000C5772">
      <w:pPr>
        <w:jc w:val="both"/>
        <w:rPr>
          <w:sz w:val="22"/>
          <w:szCs w:val="22"/>
        </w:rPr>
      </w:pPr>
      <w:r w:rsidRPr="00562247">
        <w:rPr>
          <w:sz w:val="22"/>
          <w:szCs w:val="22"/>
        </w:rPr>
        <w:t xml:space="preserve">2). </w:t>
      </w:r>
      <w:r w:rsidR="007E729E" w:rsidRPr="00562247">
        <w:rPr>
          <w:sz w:val="22"/>
          <w:szCs w:val="22"/>
        </w:rPr>
        <w:t>Сравните числа:</w:t>
      </w:r>
    </w:p>
    <w:p w:rsidR="007E729E" w:rsidRPr="00562247" w:rsidRDefault="00AA212C" w:rsidP="007E729E">
      <w:pPr>
        <w:ind w:left="426"/>
        <w:jc w:val="both"/>
        <w:rPr>
          <w:sz w:val="22"/>
          <w:szCs w:val="22"/>
        </w:rPr>
      </w:pPr>
      <w:r w:rsidRPr="00562247">
        <w:rPr>
          <w:sz w:val="22"/>
          <w:szCs w:val="22"/>
          <w:lang w:val="en-US"/>
        </w:rPr>
        <w:t>lg</w:t>
      </w:r>
      <w:r w:rsidRPr="00562247">
        <w:rPr>
          <w:sz w:val="22"/>
          <w:szCs w:val="22"/>
        </w:rPr>
        <w:t xml:space="preserve"> 4 и </w:t>
      </w:r>
      <w:r w:rsidRPr="00562247">
        <w:rPr>
          <w:sz w:val="22"/>
          <w:szCs w:val="22"/>
          <w:lang w:val="en-US"/>
        </w:rPr>
        <w:t>lg</w:t>
      </w:r>
      <w:r w:rsidRPr="00562247">
        <w:rPr>
          <w:sz w:val="22"/>
          <w:szCs w:val="22"/>
        </w:rPr>
        <w:t xml:space="preserve"> 6</w:t>
      </w:r>
    </w:p>
    <w:p w:rsidR="00AA212C" w:rsidRPr="00562247" w:rsidRDefault="00FE3CA2" w:rsidP="007E729E">
      <w:pPr>
        <w:ind w:left="426"/>
        <w:jc w:val="both"/>
        <w:rPr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0,7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</m:func>
      </m:oMath>
      <w:r w:rsidR="00AA212C" w:rsidRPr="00562247">
        <w:rPr>
          <w:sz w:val="22"/>
          <w:szCs w:val="22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0,7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func>
      </m:oMath>
    </w:p>
    <w:p w:rsidR="00791513" w:rsidRPr="00562247" w:rsidRDefault="00791513" w:rsidP="000C5772">
      <w:pPr>
        <w:jc w:val="both"/>
        <w:rPr>
          <w:sz w:val="22"/>
          <w:szCs w:val="22"/>
        </w:rPr>
      </w:pPr>
      <w:r w:rsidRPr="00004070">
        <w:rPr>
          <w:sz w:val="22"/>
          <w:szCs w:val="22"/>
        </w:rPr>
        <w:t xml:space="preserve">3). </w:t>
      </w:r>
      <w:r w:rsidRPr="00562247">
        <w:rPr>
          <w:sz w:val="22"/>
          <w:szCs w:val="22"/>
        </w:rPr>
        <w:t>Решить неравенства:</w:t>
      </w:r>
    </w:p>
    <w:p w:rsidR="00791513" w:rsidRPr="00562247" w:rsidRDefault="00FE3CA2" w:rsidP="00791513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≤-1</m:t>
          </m:r>
        </m:oMath>
      </m:oMathPara>
    </w:p>
    <w:p w:rsidR="00562247" w:rsidRPr="00562247" w:rsidRDefault="00FE3CA2" w:rsidP="00562247">
      <w:pPr>
        <w:ind w:left="426"/>
        <w:jc w:val="both"/>
        <w:rPr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0,1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x&gt;3</m:t>
              </m:r>
            </m:e>
          </m:func>
        </m:oMath>
      </m:oMathPara>
    </w:p>
    <w:p w:rsidR="000C5772" w:rsidRPr="00562247" w:rsidRDefault="00DA2030" w:rsidP="00791513">
      <w:pPr>
        <w:ind w:left="426" w:hanging="426"/>
        <w:jc w:val="both"/>
        <w:rPr>
          <w:sz w:val="22"/>
          <w:szCs w:val="22"/>
        </w:rPr>
      </w:pPr>
      <w:r w:rsidRPr="00562247">
        <w:rPr>
          <w:sz w:val="22"/>
          <w:szCs w:val="22"/>
        </w:rPr>
        <w:t>4</w:t>
      </w:r>
      <w:r w:rsidR="000C5772" w:rsidRPr="00562247">
        <w:rPr>
          <w:sz w:val="22"/>
          <w:szCs w:val="22"/>
        </w:rPr>
        <w:t>). Построить график функции</w:t>
      </w:r>
      <w:r w:rsidR="00791513" w:rsidRPr="00562247">
        <w:rPr>
          <w:sz w:val="22"/>
          <w:szCs w:val="22"/>
        </w:rPr>
        <w:t>, найти её область определения и множество значений</w:t>
      </w:r>
      <w:r w:rsidR="000C5772" w:rsidRPr="00562247">
        <w:rPr>
          <w:sz w:val="22"/>
          <w:szCs w:val="22"/>
        </w:rPr>
        <w:t>:</w:t>
      </w:r>
    </w:p>
    <w:p w:rsidR="000C5772" w:rsidRPr="00562247" w:rsidRDefault="00B15229" w:rsidP="00B15229">
      <w:pPr>
        <w:ind w:left="426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y=3+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1-x</m:t>
                  </m:r>
                </m:e>
              </m:d>
            </m:e>
          </m:func>
        </m:oMath>
      </m:oMathPara>
    </w:p>
    <w:sectPr w:rsidR="000C5772" w:rsidRPr="00562247" w:rsidSect="00EA0C6D">
      <w:footerReference w:type="even" r:id="rId67"/>
      <w:footerReference w:type="default" r:id="rId6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A2" w:rsidRDefault="00FE3CA2" w:rsidP="001622CD">
      <w:r>
        <w:separator/>
      </w:r>
    </w:p>
  </w:endnote>
  <w:endnote w:type="continuationSeparator" w:id="0">
    <w:p w:rsidR="00FE3CA2" w:rsidRDefault="00FE3CA2" w:rsidP="0016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29" w:rsidRDefault="008E738C" w:rsidP="006E34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52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5229" w:rsidRDefault="00B15229" w:rsidP="00EA0C6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29" w:rsidRDefault="008E738C" w:rsidP="006E34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52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053F">
      <w:rPr>
        <w:rStyle w:val="a7"/>
        <w:noProof/>
      </w:rPr>
      <w:t>2</w:t>
    </w:r>
    <w:r>
      <w:rPr>
        <w:rStyle w:val="a7"/>
      </w:rPr>
      <w:fldChar w:fldCharType="end"/>
    </w:r>
  </w:p>
  <w:p w:rsidR="00B15229" w:rsidRDefault="00B15229" w:rsidP="00EA0C6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A2" w:rsidRDefault="00FE3CA2" w:rsidP="001622CD">
      <w:r>
        <w:separator/>
      </w:r>
    </w:p>
  </w:footnote>
  <w:footnote w:type="continuationSeparator" w:id="0">
    <w:p w:rsidR="00FE3CA2" w:rsidRDefault="00FE3CA2" w:rsidP="0016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D50E2"/>
    <w:multiLevelType w:val="hybridMultilevel"/>
    <w:tmpl w:val="344E0758"/>
    <w:lvl w:ilvl="0" w:tplc="DCA6812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">
    <w:nsid w:val="1DD34E63"/>
    <w:multiLevelType w:val="hybridMultilevel"/>
    <w:tmpl w:val="F3E8BD96"/>
    <w:lvl w:ilvl="0" w:tplc="DCA6812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14B7"/>
    <w:multiLevelType w:val="hybridMultilevel"/>
    <w:tmpl w:val="9EDE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21DFD"/>
    <w:multiLevelType w:val="hybridMultilevel"/>
    <w:tmpl w:val="FF56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430DC"/>
    <w:multiLevelType w:val="hybridMultilevel"/>
    <w:tmpl w:val="E7BA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D66B4"/>
    <w:multiLevelType w:val="hybridMultilevel"/>
    <w:tmpl w:val="A1DCDF22"/>
    <w:lvl w:ilvl="0" w:tplc="380A2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3F7520"/>
    <w:multiLevelType w:val="hybridMultilevel"/>
    <w:tmpl w:val="AE48A842"/>
    <w:lvl w:ilvl="0" w:tplc="32565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6363E4"/>
    <w:multiLevelType w:val="hybridMultilevel"/>
    <w:tmpl w:val="5738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7BF4"/>
    <w:multiLevelType w:val="hybridMultilevel"/>
    <w:tmpl w:val="3B6C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75B7"/>
    <w:multiLevelType w:val="hybridMultilevel"/>
    <w:tmpl w:val="89AE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E169D"/>
    <w:multiLevelType w:val="hybridMultilevel"/>
    <w:tmpl w:val="5738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25562"/>
    <w:multiLevelType w:val="hybridMultilevel"/>
    <w:tmpl w:val="C1AC7EA6"/>
    <w:lvl w:ilvl="0" w:tplc="175A5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633CB"/>
    <w:multiLevelType w:val="hybridMultilevel"/>
    <w:tmpl w:val="772C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C5489"/>
    <w:multiLevelType w:val="hybridMultilevel"/>
    <w:tmpl w:val="70E8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2DD"/>
    <w:rsid w:val="00004070"/>
    <w:rsid w:val="00016904"/>
    <w:rsid w:val="00034A8D"/>
    <w:rsid w:val="00040B71"/>
    <w:rsid w:val="00043324"/>
    <w:rsid w:val="000706AB"/>
    <w:rsid w:val="000724E6"/>
    <w:rsid w:val="000A169D"/>
    <w:rsid w:val="000B64C5"/>
    <w:rsid w:val="000C5772"/>
    <w:rsid w:val="000E7402"/>
    <w:rsid w:val="000F1AD9"/>
    <w:rsid w:val="00110511"/>
    <w:rsid w:val="001462DD"/>
    <w:rsid w:val="001622CD"/>
    <w:rsid w:val="001724A2"/>
    <w:rsid w:val="0021541F"/>
    <w:rsid w:val="0022521F"/>
    <w:rsid w:val="002328A1"/>
    <w:rsid w:val="00256B31"/>
    <w:rsid w:val="0028637D"/>
    <w:rsid w:val="002876C4"/>
    <w:rsid w:val="002974AF"/>
    <w:rsid w:val="002D0A38"/>
    <w:rsid w:val="002D1774"/>
    <w:rsid w:val="00346B7B"/>
    <w:rsid w:val="00377829"/>
    <w:rsid w:val="00377CC9"/>
    <w:rsid w:val="00414A73"/>
    <w:rsid w:val="00417416"/>
    <w:rsid w:val="0043589B"/>
    <w:rsid w:val="00463B99"/>
    <w:rsid w:val="004B2DE8"/>
    <w:rsid w:val="004B71AE"/>
    <w:rsid w:val="004C5519"/>
    <w:rsid w:val="004D109A"/>
    <w:rsid w:val="004D5559"/>
    <w:rsid w:val="004E67DE"/>
    <w:rsid w:val="004F41D7"/>
    <w:rsid w:val="00501E21"/>
    <w:rsid w:val="00535222"/>
    <w:rsid w:val="00562247"/>
    <w:rsid w:val="00562A1F"/>
    <w:rsid w:val="00584C54"/>
    <w:rsid w:val="005B5A57"/>
    <w:rsid w:val="005D1ABE"/>
    <w:rsid w:val="005E2E0C"/>
    <w:rsid w:val="005F2A12"/>
    <w:rsid w:val="00642D92"/>
    <w:rsid w:val="006435E4"/>
    <w:rsid w:val="006527DC"/>
    <w:rsid w:val="00673CDA"/>
    <w:rsid w:val="006B4543"/>
    <w:rsid w:val="006C12EF"/>
    <w:rsid w:val="006E3401"/>
    <w:rsid w:val="006E780D"/>
    <w:rsid w:val="00764498"/>
    <w:rsid w:val="0079001A"/>
    <w:rsid w:val="00791513"/>
    <w:rsid w:val="007D09B7"/>
    <w:rsid w:val="007D29E3"/>
    <w:rsid w:val="007E69EF"/>
    <w:rsid w:val="007E729E"/>
    <w:rsid w:val="00820AFD"/>
    <w:rsid w:val="008272A3"/>
    <w:rsid w:val="008400E6"/>
    <w:rsid w:val="00870893"/>
    <w:rsid w:val="008E738C"/>
    <w:rsid w:val="0090219F"/>
    <w:rsid w:val="0093480A"/>
    <w:rsid w:val="00934AFF"/>
    <w:rsid w:val="009375E4"/>
    <w:rsid w:val="0094053F"/>
    <w:rsid w:val="00944832"/>
    <w:rsid w:val="00953180"/>
    <w:rsid w:val="00976A2C"/>
    <w:rsid w:val="00981DC8"/>
    <w:rsid w:val="009B4DEA"/>
    <w:rsid w:val="009B4E47"/>
    <w:rsid w:val="009B6AC6"/>
    <w:rsid w:val="009C6E20"/>
    <w:rsid w:val="009D08C8"/>
    <w:rsid w:val="009E4431"/>
    <w:rsid w:val="009F74FB"/>
    <w:rsid w:val="00A335C3"/>
    <w:rsid w:val="00A95B86"/>
    <w:rsid w:val="00AA212C"/>
    <w:rsid w:val="00AB23D6"/>
    <w:rsid w:val="00AB4236"/>
    <w:rsid w:val="00B0307E"/>
    <w:rsid w:val="00B15229"/>
    <w:rsid w:val="00B26AC8"/>
    <w:rsid w:val="00B76E42"/>
    <w:rsid w:val="00BC7117"/>
    <w:rsid w:val="00BD14B6"/>
    <w:rsid w:val="00BF4C49"/>
    <w:rsid w:val="00BF727B"/>
    <w:rsid w:val="00C10289"/>
    <w:rsid w:val="00C457A3"/>
    <w:rsid w:val="00C4716A"/>
    <w:rsid w:val="00C60BB1"/>
    <w:rsid w:val="00C86D5B"/>
    <w:rsid w:val="00C91821"/>
    <w:rsid w:val="00CA6C6E"/>
    <w:rsid w:val="00CB10F0"/>
    <w:rsid w:val="00CB3BE4"/>
    <w:rsid w:val="00CB4BEA"/>
    <w:rsid w:val="00CC15B4"/>
    <w:rsid w:val="00CD3BB0"/>
    <w:rsid w:val="00CD6ED3"/>
    <w:rsid w:val="00CE2F13"/>
    <w:rsid w:val="00CF4D7E"/>
    <w:rsid w:val="00D03C78"/>
    <w:rsid w:val="00D154C5"/>
    <w:rsid w:val="00D27518"/>
    <w:rsid w:val="00D5754E"/>
    <w:rsid w:val="00DA2030"/>
    <w:rsid w:val="00DC2470"/>
    <w:rsid w:val="00DC24D0"/>
    <w:rsid w:val="00DF7A11"/>
    <w:rsid w:val="00E0491A"/>
    <w:rsid w:val="00E641D2"/>
    <w:rsid w:val="00E72793"/>
    <w:rsid w:val="00EA0C6D"/>
    <w:rsid w:val="00EA5693"/>
    <w:rsid w:val="00EE11D7"/>
    <w:rsid w:val="00EE3CE8"/>
    <w:rsid w:val="00F01309"/>
    <w:rsid w:val="00F11D4B"/>
    <w:rsid w:val="00F1640A"/>
    <w:rsid w:val="00F40F09"/>
    <w:rsid w:val="00F458D0"/>
    <w:rsid w:val="00F54B08"/>
    <w:rsid w:val="00F70E8C"/>
    <w:rsid w:val="00F82522"/>
    <w:rsid w:val="00FA5DA2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81"/>
    <o:shapelayout v:ext="edit">
      <o:idmap v:ext="edit" data="1"/>
      <o:rules v:ext="edit">
        <o:r id="V:Rule1" type="arc" idref="#_x0000_s1080"/>
        <o:r id="V:Rule2" type="arc" idref="#_x0000_s1079"/>
        <o:r id="V:Rule3" type="connector" idref="#_x0000_s1078"/>
      </o:rules>
    </o:shapelayout>
  </w:shapeDefaults>
  <w:decimalSymbol w:val=","/>
  <w:listSeparator w:val=";"/>
  <w15:docId w15:val="{996D6D13-E489-4688-8067-7CF14154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D29E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377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rsid w:val="00EA0C6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0C6D"/>
  </w:style>
  <w:style w:type="character" w:styleId="a8">
    <w:name w:val="Placeholder Text"/>
    <w:basedOn w:val="a0"/>
    <w:uiPriority w:val="99"/>
    <w:semiHidden/>
    <w:rsid w:val="008400E6"/>
    <w:rPr>
      <w:color w:val="808080"/>
    </w:rPr>
  </w:style>
  <w:style w:type="paragraph" w:styleId="a9">
    <w:name w:val="Balloon Text"/>
    <w:basedOn w:val="a"/>
    <w:link w:val="aa"/>
    <w:rsid w:val="008400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footer" Target="footer2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30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4.png"/><Relationship Id="rId69" Type="http://schemas.openxmlformats.org/officeDocument/2006/relationships/fontTable" Target="fontTable.xml"/><Relationship Id="rId8" Type="http://schemas.openxmlformats.org/officeDocument/2006/relationships/chart" Target="charts/chart2.xml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0.png"/><Relationship Id="rId59" Type="http://schemas.openxmlformats.org/officeDocument/2006/relationships/oleObject" Target="embeddings/oleObject28.bin"/><Relationship Id="rId67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308810851198447E-2"/>
          <c:y val="5.1174169266577446E-2"/>
          <c:w val="0.86082763377205584"/>
          <c:h val="0.71837897621287983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Лист1!$A$2:$A$9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0.25</c:v>
                </c:pt>
                <c:pt idx="6">
                  <c:v>0.125</c:v>
                </c:pt>
                <c:pt idx="7">
                  <c:v>6.2500000000000125E-2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397848"/>
        <c:axId val="222398240"/>
      </c:scatterChart>
      <c:valAx>
        <c:axId val="222397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2398240"/>
        <c:crosses val="autoZero"/>
        <c:crossBetween val="midCat"/>
      </c:valAx>
      <c:valAx>
        <c:axId val="22239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23978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436912273383124E-2"/>
          <c:y val="5.1498056413834363E-2"/>
          <c:w val="0.87373103196537794"/>
          <c:h val="0.69127944449981804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Лист1!$A$2:$A$9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0.25</c:v>
                </c:pt>
                <c:pt idx="6">
                  <c:v>0.125</c:v>
                </c:pt>
                <c:pt idx="7">
                  <c:v>6.25E-2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7682712"/>
        <c:axId val="307683496"/>
      </c:scatterChart>
      <c:valAx>
        <c:axId val="307682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7683496"/>
        <c:crosses val="autoZero"/>
        <c:crossBetween val="midCat"/>
      </c:valAx>
      <c:valAx>
        <c:axId val="307683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076827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Урок-лекция по теме:</vt:lpstr>
    </vt:vector>
  </TitlesOfParts>
  <Company>home</Company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Урок-лекция по теме:</dc:title>
  <dc:subject/>
  <dc:creator>Admin</dc:creator>
  <cp:keywords/>
  <dc:description/>
  <cp:lastModifiedBy>Пользователь Windows</cp:lastModifiedBy>
  <cp:revision>52</cp:revision>
  <cp:lastPrinted>2010-03-17T22:46:00Z</cp:lastPrinted>
  <dcterms:created xsi:type="dcterms:W3CDTF">2010-03-12T15:15:00Z</dcterms:created>
  <dcterms:modified xsi:type="dcterms:W3CDTF">2013-11-07T09:45:00Z</dcterms:modified>
</cp:coreProperties>
</file>