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F5" w:rsidRPr="00030DF5" w:rsidRDefault="00B33887" w:rsidP="00030DF5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30DF5">
        <w:rPr>
          <w:rFonts w:ascii="Arial" w:hAnsi="Arial" w:cs="Arial"/>
          <w:color w:val="555555"/>
          <w:sz w:val="21"/>
          <w:szCs w:val="21"/>
        </w:rPr>
        <w:t>Работу осуществляла, используя принцип дидактики и последовательности: от простого к сложному.</w:t>
      </w:r>
    </w:p>
    <w:p w:rsidR="00030DF5" w:rsidRDefault="00030DF5" w:rsidP="00030DF5">
      <w:pPr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76850" cy="3952875"/>
            <wp:effectExtent l="19050" t="0" r="0" b="0"/>
            <wp:docPr id="1" name="Рисунок 1" descr="Дидактические игры с пуговицами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с пуговицами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F5" w:rsidRDefault="00030DF5" w:rsidP="00030DF5">
      <w:pPr>
        <w:pStyle w:val="3"/>
        <w:spacing w:before="0" w:after="0" w:line="315" w:lineRule="atLeast"/>
        <w:rPr>
          <w:color w:val="D42A8C"/>
          <w:sz w:val="24"/>
          <w:szCs w:val="24"/>
        </w:rPr>
      </w:pPr>
      <w:r>
        <w:rPr>
          <w:color w:val="D42A8C"/>
          <w:sz w:val="24"/>
          <w:szCs w:val="24"/>
        </w:rPr>
        <w:t>Дидактические упражнения: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закреплять знание цвета, формы и размера, развивать мелкую моторику рук, воображение.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•«Найди одинаковые по цвету пуговицы. Назови их цвет и определи размер»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•«Найди все маленькие пуговицы. Назови их цвет»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«Разложи в ряд от самой большой пуговицы жёлтого цвета (красного, синего, зелёного) до самой маленькой»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•«На что похожа пуговица? »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•«Пуговицы перемешались. Разложи их на 2-е кучки: большие и маленькие»</w:t>
      </w:r>
    </w:p>
    <w:p w:rsidR="00030DF5" w:rsidRDefault="00030DF5" w:rsidP="00030DF5">
      <w:pPr>
        <w:pStyle w:val="3"/>
        <w:spacing w:before="0" w:after="0" w:line="315" w:lineRule="atLeast"/>
        <w:rPr>
          <w:color w:val="D42A8C"/>
          <w:sz w:val="24"/>
          <w:szCs w:val="24"/>
        </w:rPr>
      </w:pPr>
      <w:r>
        <w:rPr>
          <w:color w:val="D42A8C"/>
          <w:sz w:val="24"/>
          <w:szCs w:val="24"/>
        </w:rPr>
        <w:t>Дидактические игры с пуговицами для дошкольников</w:t>
      </w:r>
    </w:p>
    <w:p w:rsidR="00030DF5" w:rsidRDefault="00030DF5" w:rsidP="00030DF5">
      <w:pPr>
        <w:pStyle w:val="4"/>
        <w:spacing w:before="0" w:after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>1.«Пуговицы рассыпались. Разложи их по цвету»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закреплять знание цвета, развивать мелкую моторику рук.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Средства: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пуговицы разного цвета, контейнер с ячейками, где на дне ячеек цветные кружки-ориентиры.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предлагает детям разложить пуговицы в ячейки по цветам.</w:t>
      </w:r>
    </w:p>
    <w:p w:rsidR="00030DF5" w:rsidRDefault="00030DF5" w:rsidP="00030DF5">
      <w:pPr>
        <w:pStyle w:val="4"/>
        <w:spacing w:before="0" w:after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lastRenderedPageBreak/>
        <w:t>2.«Пуговицы рассыпались. Разложи их по форме»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закреплять знание геометрических форм (круга, квадрата, развивать мелкую моторику рук.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Средства: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пуговицы разной формы, контейнер с ячейками, где на дне ячеек геометрические формы-ориентиры.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предлагает детям разложить пуговицы в ячейки, основываясь на геометрические формы.</w:t>
      </w:r>
    </w:p>
    <w:p w:rsidR="00030DF5" w:rsidRDefault="00030DF5" w:rsidP="00030DF5">
      <w:pPr>
        <w:pStyle w:val="4"/>
        <w:spacing w:before="0" w:after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>3.«Чередование пуговиц по заданию»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развивать внимание, логическое мышление, мелкую моторику рук.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Средства: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пуговицы двух цветов.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начинает строить цепочку из пуговиц двух цветов и предлагает ребёнку продолжить ряд, соблюдая последовательность.</w:t>
      </w:r>
    </w:p>
    <w:p w:rsidR="00030DF5" w:rsidRDefault="00030DF5" w:rsidP="00030DF5">
      <w:pPr>
        <w:pStyle w:val="4"/>
        <w:spacing w:before="0" w:after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>4.«Найди лишнюю пуговицу»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развивать логическое мышление детей.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Средства: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5 пуговиц, 1 из которых отличается по цвету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выкладывает в ряд 4 пуговицы одного цвета и среди них кладёт 1 пуговицу другого цвета. Затем предлагает ребёнку убрать лишнюю пуговицу или заменить её на нужную по цвету.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Можно разложить пуговицы одинаковые по размеру (например, большие красные) и среди них одну маленькую красную пуговицу. Предложить выполнить то же самое задание.</w:t>
      </w:r>
    </w:p>
    <w:p w:rsidR="00030DF5" w:rsidRDefault="00030DF5" w:rsidP="00030DF5">
      <w:pPr>
        <w:pStyle w:val="4"/>
        <w:spacing w:before="0" w:after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>5.«Найди пары одинаковых пуговиц»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учить детей подбирать пары пуговиц на основе сходного сенсорного признака, развивать мелкую моторику пальцев рук.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Средства: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коллекция пуговиц.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предлагает детям внимательно рассмотреть пуговицы. Затем предлагает детям подобрать пары одинаковых пуговиц. Можно уточнить у детей, какого они цвета, формы и размера.</w:t>
      </w:r>
    </w:p>
    <w:p w:rsidR="00030DF5" w:rsidRDefault="00030DF5" w:rsidP="00030DF5">
      <w:pPr>
        <w:pStyle w:val="4"/>
        <w:spacing w:before="0" w:after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>6. «Мозаика»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закреплять знание цвета, развивать мелкую моторику рук, воображение.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Средства: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коллекция пуговиц.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предлагает детям выложить из пуговиц несложные предметы, например, цветок, флажок, домик. Затем интересуется, какого цвета пуговицы дети использовали. Можно попросить детей выложить геометрические фигуры: круг, квадрат, треугольник, прямоугольник.</w:t>
      </w:r>
    </w:p>
    <w:p w:rsidR="00030DF5" w:rsidRDefault="00030DF5" w:rsidP="00030DF5">
      <w:pPr>
        <w:pStyle w:val="4"/>
        <w:spacing w:before="0" w:after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>7. «Чудесный мешочек»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развивать тактильные ощущения.</w:t>
      </w:r>
    </w:p>
    <w:p w:rsidR="00030DF5" w:rsidRDefault="00030DF5" w:rsidP="00030DF5">
      <w:pPr>
        <w:pStyle w:val="a5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Средства:</w:t>
      </w:r>
      <w:r>
        <w:rPr>
          <w:rStyle w:val="apple-converted-space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мешочек или воздушный шарик, пуговицы разного размера.</w:t>
      </w:r>
    </w:p>
    <w:p w:rsidR="00030DF5" w:rsidRDefault="00030DF5" w:rsidP="00030DF5">
      <w:pPr>
        <w:pStyle w:val="a5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Воспитатель предлагает детям рассмотреть несколько пуговиц. Спрашивает детей, какого пуговицы размера. Затем убирает их в мешочек или воздушный шарик. И предлагает на ощупь определить большая или маленькая пуговица попалась в руки.</w:t>
      </w:r>
    </w:p>
    <w:p w:rsidR="000B6EE1" w:rsidRPr="00B33887" w:rsidRDefault="000B6EE1" w:rsidP="000B6EE1">
      <w:pPr>
        <w:jc w:val="both"/>
        <w:rPr>
          <w:sz w:val="28"/>
          <w:szCs w:val="28"/>
        </w:rPr>
      </w:pPr>
    </w:p>
    <w:sectPr w:rsidR="000B6EE1" w:rsidRPr="00B33887" w:rsidSect="007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4D3"/>
    <w:multiLevelType w:val="hybridMultilevel"/>
    <w:tmpl w:val="D2246268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">
    <w:nsid w:val="3D065CBB"/>
    <w:multiLevelType w:val="hybridMultilevel"/>
    <w:tmpl w:val="92123546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2">
    <w:nsid w:val="453F4B67"/>
    <w:multiLevelType w:val="hybridMultilevel"/>
    <w:tmpl w:val="F5985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D467AB"/>
    <w:multiLevelType w:val="hybridMultilevel"/>
    <w:tmpl w:val="3642E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11665"/>
    <w:multiLevelType w:val="hybridMultilevel"/>
    <w:tmpl w:val="56C4156A"/>
    <w:lvl w:ilvl="0" w:tplc="3D569C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43261"/>
    <w:multiLevelType w:val="hybridMultilevel"/>
    <w:tmpl w:val="C17E7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B88"/>
    <w:rsid w:val="00030DF5"/>
    <w:rsid w:val="000331EA"/>
    <w:rsid w:val="000B6EE1"/>
    <w:rsid w:val="003D0B88"/>
    <w:rsid w:val="005F4551"/>
    <w:rsid w:val="00616EF7"/>
    <w:rsid w:val="007362A9"/>
    <w:rsid w:val="00834BCF"/>
    <w:rsid w:val="00AB69D7"/>
    <w:rsid w:val="00AF575F"/>
    <w:rsid w:val="00B33887"/>
    <w:rsid w:val="00E01EB2"/>
    <w:rsid w:val="00E31B33"/>
    <w:rsid w:val="00F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30D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0D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0D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0D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30DF5"/>
  </w:style>
  <w:style w:type="character" w:styleId="a4">
    <w:name w:val="Strong"/>
    <w:basedOn w:val="a0"/>
    <w:qFormat/>
    <w:rsid w:val="00030DF5"/>
    <w:rPr>
      <w:b/>
      <w:bCs/>
    </w:rPr>
  </w:style>
  <w:style w:type="paragraph" w:styleId="a5">
    <w:name w:val="Normal (Web)"/>
    <w:basedOn w:val="a"/>
    <w:rsid w:val="000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D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9C8C-948D-4EBF-B0C1-834AA57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2016-02-29T16:19:00Z</dcterms:created>
  <dcterms:modified xsi:type="dcterms:W3CDTF">2016-02-29T19:55:00Z</dcterms:modified>
</cp:coreProperties>
</file>