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C7" w:rsidRDefault="005411BD" w:rsidP="000546C7">
      <w:pPr>
        <w:rPr>
          <w:rFonts w:ascii="Times New Roman" w:hAnsi="Times New Roman"/>
          <w:sz w:val="24"/>
          <w:szCs w:val="24"/>
        </w:rPr>
      </w:pPr>
      <w:r>
        <w:object w:dxaOrig="12346" w:dyaOrig="9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341.25pt" o:ole="">
            <v:imagedata r:id="rId5" o:title=""/>
          </v:shape>
          <o:OLEObject Type="Embed" ProgID="Visio.Drawing.11" ShapeID="_x0000_i1025" DrawAspect="Content" ObjectID="_1518279008" r:id="rId6"/>
        </w:object>
      </w:r>
    </w:p>
    <w:tbl>
      <w:tblPr>
        <w:tblpPr w:leftFromText="180" w:rightFromText="180" w:vertAnchor="page" w:horzAnchor="margin" w:tblpY="9801"/>
        <w:tblW w:w="10173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 w:firstRow="1" w:lastRow="0" w:firstColumn="1" w:lastColumn="0" w:noHBand="0" w:noVBand="0"/>
      </w:tblPr>
      <w:tblGrid>
        <w:gridCol w:w="838"/>
        <w:gridCol w:w="2695"/>
        <w:gridCol w:w="1460"/>
        <w:gridCol w:w="2838"/>
        <w:gridCol w:w="2342"/>
      </w:tblGrid>
      <w:tr w:rsidR="00634C65" w:rsidTr="00634C65">
        <w:trPr>
          <w:trHeight w:val="1073"/>
        </w:trPr>
        <w:tc>
          <w:tcPr>
            <w:tcW w:w="83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634C65" w:rsidRDefault="00634C65" w:rsidP="00634C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634C65" w:rsidRDefault="00634C65" w:rsidP="00634C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14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634C65" w:rsidRDefault="00634C65" w:rsidP="00634C65">
            <w:pPr>
              <w:pStyle w:val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</w:p>
          <w:p w:rsidR="00634C65" w:rsidRDefault="00634C65" w:rsidP="00634C65">
            <w:pPr>
              <w:pStyle w:val="1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помещения</w:t>
            </w:r>
          </w:p>
        </w:tc>
        <w:tc>
          <w:tcPr>
            <w:tcW w:w="283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634C65" w:rsidRDefault="00634C65" w:rsidP="00634C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Необходимая площадь по СанПиН (м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634C65" w:rsidRDefault="00634C65" w:rsidP="00634C65">
            <w:pPr>
              <w:pStyle w:val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наполняемость помещения</w:t>
            </w:r>
          </w:p>
        </w:tc>
      </w:tr>
      <w:tr w:rsidR="00634C65" w:rsidTr="00634C65">
        <w:trPr>
          <w:trHeight w:val="487"/>
        </w:trPr>
        <w:tc>
          <w:tcPr>
            <w:tcW w:w="8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34C65" w:rsidRDefault="00634C65" w:rsidP="00634C65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34C65" w:rsidRDefault="00634C65" w:rsidP="00634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4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34C65" w:rsidRDefault="00634C65" w:rsidP="00634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28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34C65" w:rsidRDefault="00634C65" w:rsidP="00634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расчета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 ребенка</w:t>
            </w:r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34C65" w:rsidRDefault="00634C65" w:rsidP="00634C6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25детей</w:t>
            </w:r>
          </w:p>
        </w:tc>
      </w:tr>
      <w:tr w:rsidR="00634C65" w:rsidTr="00634C65">
        <w:trPr>
          <w:trHeight w:val="487"/>
        </w:trPr>
        <w:tc>
          <w:tcPr>
            <w:tcW w:w="8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34C65" w:rsidRDefault="00634C65" w:rsidP="00634C65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634C65" w:rsidRDefault="00634C65" w:rsidP="00634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Спальня</w:t>
            </w:r>
          </w:p>
        </w:tc>
        <w:tc>
          <w:tcPr>
            <w:tcW w:w="14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634C65" w:rsidRDefault="00634C65" w:rsidP="00634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28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634C65" w:rsidRDefault="00634C65" w:rsidP="00634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расчета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 ребенка</w:t>
            </w:r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34C65" w:rsidRDefault="00634C65" w:rsidP="00634C6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C65" w:rsidTr="00634C65">
        <w:trPr>
          <w:trHeight w:val="487"/>
        </w:trPr>
        <w:tc>
          <w:tcPr>
            <w:tcW w:w="8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34C65" w:rsidRDefault="00634C65" w:rsidP="00634C65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34C65" w:rsidRDefault="00634C65" w:rsidP="00634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Приемная </w:t>
            </w:r>
          </w:p>
        </w:tc>
        <w:tc>
          <w:tcPr>
            <w:tcW w:w="14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34C65" w:rsidRDefault="00634C65" w:rsidP="00634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  <w:tc>
          <w:tcPr>
            <w:tcW w:w="28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34C65" w:rsidRDefault="00634C65" w:rsidP="00634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18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34C65" w:rsidRDefault="00634C65" w:rsidP="00634C6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C65" w:rsidTr="00634C65">
        <w:trPr>
          <w:trHeight w:val="487"/>
        </w:trPr>
        <w:tc>
          <w:tcPr>
            <w:tcW w:w="8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34C65" w:rsidRDefault="00634C65" w:rsidP="00634C65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634C65" w:rsidRDefault="00634C65" w:rsidP="00634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14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34C65" w:rsidRPr="002549E4" w:rsidRDefault="00634C65" w:rsidP="00ED7F65">
            <w:pPr>
              <w:rPr>
                <w:rFonts w:ascii="Times New Roman" w:hAnsi="Times New Roman"/>
                <w:sz w:val="24"/>
                <w:szCs w:val="24"/>
              </w:rPr>
            </w:pPr>
            <w:r w:rsidRPr="002549E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8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634C65" w:rsidRDefault="00634C65" w:rsidP="00634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6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16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34C65" w:rsidRDefault="00634C65" w:rsidP="00634C6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C65" w:rsidTr="00634C65">
        <w:trPr>
          <w:trHeight w:val="487"/>
        </w:trPr>
        <w:tc>
          <w:tcPr>
            <w:tcW w:w="8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34C65" w:rsidRDefault="00634C65" w:rsidP="00634C65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34C65" w:rsidRDefault="00634C65" w:rsidP="00634C65">
            <w:pPr>
              <w:rPr>
                <w:rFonts w:ascii="Times New Roman" w:hAnsi="Times New Roman"/>
                <w:sz w:val="24"/>
                <w:szCs w:val="24"/>
              </w:rPr>
            </w:pPr>
            <w:r w:rsidRPr="002549E4">
              <w:rPr>
                <w:rFonts w:ascii="Times New Roman" w:hAnsi="Times New Roman"/>
                <w:sz w:val="24"/>
                <w:szCs w:val="24"/>
              </w:rPr>
              <w:t>Умывальня</w:t>
            </w:r>
          </w:p>
        </w:tc>
        <w:tc>
          <w:tcPr>
            <w:tcW w:w="14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34C65" w:rsidRPr="002549E4" w:rsidRDefault="00634C65" w:rsidP="00ED7F65">
            <w:pPr>
              <w:rPr>
                <w:rFonts w:ascii="Times New Roman" w:hAnsi="Times New Roman"/>
                <w:sz w:val="24"/>
                <w:szCs w:val="24"/>
              </w:rPr>
            </w:pPr>
            <w:r w:rsidRPr="002549E4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28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34C65" w:rsidRDefault="00634C65" w:rsidP="00634C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34C65" w:rsidRDefault="00634C65" w:rsidP="00634C6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6C7" w:rsidRDefault="000546C7" w:rsidP="000546C7">
      <w:pPr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rPr>
          <w:rFonts w:ascii="Times New Roman" w:hAnsi="Times New Roman"/>
          <w:sz w:val="24"/>
          <w:szCs w:val="24"/>
        </w:rPr>
      </w:pPr>
    </w:p>
    <w:p w:rsidR="00634C65" w:rsidRDefault="00634C65" w:rsidP="000546C7">
      <w:pPr>
        <w:rPr>
          <w:rFonts w:ascii="Times New Roman" w:hAnsi="Times New Roman"/>
          <w:sz w:val="24"/>
          <w:szCs w:val="24"/>
        </w:rPr>
      </w:pPr>
    </w:p>
    <w:p w:rsidR="00634C65" w:rsidRDefault="00634C65" w:rsidP="000546C7">
      <w:pPr>
        <w:rPr>
          <w:rFonts w:ascii="Times New Roman" w:hAnsi="Times New Roman"/>
          <w:sz w:val="24"/>
          <w:szCs w:val="24"/>
        </w:rPr>
      </w:pPr>
    </w:p>
    <w:p w:rsidR="00D07C13" w:rsidRDefault="00D07C13" w:rsidP="000546C7">
      <w:pPr>
        <w:rPr>
          <w:rFonts w:ascii="Times New Roman" w:hAnsi="Times New Roman"/>
          <w:sz w:val="24"/>
          <w:szCs w:val="24"/>
        </w:rPr>
      </w:pPr>
    </w:p>
    <w:p w:rsidR="00D07C13" w:rsidRDefault="00D07C13" w:rsidP="000546C7">
      <w:pPr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69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 w:firstRow="1" w:lastRow="0" w:firstColumn="1" w:lastColumn="0" w:noHBand="0" w:noVBand="0"/>
      </w:tblPr>
      <w:tblGrid>
        <w:gridCol w:w="5352"/>
        <w:gridCol w:w="5139"/>
      </w:tblGrid>
      <w:tr w:rsidR="000546C7" w:rsidTr="000546C7">
        <w:tc>
          <w:tcPr>
            <w:tcW w:w="535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A06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Групповое помещение № 13</w:t>
            </w:r>
            <w:bookmarkStart w:id="0" w:name="_GoBack"/>
            <w:bookmarkEnd w:id="0"/>
          </w:p>
        </w:tc>
        <w:tc>
          <w:tcPr>
            <w:tcW w:w="513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Старший дошкольный возраст </w:t>
            </w:r>
          </w:p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группа общеразвивающей направленности детей 5 года жизни</w:t>
            </w:r>
            <w:r w:rsidR="009C60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C60AB" w:rsidRPr="009C60A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="009C60AB" w:rsidRPr="009C60AB">
              <w:rPr>
                <w:rFonts w:ascii="Times New Roman" w:hAnsi="Times New Roman"/>
                <w:b/>
                <w:bCs/>
                <w:sz w:val="24"/>
                <w:szCs w:val="24"/>
              </w:rPr>
              <w:t>Лунтики</w:t>
            </w:r>
            <w:proofErr w:type="spellEnd"/>
            <w:r w:rsidR="009C60AB" w:rsidRPr="009C60A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детей –  25          из них:</w:t>
            </w:r>
          </w:p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Мальчиков -   12                   девочек - 13</w:t>
            </w:r>
          </w:p>
        </w:tc>
      </w:tr>
      <w:tr w:rsidR="00634C65" w:rsidTr="000546C7">
        <w:tc>
          <w:tcPr>
            <w:tcW w:w="535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634C65" w:rsidRDefault="00634C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634C65" w:rsidRDefault="00634C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C7" w:rsidTr="000546C7">
        <w:tc>
          <w:tcPr>
            <w:tcW w:w="53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расположения</w:t>
            </w:r>
          </w:p>
        </w:tc>
        <w:tc>
          <w:tcPr>
            <w:tcW w:w="51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0546C7" w:rsidTr="000546C7">
        <w:tc>
          <w:tcPr>
            <w:tcW w:w="53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окон</w:t>
            </w:r>
          </w:p>
        </w:tc>
        <w:tc>
          <w:tcPr>
            <w:tcW w:w="51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помещений – 2</w:t>
            </w:r>
          </w:p>
          <w:p w:rsidR="000546C7" w:rsidRDefault="0005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Спальня – 2</w:t>
            </w:r>
          </w:p>
        </w:tc>
      </w:tr>
      <w:tr w:rsidR="000546C7" w:rsidTr="000546C7">
        <w:tc>
          <w:tcPr>
            <w:tcW w:w="53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Искусственное освещение</w:t>
            </w:r>
          </w:p>
        </w:tc>
        <w:tc>
          <w:tcPr>
            <w:tcW w:w="51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Лампы дневного освещения</w:t>
            </w:r>
          </w:p>
        </w:tc>
      </w:tr>
      <w:tr w:rsidR="000546C7" w:rsidTr="000546C7">
        <w:tc>
          <w:tcPr>
            <w:tcW w:w="53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Пожарная сигнализация</w:t>
            </w:r>
          </w:p>
        </w:tc>
        <w:tc>
          <w:tcPr>
            <w:tcW w:w="51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дымоуловители</w:t>
            </w:r>
          </w:p>
        </w:tc>
      </w:tr>
      <w:tr w:rsidR="000546C7" w:rsidTr="000546C7">
        <w:tc>
          <w:tcPr>
            <w:tcW w:w="53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оповещения</w:t>
            </w:r>
          </w:p>
        </w:tc>
        <w:tc>
          <w:tcPr>
            <w:tcW w:w="51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 </w:t>
            </w:r>
          </w:p>
        </w:tc>
      </w:tr>
    </w:tbl>
    <w:p w:rsidR="000546C7" w:rsidRDefault="000546C7" w:rsidP="000546C7">
      <w:pPr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Кадровый состав:</w:t>
      </w:r>
    </w:p>
    <w:p w:rsidR="000546C7" w:rsidRDefault="000546C7" w:rsidP="000546C7">
      <w:pPr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Воспитатели: </w:t>
      </w:r>
    </w:p>
    <w:p w:rsidR="000546C7" w:rsidRDefault="000546C7" w:rsidP="00054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</w:t>
      </w:r>
      <w:r w:rsidR="00634C65">
        <w:rPr>
          <w:rFonts w:ascii="Times New Roman" w:hAnsi="Times New Roman"/>
          <w:sz w:val="24"/>
          <w:szCs w:val="24"/>
        </w:rPr>
        <w:t>Абдуллаева А.М.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46C7" w:rsidRDefault="000546C7" w:rsidP="00054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</w:t>
      </w:r>
      <w:r w:rsidR="00634C65">
        <w:rPr>
          <w:rFonts w:ascii="Times New Roman" w:hAnsi="Times New Roman"/>
          <w:sz w:val="24"/>
          <w:szCs w:val="24"/>
        </w:rPr>
        <w:t>Хамидуллина Г.Х.</w:t>
      </w:r>
    </w:p>
    <w:p w:rsidR="000546C7" w:rsidRDefault="000546C7" w:rsidP="000546C7">
      <w:pPr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Помощник воспитателя: </w:t>
      </w:r>
    </w:p>
    <w:p w:rsidR="000546C7" w:rsidRDefault="000546C7" w:rsidP="00054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</w:t>
      </w:r>
      <w:r w:rsidR="00634C6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546C7" w:rsidRDefault="000546C7" w:rsidP="000546C7">
      <w:pPr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rPr>
          <w:rFonts w:ascii="Times New Roman" w:hAnsi="Times New Roman"/>
          <w:sz w:val="24"/>
          <w:szCs w:val="24"/>
        </w:rPr>
      </w:pPr>
    </w:p>
    <w:p w:rsidR="005411BD" w:rsidRDefault="005411BD" w:rsidP="000546C7">
      <w:pPr>
        <w:rPr>
          <w:rFonts w:ascii="Times New Roman" w:hAnsi="Times New Roman"/>
          <w:sz w:val="24"/>
          <w:szCs w:val="24"/>
        </w:rPr>
      </w:pPr>
    </w:p>
    <w:p w:rsidR="005411BD" w:rsidRDefault="005411BD" w:rsidP="000546C7">
      <w:pPr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Предметно – развивающая среда</w:t>
      </w:r>
    </w:p>
    <w:p w:rsidR="000546C7" w:rsidRDefault="00634C65" w:rsidP="000546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(в соответствии с ФГОС</w:t>
      </w:r>
      <w:r w:rsidR="000546C7">
        <w:rPr>
          <w:rFonts w:ascii="Times New Roman" w:hAnsi="Times New Roman"/>
          <w:b/>
          <w:sz w:val="28"/>
          <w:szCs w:val="28"/>
        </w:rPr>
        <w:t xml:space="preserve"> и программой «Радуга»)</w:t>
      </w:r>
    </w:p>
    <w:tbl>
      <w:tblPr>
        <w:tblW w:w="10935" w:type="dxa"/>
        <w:tblInd w:w="-6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1150"/>
        <w:gridCol w:w="2602"/>
        <w:gridCol w:w="3354"/>
        <w:gridCol w:w="1844"/>
        <w:gridCol w:w="1985"/>
      </w:tblGrid>
      <w:tr w:rsidR="000546C7" w:rsidTr="000546C7">
        <w:tc>
          <w:tcPr>
            <w:tcW w:w="11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 уголка</w:t>
            </w:r>
          </w:p>
        </w:tc>
        <w:tc>
          <w:tcPr>
            <w:tcW w:w="335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Фактическое количество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Рекомендуемое количество</w:t>
            </w:r>
          </w:p>
        </w:tc>
      </w:tr>
      <w:tr w:rsidR="000546C7" w:rsidTr="000546C7">
        <w:tc>
          <w:tcPr>
            <w:tcW w:w="11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546C7" w:rsidRDefault="000546C7">
            <w:pPr>
              <w:numPr>
                <w:ilvl w:val="0"/>
                <w:numId w:val="2"/>
              </w:numPr>
              <w:ind w:hanging="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экспериментирования</w:t>
            </w:r>
          </w:p>
        </w:tc>
        <w:tc>
          <w:tcPr>
            <w:tcW w:w="33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Инструментарий для детского экспериментирования</w:t>
            </w:r>
          </w:p>
          <w:p w:rsidR="000546C7" w:rsidRDefault="000546C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-микроскоп</w:t>
            </w:r>
          </w:p>
          <w:p w:rsidR="000546C7" w:rsidRDefault="000546C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-пробирки</w:t>
            </w:r>
          </w:p>
          <w:p w:rsidR="000546C7" w:rsidRDefault="000546C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-песочные часы</w:t>
            </w:r>
          </w:p>
          <w:p w:rsidR="000546C7" w:rsidRDefault="000546C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-цветная пленка</w:t>
            </w:r>
          </w:p>
          <w:p w:rsidR="000546C7" w:rsidRDefault="000546C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-соль</w:t>
            </w:r>
          </w:p>
          <w:p w:rsidR="000546C7" w:rsidRDefault="000546C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губки, лупы, песок, трубочки, гуашь, крупы)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546C7" w:rsidRDefault="000546C7">
            <w:pPr>
              <w:pStyle w:val="10"/>
              <w:rPr>
                <w:rFonts w:ascii="Times New Roman" w:hAnsi="Times New Roman"/>
              </w:rPr>
            </w:pP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подгруппу детей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546C7" w:rsidRDefault="000546C7">
            <w:pPr>
              <w:pStyle w:val="10"/>
              <w:rPr>
                <w:rFonts w:ascii="Times New Roman" w:hAnsi="Times New Roman"/>
              </w:rPr>
            </w:pP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подгруппу детей</w:t>
            </w:r>
          </w:p>
        </w:tc>
      </w:tr>
      <w:tr w:rsidR="000546C7" w:rsidTr="000546C7">
        <w:tc>
          <w:tcPr>
            <w:tcW w:w="11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546C7" w:rsidRDefault="000546C7">
            <w:pPr>
              <w:numPr>
                <w:ilvl w:val="0"/>
                <w:numId w:val="2"/>
              </w:numPr>
              <w:ind w:hanging="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Уголок физического саморазвития </w:t>
            </w:r>
          </w:p>
        </w:tc>
        <w:tc>
          <w:tcPr>
            <w:tcW w:w="33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ind w:firstLine="4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0pt3"/>
                <w:color w:val="000000"/>
                <w:sz w:val="24"/>
                <w:szCs w:val="24"/>
                <w:lang w:eastAsia="en-US"/>
              </w:rPr>
              <w:t>разнообразные игрушки, стимулирующие движение (мячи, скакалки, коляски, шарики, колечки);</w:t>
            </w:r>
          </w:p>
          <w:p w:rsidR="000546C7" w:rsidRDefault="000546C7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4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0pt3"/>
                <w:color w:val="000000"/>
                <w:sz w:val="24"/>
                <w:szCs w:val="24"/>
                <w:lang w:eastAsia="en-US"/>
              </w:rPr>
              <w:t>шнур, плоскостные дорожки;</w:t>
            </w:r>
          </w:p>
          <w:p w:rsidR="000546C7" w:rsidRDefault="000546C7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4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0pt3"/>
                <w:color w:val="000000"/>
                <w:sz w:val="24"/>
                <w:szCs w:val="24"/>
                <w:lang w:eastAsia="en-US"/>
              </w:rPr>
              <w:t>набивные мешочки для бросания, дуги, кег</w:t>
            </w:r>
            <w:r>
              <w:rPr>
                <w:rStyle w:val="0pt3"/>
                <w:color w:val="000000"/>
                <w:sz w:val="24"/>
                <w:szCs w:val="24"/>
                <w:lang w:eastAsia="en-US"/>
              </w:rPr>
              <w:softHyphen/>
              <w:t>ли, обручи, гимнастические палки;</w:t>
            </w:r>
          </w:p>
          <w:p w:rsidR="000546C7" w:rsidRDefault="000546C7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ind w:firstLine="4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0pt3"/>
                <w:color w:val="000000"/>
                <w:sz w:val="24"/>
                <w:szCs w:val="24"/>
                <w:lang w:eastAsia="en-US"/>
              </w:rPr>
              <w:t>гимнастическая стенка, мат;</w:t>
            </w:r>
          </w:p>
          <w:p w:rsidR="000546C7" w:rsidRDefault="000546C7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ind w:firstLine="4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0pt3"/>
                <w:color w:val="000000"/>
                <w:sz w:val="24"/>
                <w:szCs w:val="24"/>
                <w:lang w:eastAsia="en-US"/>
              </w:rPr>
              <w:t>атрибуты к подвижным играм;</w:t>
            </w:r>
          </w:p>
          <w:p w:rsidR="000546C7" w:rsidRDefault="000546C7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ind w:firstLine="4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0pt3"/>
                <w:color w:val="000000"/>
                <w:sz w:val="24"/>
                <w:szCs w:val="24"/>
                <w:lang w:eastAsia="en-US"/>
              </w:rPr>
              <w:t>складная дорожка;</w:t>
            </w:r>
          </w:p>
          <w:p w:rsidR="000546C7" w:rsidRDefault="000546C7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ind w:firstLine="4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0pt3"/>
                <w:color w:val="000000"/>
                <w:sz w:val="24"/>
                <w:szCs w:val="24"/>
                <w:lang w:eastAsia="en-US"/>
              </w:rPr>
              <w:t>гимнастическая палка, к которой привязаны - разноцветные ленточки;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подгруппу детей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подгруппу детей</w:t>
            </w:r>
          </w:p>
        </w:tc>
      </w:tr>
      <w:tr w:rsidR="000546C7" w:rsidTr="000546C7">
        <w:tc>
          <w:tcPr>
            <w:tcW w:w="11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546C7" w:rsidRDefault="000546C7">
            <w:pPr>
              <w:numPr>
                <w:ilvl w:val="0"/>
                <w:numId w:val="2"/>
              </w:numPr>
              <w:ind w:hanging="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«ряженья»</w:t>
            </w:r>
          </w:p>
        </w:tc>
        <w:tc>
          <w:tcPr>
            <w:tcW w:w="33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ind w:firstLine="4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Маски, платья, платки, сарафаны, шляпы, костюмы, венки, бусы, зонты, пилотки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количеству детей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spacing w:line="240" w:lineRule="auto"/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количеству детей</w:t>
            </w:r>
          </w:p>
        </w:tc>
      </w:tr>
      <w:tr w:rsidR="000546C7" w:rsidTr="000546C7">
        <w:trPr>
          <w:trHeight w:val="1136"/>
        </w:trPr>
        <w:tc>
          <w:tcPr>
            <w:tcW w:w="11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546C7" w:rsidRDefault="000546C7">
            <w:pPr>
              <w:numPr>
                <w:ilvl w:val="0"/>
                <w:numId w:val="2"/>
              </w:numPr>
              <w:ind w:hanging="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уголок</w:t>
            </w:r>
          </w:p>
        </w:tc>
        <w:tc>
          <w:tcPr>
            <w:tcW w:w="33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Муз. Инструменты (барабан, дудка, гитара, гусли, баян, шумовые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ионика, ложки, колокольчики)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подгруппу детей</w:t>
            </w:r>
          </w:p>
          <w:p w:rsidR="000546C7" w:rsidRDefault="000546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подгруппу детей</w:t>
            </w:r>
          </w:p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C7" w:rsidTr="000546C7">
        <w:tc>
          <w:tcPr>
            <w:tcW w:w="11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546C7" w:rsidRDefault="000546C7">
            <w:pPr>
              <w:numPr>
                <w:ilvl w:val="0"/>
                <w:numId w:val="2"/>
              </w:numPr>
              <w:ind w:hanging="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дежурства</w:t>
            </w:r>
          </w:p>
        </w:tc>
        <w:tc>
          <w:tcPr>
            <w:tcW w:w="33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«экран дежурства», </w:t>
            </w:r>
          </w:p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униформа дежурных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46C7" w:rsidTr="000546C7">
        <w:trPr>
          <w:trHeight w:val="563"/>
        </w:trPr>
        <w:tc>
          <w:tcPr>
            <w:tcW w:w="11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546C7" w:rsidRDefault="000546C7">
            <w:pPr>
              <w:numPr>
                <w:ilvl w:val="0"/>
                <w:numId w:val="2"/>
              </w:numPr>
              <w:ind w:hanging="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уединения</w:t>
            </w:r>
          </w:p>
        </w:tc>
        <w:tc>
          <w:tcPr>
            <w:tcW w:w="33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Ширма, домик, </w:t>
            </w:r>
          </w:p>
          <w:p w:rsidR="000546C7" w:rsidRDefault="000546C7">
            <w:pPr>
              <w:pStyle w:val="10"/>
            </w:pPr>
            <w:r>
              <w:rPr>
                <w:rFonts w:ascii="Times New Roman" w:hAnsi="Times New Roman"/>
              </w:rPr>
              <w:t>кресло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46C7" w:rsidTr="000546C7">
        <w:tc>
          <w:tcPr>
            <w:tcW w:w="11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546C7" w:rsidRDefault="000546C7">
            <w:pPr>
              <w:numPr>
                <w:ilvl w:val="0"/>
                <w:numId w:val="2"/>
              </w:numPr>
              <w:ind w:hanging="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книги</w:t>
            </w:r>
          </w:p>
        </w:tc>
        <w:tc>
          <w:tcPr>
            <w:tcW w:w="33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рекомендуемой литературы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C7" w:rsidTr="000546C7">
        <w:tc>
          <w:tcPr>
            <w:tcW w:w="11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546C7" w:rsidRDefault="000546C7">
            <w:pPr>
              <w:numPr>
                <w:ilvl w:val="0"/>
                <w:numId w:val="2"/>
              </w:numPr>
              <w:ind w:hanging="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природы</w:t>
            </w:r>
          </w:p>
        </w:tc>
        <w:tc>
          <w:tcPr>
            <w:tcW w:w="33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a3"/>
              <w:shd w:val="clear" w:color="auto" w:fill="auto"/>
              <w:spacing w:before="0" w:line="240" w:lineRule="auto"/>
              <w:ind w:firstLine="4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0pt3"/>
                <w:color w:val="000000"/>
                <w:sz w:val="24"/>
                <w:szCs w:val="24"/>
                <w:lang w:eastAsia="en-US"/>
              </w:rPr>
              <w:t xml:space="preserve">3-4 цветущих растения (обыкновенная герань, фуксия, бегония вечноцветущая, бальзамин, </w:t>
            </w:r>
            <w:proofErr w:type="gramStart"/>
            <w:r>
              <w:rPr>
                <w:rStyle w:val="0pt3"/>
                <w:color w:val="000000"/>
                <w:sz w:val="24"/>
                <w:szCs w:val="24"/>
                <w:lang w:eastAsia="en-US"/>
              </w:rPr>
              <w:t>камелия,  азалия</w:t>
            </w:r>
            <w:proofErr w:type="gramEnd"/>
            <w:r>
              <w:rPr>
                <w:rStyle w:val="0pt3"/>
                <w:color w:val="000000"/>
                <w:sz w:val="24"/>
                <w:szCs w:val="24"/>
                <w:lang w:eastAsia="en-US"/>
              </w:rPr>
              <w:t>);</w:t>
            </w:r>
          </w:p>
          <w:p w:rsidR="000546C7" w:rsidRDefault="000546C7">
            <w:pPr>
              <w:pStyle w:val="a3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4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0pt3"/>
                <w:color w:val="000000"/>
                <w:sz w:val="24"/>
                <w:szCs w:val="24"/>
                <w:lang w:eastAsia="en-US"/>
              </w:rPr>
              <w:t>инвентарь для ухода за растениями и живот</w:t>
            </w:r>
            <w:r>
              <w:rPr>
                <w:rStyle w:val="0pt3"/>
                <w:color w:val="000000"/>
                <w:sz w:val="24"/>
                <w:szCs w:val="24"/>
                <w:lang w:eastAsia="en-US"/>
              </w:rPr>
              <w:softHyphen/>
              <w:t>ными, для игр и экспериментирования на уча</w:t>
            </w:r>
            <w:r>
              <w:rPr>
                <w:rStyle w:val="0pt3"/>
                <w:color w:val="000000"/>
                <w:sz w:val="24"/>
                <w:szCs w:val="24"/>
                <w:lang w:eastAsia="en-US"/>
              </w:rPr>
              <w:softHyphen/>
              <w:t>стках ДОУ</w:t>
            </w:r>
            <w:r>
              <w:rPr>
                <w:rStyle w:val="11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0546C7" w:rsidRDefault="000546C7">
            <w:pPr>
              <w:pStyle w:val="a3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ind w:firstLine="4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0pt3"/>
                <w:color w:val="000000"/>
                <w:sz w:val="24"/>
                <w:szCs w:val="24"/>
                <w:lang w:eastAsia="en-US"/>
              </w:rPr>
              <w:t>ящики для выращивания зеленого корма, лука;</w:t>
            </w:r>
          </w:p>
          <w:p w:rsidR="000546C7" w:rsidRDefault="000546C7">
            <w:pPr>
              <w:pStyle w:val="a3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before="0" w:line="240" w:lineRule="auto"/>
              <w:ind w:firstLine="49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Style w:val="0pt3"/>
                <w:color w:val="000000"/>
                <w:sz w:val="24"/>
                <w:szCs w:val="24"/>
                <w:lang w:eastAsia="en-US"/>
              </w:rPr>
              <w:t>1 -2 комнатных растения;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цветка</w:t>
            </w:r>
          </w:p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</w:p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</w:p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</w:p>
          <w:p w:rsidR="000546C7" w:rsidRDefault="000546C7">
            <w:pPr>
              <w:pStyle w:val="a3"/>
              <w:shd w:val="clear" w:color="auto" w:fill="auto"/>
              <w:spacing w:before="0" w:line="240" w:lineRule="auto"/>
              <w:ind w:firstLine="49"/>
              <w:jc w:val="center"/>
              <w:rPr>
                <w:rStyle w:val="0pt3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3набора</w:t>
            </w:r>
          </w:p>
          <w:p w:rsidR="000546C7" w:rsidRDefault="000546C7">
            <w:pPr>
              <w:pStyle w:val="a3"/>
              <w:shd w:val="clear" w:color="auto" w:fill="auto"/>
              <w:spacing w:before="0" w:line="240" w:lineRule="auto"/>
              <w:ind w:firstLine="49"/>
              <w:jc w:val="center"/>
              <w:rPr>
                <w:rStyle w:val="0pt3"/>
                <w:color w:val="000000"/>
                <w:sz w:val="24"/>
                <w:szCs w:val="24"/>
                <w:lang w:eastAsia="en-US"/>
              </w:rPr>
            </w:pPr>
          </w:p>
          <w:p w:rsidR="000546C7" w:rsidRDefault="000546C7">
            <w:pPr>
              <w:pStyle w:val="a3"/>
              <w:shd w:val="clear" w:color="auto" w:fill="auto"/>
              <w:spacing w:before="0" w:line="240" w:lineRule="auto"/>
              <w:ind w:firstLine="49"/>
              <w:jc w:val="center"/>
            </w:pPr>
          </w:p>
          <w:p w:rsidR="000546C7" w:rsidRDefault="000546C7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ящика            3 цветка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цветка</w:t>
            </w:r>
          </w:p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</w:p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</w:p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</w:p>
          <w:p w:rsidR="000546C7" w:rsidRDefault="000546C7">
            <w:pPr>
              <w:ind w:firstLine="49"/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>
              <w:rPr>
                <w:rStyle w:val="0pt3"/>
                <w:color w:val="000000"/>
                <w:sz w:val="24"/>
                <w:szCs w:val="24"/>
              </w:rPr>
              <w:t>2-3 набора</w:t>
            </w:r>
          </w:p>
          <w:p w:rsidR="000546C7" w:rsidRDefault="000546C7">
            <w:pPr>
              <w:ind w:firstLine="49"/>
              <w:rPr>
                <w:rStyle w:val="0pt3"/>
                <w:sz w:val="24"/>
              </w:rPr>
            </w:pPr>
          </w:p>
          <w:p w:rsidR="000546C7" w:rsidRDefault="000546C7">
            <w:pPr>
              <w:ind w:firstLine="49"/>
            </w:pPr>
          </w:p>
        </w:tc>
      </w:tr>
      <w:tr w:rsidR="000546C7" w:rsidTr="000546C7">
        <w:tc>
          <w:tcPr>
            <w:tcW w:w="11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546C7" w:rsidRDefault="000546C7">
            <w:pPr>
              <w:numPr>
                <w:ilvl w:val="0"/>
                <w:numId w:val="2"/>
              </w:numPr>
              <w:ind w:hanging="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Сенсорный уголок</w:t>
            </w:r>
          </w:p>
        </w:tc>
        <w:tc>
          <w:tcPr>
            <w:tcW w:w="33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Наглядный и дидактический материал:</w:t>
            </w: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д/и «веселые </w:t>
            </w:r>
            <w:proofErr w:type="spellStart"/>
            <w:r>
              <w:rPr>
                <w:rFonts w:ascii="Times New Roman" w:hAnsi="Times New Roman"/>
              </w:rPr>
              <w:t>шнурочки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«волшебные бусы»</w:t>
            </w: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«одень мишку»</w:t>
            </w: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Панно «Мы пасемся на лугу»</w:t>
            </w: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546C7" w:rsidRDefault="000546C7">
            <w:pPr>
              <w:pStyle w:val="10"/>
              <w:rPr>
                <w:rFonts w:ascii="Times New Roman" w:hAnsi="Times New Roman"/>
              </w:rPr>
            </w:pP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набора</w:t>
            </w: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набора</w:t>
            </w: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набор</w:t>
            </w: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546C7" w:rsidRDefault="000546C7">
            <w:pPr>
              <w:pStyle w:val="10"/>
              <w:rPr>
                <w:rFonts w:ascii="Times New Roman" w:hAnsi="Times New Roman"/>
              </w:rPr>
            </w:pP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</w:p>
          <w:p w:rsidR="000546C7" w:rsidRDefault="000546C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2 -3 набора</w:t>
            </w:r>
          </w:p>
        </w:tc>
      </w:tr>
      <w:tr w:rsidR="000546C7" w:rsidTr="000546C7">
        <w:tc>
          <w:tcPr>
            <w:tcW w:w="11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546C7" w:rsidRDefault="000546C7">
            <w:pPr>
              <w:numPr>
                <w:ilvl w:val="0"/>
                <w:numId w:val="2"/>
              </w:numPr>
              <w:ind w:hanging="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логики, математики</w:t>
            </w:r>
          </w:p>
        </w:tc>
        <w:tc>
          <w:tcPr>
            <w:tcW w:w="33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игры, ребусы, загадки, тематические альбомы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подгруппу детей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подгруппу детей</w:t>
            </w:r>
          </w:p>
        </w:tc>
      </w:tr>
      <w:tr w:rsidR="000546C7" w:rsidTr="000546C7">
        <w:tc>
          <w:tcPr>
            <w:tcW w:w="11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546C7" w:rsidRDefault="000546C7">
            <w:pPr>
              <w:numPr>
                <w:ilvl w:val="0"/>
                <w:numId w:val="2"/>
              </w:numPr>
              <w:ind w:hanging="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детской субкультуры</w:t>
            </w:r>
          </w:p>
        </w:tc>
        <w:tc>
          <w:tcPr>
            <w:tcW w:w="33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spacing w:after="0" w:line="240" w:lineRule="auto"/>
              <w:ind w:firstLine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Мини-музеи, </w:t>
            </w:r>
          </w:p>
          <w:p w:rsidR="000546C7" w:rsidRDefault="000546C7">
            <w:pPr>
              <w:spacing w:after="0" w:line="240" w:lineRule="auto"/>
              <w:ind w:firstLine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коллекции, фотографии детей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11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546C7" w:rsidRDefault="000546C7">
            <w:pPr>
              <w:numPr>
                <w:ilvl w:val="0"/>
                <w:numId w:val="2"/>
              </w:numPr>
              <w:ind w:hanging="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Стена творчества</w:t>
            </w:r>
          </w:p>
        </w:tc>
        <w:tc>
          <w:tcPr>
            <w:tcW w:w="33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родительско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-детские творческие работы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546C7" w:rsidRDefault="000546C7">
            <w:pPr>
              <w:ind w:firstLine="4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6C7" w:rsidRDefault="000546C7" w:rsidP="000546C7">
      <w:pPr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35"/>
        <w:gridCol w:w="2551"/>
        <w:gridCol w:w="7229"/>
      </w:tblGrid>
      <w:tr w:rsidR="000546C7" w:rsidTr="000546C7"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546C7" w:rsidRDefault="000546C7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уголок</w:t>
            </w:r>
          </w:p>
        </w:tc>
        <w:tc>
          <w:tcPr>
            <w:tcW w:w="72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Муз. Инструменты: маракасы, гитары, муз. игры, пианино, бубны, барабаны, металлофон, колокольчик </w:t>
            </w:r>
          </w:p>
        </w:tc>
      </w:tr>
      <w:tr w:rsidR="000546C7" w:rsidTr="000546C7"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546C7" w:rsidRDefault="000546C7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дежурства</w:t>
            </w:r>
          </w:p>
        </w:tc>
        <w:tc>
          <w:tcPr>
            <w:tcW w:w="72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«экран дежурства», униформа дежурных</w:t>
            </w:r>
          </w:p>
        </w:tc>
      </w:tr>
      <w:tr w:rsidR="000546C7" w:rsidTr="000546C7"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546C7" w:rsidRDefault="000546C7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уединения</w:t>
            </w:r>
          </w:p>
        </w:tc>
        <w:tc>
          <w:tcPr>
            <w:tcW w:w="72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Ширма, домик, столик, модуль </w:t>
            </w:r>
          </w:p>
        </w:tc>
      </w:tr>
      <w:tr w:rsidR="000546C7" w:rsidTr="000546C7"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546C7" w:rsidRDefault="000546C7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книги</w:t>
            </w:r>
          </w:p>
        </w:tc>
        <w:tc>
          <w:tcPr>
            <w:tcW w:w="72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Картотека рекомендуемой литературы детская художественная литература, альбомы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насмотренности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журналы детские, энциклопедии детские.</w:t>
            </w:r>
          </w:p>
        </w:tc>
      </w:tr>
      <w:tr w:rsidR="000546C7" w:rsidTr="000546C7"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546C7" w:rsidRDefault="000546C7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природы</w:t>
            </w:r>
          </w:p>
        </w:tc>
        <w:tc>
          <w:tcPr>
            <w:tcW w:w="72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Растения, наглядность (планшеты, плакаты, тематические альбомы, календарь погоды)</w:t>
            </w:r>
          </w:p>
        </w:tc>
      </w:tr>
      <w:tr w:rsidR="000546C7" w:rsidTr="000546C7"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546C7" w:rsidRDefault="000546C7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Сенсорный уголок</w:t>
            </w:r>
          </w:p>
        </w:tc>
        <w:tc>
          <w:tcPr>
            <w:tcW w:w="72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палочки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кубики, вкладыши </w:t>
            </w:r>
          </w:p>
        </w:tc>
      </w:tr>
      <w:tr w:rsidR="000546C7" w:rsidTr="000546C7"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546C7" w:rsidRDefault="000546C7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логики, математики</w:t>
            </w:r>
          </w:p>
        </w:tc>
        <w:tc>
          <w:tcPr>
            <w:tcW w:w="72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игры, ребусы, загадки, тематические альбомы, лабиринты, головоломки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Танграмм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Яйцо,  счетные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палочки, геометрические фигуры, цифры, кубики </w:t>
            </w:r>
          </w:p>
        </w:tc>
      </w:tr>
      <w:tr w:rsidR="000546C7" w:rsidTr="000546C7"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546C7" w:rsidRDefault="000546C7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детской субкультуры</w:t>
            </w:r>
          </w:p>
        </w:tc>
        <w:tc>
          <w:tcPr>
            <w:tcW w:w="72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Мини-музеи по определенной тематики с привлечением родителей, детские коллекции (пуговицы, ткани, бумаги, камней), коллекция по сезонам </w:t>
            </w:r>
          </w:p>
        </w:tc>
      </w:tr>
      <w:tr w:rsidR="000546C7" w:rsidTr="000546C7"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546C7" w:rsidRDefault="000546C7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Стена творчества</w:t>
            </w:r>
          </w:p>
        </w:tc>
        <w:tc>
          <w:tcPr>
            <w:tcW w:w="72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родительско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-детские творческие работы по темам.</w:t>
            </w:r>
          </w:p>
        </w:tc>
      </w:tr>
    </w:tbl>
    <w:p w:rsidR="000546C7" w:rsidRDefault="000546C7" w:rsidP="000546C7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46C7" w:rsidRDefault="000546C7" w:rsidP="000546C7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оборудования  групповых помещений:</w:t>
      </w:r>
    </w:p>
    <w:tbl>
      <w:tblPr>
        <w:tblpPr w:leftFromText="180" w:rightFromText="180" w:vertAnchor="text" w:horzAnchor="page" w:tblpX="660" w:tblpY="202"/>
        <w:tblW w:w="1068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4418"/>
        <w:gridCol w:w="1842"/>
        <w:gridCol w:w="1985"/>
        <w:gridCol w:w="1785"/>
      </w:tblGrid>
      <w:tr w:rsidR="000546C7" w:rsidTr="000546C7">
        <w:trPr>
          <w:trHeight w:val="561"/>
        </w:trPr>
        <w:tc>
          <w:tcPr>
            <w:tcW w:w="65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1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Фактическое количество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Рекомендуемое количество</w:t>
            </w:r>
          </w:p>
        </w:tc>
        <w:tc>
          <w:tcPr>
            <w:tcW w:w="178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546C7" w:rsidTr="000546C7">
        <w:trPr>
          <w:trHeight w:val="281"/>
        </w:trPr>
        <w:tc>
          <w:tcPr>
            <w:tcW w:w="10682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Игровая комната</w:t>
            </w:r>
          </w:p>
        </w:tc>
      </w:tr>
      <w:tr w:rsidR="000546C7" w:rsidTr="000546C7">
        <w:trPr>
          <w:trHeight w:val="281"/>
        </w:trPr>
        <w:tc>
          <w:tcPr>
            <w:tcW w:w="6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Столы детские 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исправном состоянии</w:t>
            </w:r>
          </w:p>
        </w:tc>
      </w:tr>
      <w:tr w:rsidR="000546C7" w:rsidTr="000546C7">
        <w:trPr>
          <w:trHeight w:val="281"/>
        </w:trPr>
        <w:tc>
          <w:tcPr>
            <w:tcW w:w="6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исправном состоянии</w:t>
            </w:r>
          </w:p>
        </w:tc>
      </w:tr>
      <w:tr w:rsidR="000546C7" w:rsidTr="000546C7">
        <w:trPr>
          <w:trHeight w:val="281"/>
        </w:trPr>
        <w:tc>
          <w:tcPr>
            <w:tcW w:w="6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Стенка детская «Домик»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исправном состоянии</w:t>
            </w:r>
          </w:p>
        </w:tc>
      </w:tr>
      <w:tr w:rsidR="000546C7" w:rsidTr="000546C7">
        <w:trPr>
          <w:trHeight w:val="542"/>
        </w:trPr>
        <w:tc>
          <w:tcPr>
            <w:tcW w:w="6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Шкафчики для дидактических игр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исправном состоянии</w:t>
            </w:r>
          </w:p>
        </w:tc>
      </w:tr>
      <w:tr w:rsidR="000546C7" w:rsidTr="000546C7">
        <w:trPr>
          <w:trHeight w:val="281"/>
        </w:trPr>
        <w:tc>
          <w:tcPr>
            <w:tcW w:w="6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исправном состоянии</w:t>
            </w:r>
          </w:p>
        </w:tc>
      </w:tr>
      <w:tr w:rsidR="000546C7" w:rsidTr="000546C7">
        <w:trPr>
          <w:trHeight w:val="561"/>
        </w:trPr>
        <w:tc>
          <w:tcPr>
            <w:tcW w:w="6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(куклы, конструкторы, машинки)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исправном состоянии</w:t>
            </w:r>
          </w:p>
        </w:tc>
      </w:tr>
      <w:tr w:rsidR="000546C7" w:rsidTr="000546C7">
        <w:trPr>
          <w:trHeight w:val="794"/>
        </w:trPr>
        <w:tc>
          <w:tcPr>
            <w:tcW w:w="6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Нестандартное оборудование для проф. плоскостопия, проф.зрительного переутомления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количеству детей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количеству детей</w:t>
            </w:r>
          </w:p>
        </w:tc>
        <w:tc>
          <w:tcPr>
            <w:tcW w:w="1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исправном состоянии</w:t>
            </w:r>
          </w:p>
        </w:tc>
      </w:tr>
      <w:tr w:rsidR="000546C7" w:rsidTr="000546C7">
        <w:trPr>
          <w:trHeight w:val="281"/>
        </w:trPr>
        <w:tc>
          <w:tcPr>
            <w:tcW w:w="6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 для кукол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исправном состоянии</w:t>
            </w:r>
          </w:p>
        </w:tc>
      </w:tr>
      <w:tr w:rsidR="000546C7" w:rsidTr="000546C7">
        <w:trPr>
          <w:trHeight w:val="281"/>
        </w:trPr>
        <w:tc>
          <w:tcPr>
            <w:tcW w:w="10682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Спальня</w:t>
            </w:r>
          </w:p>
        </w:tc>
      </w:tr>
      <w:tr w:rsidR="000546C7" w:rsidTr="000546C7">
        <w:trPr>
          <w:trHeight w:val="281"/>
        </w:trPr>
        <w:tc>
          <w:tcPr>
            <w:tcW w:w="6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Кроватки детские 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4C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4C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исправном состоянии</w:t>
            </w:r>
          </w:p>
        </w:tc>
      </w:tr>
      <w:tr w:rsidR="000546C7" w:rsidTr="000546C7">
        <w:trPr>
          <w:trHeight w:val="281"/>
        </w:trPr>
        <w:tc>
          <w:tcPr>
            <w:tcW w:w="6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книжный (для документации)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исправном состоянии</w:t>
            </w:r>
          </w:p>
        </w:tc>
      </w:tr>
      <w:tr w:rsidR="000546C7" w:rsidTr="000546C7">
        <w:trPr>
          <w:trHeight w:val="281"/>
        </w:trPr>
        <w:tc>
          <w:tcPr>
            <w:tcW w:w="6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стол воспитателя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исправном состоянии</w:t>
            </w:r>
          </w:p>
        </w:tc>
      </w:tr>
      <w:tr w:rsidR="000546C7" w:rsidTr="000546C7">
        <w:trPr>
          <w:trHeight w:val="262"/>
        </w:trPr>
        <w:tc>
          <w:tcPr>
            <w:tcW w:w="6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воспитателя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исправном состоянии</w:t>
            </w:r>
          </w:p>
        </w:tc>
      </w:tr>
      <w:tr w:rsidR="000546C7" w:rsidTr="000546C7">
        <w:trPr>
          <w:trHeight w:val="281"/>
        </w:trPr>
        <w:tc>
          <w:tcPr>
            <w:tcW w:w="10682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Приемная</w:t>
            </w:r>
          </w:p>
        </w:tc>
      </w:tr>
      <w:tr w:rsidR="000546C7" w:rsidTr="000546C7">
        <w:trPr>
          <w:trHeight w:val="281"/>
        </w:trPr>
        <w:tc>
          <w:tcPr>
            <w:tcW w:w="6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Шкафчики детские 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исправном состоянии</w:t>
            </w:r>
          </w:p>
        </w:tc>
      </w:tr>
      <w:tr w:rsidR="000546C7" w:rsidTr="000546C7">
        <w:trPr>
          <w:trHeight w:val="262"/>
        </w:trPr>
        <w:tc>
          <w:tcPr>
            <w:tcW w:w="6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исправном состоянии</w:t>
            </w:r>
          </w:p>
        </w:tc>
      </w:tr>
      <w:tr w:rsidR="000546C7" w:rsidTr="000546C7">
        <w:trPr>
          <w:trHeight w:val="281"/>
        </w:trPr>
        <w:tc>
          <w:tcPr>
            <w:tcW w:w="6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 детская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исправном состоянии</w:t>
            </w:r>
          </w:p>
        </w:tc>
      </w:tr>
      <w:tr w:rsidR="000546C7" w:rsidTr="000546C7">
        <w:trPr>
          <w:trHeight w:val="281"/>
        </w:trPr>
        <w:tc>
          <w:tcPr>
            <w:tcW w:w="6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«Информация для родителей»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исправном состоянии</w:t>
            </w:r>
          </w:p>
        </w:tc>
      </w:tr>
      <w:tr w:rsidR="000546C7" w:rsidTr="000546C7">
        <w:trPr>
          <w:trHeight w:val="281"/>
        </w:trPr>
        <w:tc>
          <w:tcPr>
            <w:tcW w:w="6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«Меню»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исправном состоянии</w:t>
            </w:r>
          </w:p>
        </w:tc>
      </w:tr>
      <w:tr w:rsidR="000546C7" w:rsidTr="000546C7">
        <w:trPr>
          <w:trHeight w:val="281"/>
        </w:trPr>
        <w:tc>
          <w:tcPr>
            <w:tcW w:w="6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с 2 карманами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исправном состоянии</w:t>
            </w:r>
          </w:p>
        </w:tc>
      </w:tr>
      <w:tr w:rsidR="000546C7" w:rsidTr="000546C7">
        <w:trPr>
          <w:trHeight w:val="281"/>
        </w:trPr>
        <w:tc>
          <w:tcPr>
            <w:tcW w:w="10682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Туалетная комната</w:t>
            </w:r>
          </w:p>
        </w:tc>
      </w:tr>
      <w:tr w:rsidR="000546C7" w:rsidTr="000546C7">
        <w:trPr>
          <w:trHeight w:val="262"/>
        </w:trPr>
        <w:tc>
          <w:tcPr>
            <w:tcW w:w="6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Раковины для умывания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исправном состоянии</w:t>
            </w:r>
          </w:p>
        </w:tc>
      </w:tr>
      <w:tr w:rsidR="000546C7" w:rsidTr="000546C7">
        <w:trPr>
          <w:trHeight w:val="281"/>
        </w:trPr>
        <w:tc>
          <w:tcPr>
            <w:tcW w:w="6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Унитазы детские 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исправном состоянии</w:t>
            </w:r>
          </w:p>
        </w:tc>
      </w:tr>
      <w:tr w:rsidR="000546C7" w:rsidTr="000546C7">
        <w:trPr>
          <w:trHeight w:val="561"/>
        </w:trPr>
        <w:tc>
          <w:tcPr>
            <w:tcW w:w="6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хранения уборочного инвентаря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исправном состоянии</w:t>
            </w:r>
          </w:p>
        </w:tc>
      </w:tr>
      <w:tr w:rsidR="000546C7" w:rsidTr="000546C7">
        <w:trPr>
          <w:trHeight w:val="542"/>
        </w:trPr>
        <w:tc>
          <w:tcPr>
            <w:tcW w:w="6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Инвентарь для закаливания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исправном состоянии</w:t>
            </w:r>
          </w:p>
        </w:tc>
      </w:tr>
      <w:tr w:rsidR="000546C7" w:rsidTr="000546C7">
        <w:trPr>
          <w:trHeight w:val="281"/>
        </w:trPr>
        <w:tc>
          <w:tcPr>
            <w:tcW w:w="6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Поддон для закаливания</w:t>
            </w:r>
          </w:p>
        </w:tc>
        <w:tc>
          <w:tcPr>
            <w:tcW w:w="1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исправном состоянии</w:t>
            </w:r>
          </w:p>
        </w:tc>
      </w:tr>
    </w:tbl>
    <w:p w:rsidR="000546C7" w:rsidRDefault="000546C7" w:rsidP="000546C7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6C7" w:rsidRDefault="000546C7" w:rsidP="000546C7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Санитарно-гигиенические правила работы в группе</w:t>
      </w:r>
    </w:p>
    <w:p w:rsidR="000546C7" w:rsidRDefault="000546C7" w:rsidP="000546C7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46C7" w:rsidRDefault="000546C7" w:rsidP="000546C7">
      <w:pPr>
        <w:pStyle w:val="10"/>
        <w:numPr>
          <w:ilvl w:val="0"/>
          <w:numId w:val="5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Столы в группе  установлены  в </w:t>
      </w:r>
      <w:r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ряда. Расстояние  от наружной стены до первого ряда столов 0.6 – </w:t>
      </w:r>
      <w:smartTag w:uri="urn:schemas-microsoft-com:office:smarttags" w:element="metricconverter">
        <w:smartTagPr>
          <w:attr w:name="ProductID" w:val="0,7 м"/>
        </w:smartTagPr>
        <w:r>
          <w:rPr>
            <w:rFonts w:ascii="Times New Roman" w:hAnsi="Times New Roman"/>
            <w:sz w:val="28"/>
            <w:szCs w:val="28"/>
          </w:rPr>
          <w:t>0,7 м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0546C7" w:rsidRDefault="000546C7" w:rsidP="000546C7">
      <w:pPr>
        <w:pStyle w:val="10"/>
        <w:numPr>
          <w:ilvl w:val="0"/>
          <w:numId w:val="5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 постоянно следит за правильностью посадки воспитанников за  столом.</w:t>
      </w:r>
    </w:p>
    <w:p w:rsidR="000546C7" w:rsidRDefault="000546C7" w:rsidP="000546C7">
      <w:pPr>
        <w:pStyle w:val="10"/>
        <w:numPr>
          <w:ilvl w:val="0"/>
          <w:numId w:val="5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занятиями установлены перерывы не менее 10 минут.</w:t>
      </w:r>
    </w:p>
    <w:p w:rsidR="000546C7" w:rsidRDefault="000546C7" w:rsidP="000546C7">
      <w:pPr>
        <w:pStyle w:val="10"/>
        <w:numPr>
          <w:ilvl w:val="0"/>
          <w:numId w:val="5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группе  соблюдается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температурный режим  - 20-22*при</w:t>
      </w:r>
    </w:p>
    <w:p w:rsidR="000546C7" w:rsidRDefault="000546C7" w:rsidP="000546C7">
      <w:pPr>
        <w:pStyle w:val="1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относительной влажности 40 – 60%, температурные перепады в    пределах 2-3 *</w:t>
      </w:r>
    </w:p>
    <w:p w:rsidR="000546C7" w:rsidRDefault="000546C7" w:rsidP="000546C7">
      <w:pPr>
        <w:pStyle w:val="10"/>
        <w:numPr>
          <w:ilvl w:val="0"/>
          <w:numId w:val="5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Групповое помещение   </w:t>
      </w:r>
      <w:proofErr w:type="gramStart"/>
      <w:r>
        <w:rPr>
          <w:rFonts w:ascii="Times New Roman" w:hAnsi="Times New Roman"/>
          <w:sz w:val="28"/>
          <w:szCs w:val="28"/>
        </w:rPr>
        <w:t>проветривается :во</w:t>
      </w:r>
      <w:proofErr w:type="gramEnd"/>
      <w:r>
        <w:rPr>
          <w:rFonts w:ascii="Times New Roman" w:hAnsi="Times New Roman"/>
          <w:sz w:val="28"/>
          <w:szCs w:val="28"/>
        </w:rPr>
        <w:t xml:space="preserve"> время прогулки и во время сон часа</w:t>
      </w:r>
    </w:p>
    <w:p w:rsidR="000546C7" w:rsidRDefault="000546C7" w:rsidP="000546C7">
      <w:pPr>
        <w:pStyle w:val="10"/>
        <w:numPr>
          <w:ilvl w:val="0"/>
          <w:numId w:val="5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осенний и весенний период проводить не менее двух чисток внутренних и наружных стекол. Внутренние стекла моются 1 раз в месяц. Два раза за учебный год проводить мойку  плафонов.</w:t>
      </w:r>
    </w:p>
    <w:p w:rsidR="000546C7" w:rsidRDefault="000546C7" w:rsidP="000546C7">
      <w:pPr>
        <w:pStyle w:val="10"/>
        <w:numPr>
          <w:ilvl w:val="0"/>
          <w:numId w:val="5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Мытье </w:t>
      </w:r>
      <w:proofErr w:type="gramStart"/>
      <w:r>
        <w:rPr>
          <w:rFonts w:ascii="Times New Roman" w:hAnsi="Times New Roman"/>
          <w:sz w:val="28"/>
          <w:szCs w:val="28"/>
        </w:rPr>
        <w:t>игрушек :</w:t>
      </w:r>
      <w:proofErr w:type="gramEnd"/>
      <w:r>
        <w:rPr>
          <w:rFonts w:ascii="Times New Roman" w:hAnsi="Times New Roman"/>
          <w:sz w:val="28"/>
          <w:szCs w:val="28"/>
        </w:rPr>
        <w:t xml:space="preserve"> ежедневно в конце дня, в ясельных группах 2 раза в день;</w:t>
      </w:r>
    </w:p>
    <w:p w:rsidR="000546C7" w:rsidRDefault="000546C7" w:rsidP="000546C7">
      <w:pPr>
        <w:pStyle w:val="10"/>
        <w:numPr>
          <w:ilvl w:val="0"/>
          <w:numId w:val="5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Кровати расставлены с минимальным разрывом между длинными сторонами кроватей – </w:t>
      </w:r>
      <w:smartTag w:uri="urn:schemas-microsoft-com:office:smarttags" w:element="metricconverter">
        <w:smartTagPr>
          <w:attr w:name="ProductID" w:val="0.65 м"/>
        </w:smartTagPr>
        <w:r>
          <w:rPr>
            <w:rFonts w:ascii="Times New Roman" w:hAnsi="Times New Roman"/>
            <w:sz w:val="28"/>
            <w:szCs w:val="28"/>
          </w:rPr>
          <w:t>0.65 м</w:t>
        </w:r>
      </w:smartTag>
      <w:r>
        <w:rPr>
          <w:rFonts w:ascii="Times New Roman" w:hAnsi="Times New Roman"/>
          <w:sz w:val="28"/>
          <w:szCs w:val="28"/>
        </w:rPr>
        <w:t>, от наружных стен – 0,6м. от отопительных приборов – 0,2м., между изголовьями двух кроватей – 0,3м.</w:t>
      </w:r>
    </w:p>
    <w:p w:rsidR="000546C7" w:rsidRDefault="000546C7" w:rsidP="000546C7">
      <w:pPr>
        <w:pStyle w:val="10"/>
        <w:numPr>
          <w:ilvl w:val="0"/>
          <w:numId w:val="5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Смена постельного белья – не реже 1 раза в неделю, постельные принадлежность промаркированы;</w:t>
      </w:r>
    </w:p>
    <w:p w:rsidR="000546C7" w:rsidRDefault="000546C7" w:rsidP="000546C7">
      <w:pPr>
        <w:pStyle w:val="10"/>
        <w:numPr>
          <w:ilvl w:val="0"/>
          <w:numId w:val="5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Туалетные помещения разделены на умывальную зону и зону умывальных узлов. Детских умывальников -</w:t>
      </w:r>
      <w:proofErr w:type="gramStart"/>
      <w:r>
        <w:rPr>
          <w:rFonts w:ascii="Times New Roman" w:hAnsi="Times New Roman"/>
          <w:sz w:val="28"/>
          <w:szCs w:val="28"/>
        </w:rPr>
        <w:t>2 ;</w:t>
      </w:r>
      <w:proofErr w:type="gramEnd"/>
      <w:r>
        <w:rPr>
          <w:rFonts w:ascii="Times New Roman" w:hAnsi="Times New Roman"/>
          <w:sz w:val="28"/>
          <w:szCs w:val="28"/>
        </w:rPr>
        <w:t xml:space="preserve">  унитазов -2.</w:t>
      </w:r>
    </w:p>
    <w:p w:rsidR="000546C7" w:rsidRDefault="000546C7" w:rsidP="000546C7">
      <w:pPr>
        <w:pStyle w:val="10"/>
        <w:numPr>
          <w:ilvl w:val="0"/>
          <w:numId w:val="5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гигиенических процедур установлены душевые поддоны.</w:t>
      </w:r>
    </w:p>
    <w:p w:rsidR="000546C7" w:rsidRDefault="000546C7" w:rsidP="000546C7">
      <w:pPr>
        <w:tabs>
          <w:tab w:val="left" w:pos="549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546C7" w:rsidRDefault="000546C7" w:rsidP="000546C7">
      <w:pPr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46C7" w:rsidRDefault="000546C7" w:rsidP="000546C7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6C7" w:rsidRDefault="000546C7" w:rsidP="000546C7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Групповое помещение соответствует требованиям ФГОС, СанПиН, правилам противопожарной безопасности и электробезопасности.</w:t>
      </w:r>
    </w:p>
    <w:p w:rsidR="000546C7" w:rsidRDefault="000546C7" w:rsidP="000546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46C7" w:rsidRDefault="000546C7" w:rsidP="000546C7">
      <w:pPr>
        <w:rPr>
          <w:rFonts w:ascii="Times New Roman" w:hAnsi="Times New Roman"/>
          <w:b/>
          <w:sz w:val="32"/>
          <w:szCs w:val="32"/>
        </w:rPr>
      </w:pPr>
    </w:p>
    <w:p w:rsidR="000546C7" w:rsidRDefault="000546C7" w:rsidP="000546C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Перечень  методической литературы:</w:t>
      </w:r>
    </w:p>
    <w:tbl>
      <w:tblPr>
        <w:tblW w:w="1043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2102"/>
        <w:gridCol w:w="6726"/>
        <w:gridCol w:w="1611"/>
      </w:tblGrid>
      <w:tr w:rsidR="000546C7" w:rsidTr="000546C7">
        <w:tc>
          <w:tcPr>
            <w:tcW w:w="210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дисциплин в соответствии с планом</w:t>
            </w: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Название, автор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экземпляров</w:t>
            </w:r>
          </w:p>
        </w:tc>
      </w:tr>
      <w:tr w:rsidR="000546C7" w:rsidTr="000546C7">
        <w:trPr>
          <w:trHeight w:val="231"/>
        </w:trPr>
        <w:tc>
          <w:tcPr>
            <w:tcW w:w="210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Научите детей не болеть И.П.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Брязгунов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2004г.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Физкультурные занятия, игры и упражнения на прогулке, В.Г. Фролов, М., «Просвещение», 1986г.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590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Укрепляйте здоровье детей, Е.Н. Вавилова, М., Просвещение,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1986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внедрение нетрадиционных методов закаливания в дошкольных учреждениях Севера  П.В. Верстаков,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Нижневартовская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типография, 2000г.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Одежда дошкольника, Е.В.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М. , Просвещение, 1999г.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518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Детские подвижные игры народов СССР А.В.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Кенеман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Т.И. Осокина, М, «Просвещение», 1998г.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 физического развития и оздоровления детей дошкольного и младшего школьного возраста,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Н.Ефименко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М.,.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пресс, 1999г.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381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в семье, ДОУ и начальной школе, М., «Школьная пресса», 2005г.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541"/>
        </w:trPr>
        <w:tc>
          <w:tcPr>
            <w:tcW w:w="210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Занятия по развитию речи в средней  группе д/с» В.В.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М., «Просвещение»,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1997 г</w:t>
              </w:r>
            </w:smartTag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Занятия по развитию речи с детьми 4 – 6 лет  В.В.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М., «Просвещение», 1997г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487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«Учусь говорить» В.В.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ср. возраст, М., «Просвещение», 1999г.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речи  ср.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в. В.В.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М,  АСТ, 1997г.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187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речи  4-6 лет. В.В.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2003г.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447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рассказыванию в детском саду, Э.П. Короткова, М, Просвещение, 1982г.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571"/>
        </w:trPr>
        <w:tc>
          <w:tcPr>
            <w:tcW w:w="210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Формирование математических представлений</w:t>
            </w:r>
          </w:p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  дошкольный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возраст, (практическое пособие )  В. П. Новиков М, АСТ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1997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ч 1, 2   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458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«Моя математика» Е.В. Соловьева ср. в., М., «Просвещение», 2002г.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Учимся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считать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мире чисел. Е.В. Соловьева. М., Просвещение,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1998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 – ступенька, два – ступенька, ч1, </w:t>
            </w:r>
            <w:smartTag w:uri="urn:schemas-microsoft-com:office:smarttags" w:element="metricconverter">
              <w:smartTagPr>
                <w:attr w:name="ProductID" w:val="2, Л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2, Л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2004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 – ступенька, два – ступенька, ч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 Л.Г.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2004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(практическое пособие)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Л.Г.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2003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ч1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Л.Г.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2003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ч1, 2 (практическое пособие)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218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Математические задачи в стихах,  В.В. Волина, М. Дрофа, 2004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«Сюжетно-дидактические игры с математическим содержанием» А.А. Смоленцева, М., «Просвещение», 1993г.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578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в детском саду,  средняя группа В.П. Новикова, М. «Просвещение», 2000г.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210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Давай учиться рисовать, И.А. Королева, М.Ф.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Проферансова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Москва -  1998г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Самоделки из разных материалов, Г.И.Перевертень, Москва, «Просвещение»1998г.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Поэтический образ природы в детском рисунке, Л.В.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Копанцева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М., «Просвещение», 1995г.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489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Дошкольникам об искусстве Младший возраст,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Т.Н.Доронова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М., «Просвещение», 2003г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571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«Дошкольникам об искусстве» Средний возраст,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Т.Н.Доронова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М., «Просвещение», 2003г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модно сделать из природного материала,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Э.К.Гульянц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И.Я.Базик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М., «Просвещение», 1991г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747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Преемственность в изобразительной деятельности дошкольников и младших школьников, В.С. Кузин, М.Просвещение, </w:t>
            </w:r>
            <w:smartTag w:uri="urn:schemas-microsoft-com:office:smarttags" w:element="metricconverter">
              <w:smartTagPr>
                <w:attr w:name="ProductID" w:val="1974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1974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Занятия по изобразительной деятельности детей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саду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Владос,2003 г. 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620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Конструктивное творчество дошкольника, А.Н.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Давидчук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М., Просвещение, </w:t>
            </w:r>
            <w:smartTag w:uri="urn:schemas-microsoft-com:office:smarttags" w:element="metricconverter">
              <w:smartTagPr>
                <w:attr w:name="ProductID" w:val="1973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1973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Аппликация, М.А.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Просвещение,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1997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Волшебные полоски, И.М. Петрова, СПб, Детство – Пресс,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2000 г</w:t>
              </w:r>
            </w:smartTag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309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утра до вечера, Т.Н.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СПб Детство - ПРЕСС.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566"/>
        </w:trPr>
        <w:tc>
          <w:tcPr>
            <w:tcW w:w="210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Аппликация. УНМ для детей ср.д.в., Н.М. Максимова, М, АСТ,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1998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Аппликация, для детей ср. д.в. Л.В.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Лункевич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М., АСТ,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1999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338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для детей ср.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д.в..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Т.С. Комарова, М. АСТ,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1998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 4-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5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Л.В.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Лункевич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М., АСТ, 1998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546C7" w:rsidTr="000546C7">
        <w:trPr>
          <w:trHeight w:val="249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Ручной труд 4-5 лет, Л.В.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Лункевич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М., АСТ, 1998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546C7" w:rsidTr="000546C7">
        <w:tc>
          <w:tcPr>
            <w:tcW w:w="210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Музыкальное</w:t>
            </w:r>
          </w:p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«Фольклор-музыка-театр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С.И.Мерзлякова, Москва, Гуманитарный издательский центр, 2003г.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422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Кукольный театр дошкольникам,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Н.Т.Караманенко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Ю.Г.Караманенко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М., «Просвещение», 1999г. 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Улыбка судьбы, И.Медведева, Т.Шишова, М., ЛИНКА-ПРЕСС», 2002г.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517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Театрализованные игры для дошкольников, Е.В.Прохорова, С-Петербург, Издательство «Смарт», 1995г.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210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Ознакомление с окружающим</w:t>
            </w:r>
          </w:p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знакомить дошкольника с природой, под редакцией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Саморуковой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М., «Просвещение», 1998г.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«Календарь зеленых чисел», Ю.Дмитриев, М., «Молодая Гвардия», 1998г.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668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«Не просто сказки», Экологические рассказы, сказки, праздники. Н.А.Рыжова, М., ЛИНКА-ПРЕСС, 2002г.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«Экскурсии в лес по экологической тропе», А.И.Тарасов, Тюмень, 1997г.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517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«Любить труд на родной земле»,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Н.Н.Кокорева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А.К.Бондаренко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М., «Просвещение», 1997г.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«Ознакомление дошкольников с природой», С.А.Веретенникова, М., «Просвещение», 1998г.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«Четыре времени года», С.А.Веретенникова, А.А.Клыков, М., «Просвещение», 1997г.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«Природа края. Животный мир», О.Гаврилова, Тюмень, 1997г.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«Времена года», Н.Плавильщиков, М., «Детская литература», 1999г.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«Мир растений», Л.И.Имшенецкая, М., «Просвещение», 1999г.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«Удивительный мир растений», Г.А.Денисова, М., «Просвещение», 1998г.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819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«Воспитание, образование и развитие детей 4-5 лет в детском саду» Методическое руководство,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Т.Н.Доронова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Т.И.Гризик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М., «Просвещение», 2006г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Дорожная безопасность, обучение и воспитание дошкольников. УМП, М, Третий Рим,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2004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Обучайте дошкольников ПД, В.Р. Клименко, М. Просвещение,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1998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217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Безопасность Н.Н. Авдеева, СПб, Детство  пресс,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2002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Твои маленькие друзья, Т.Н.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СПБ, Детство - Пресс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307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Познаю мир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ср.д.в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Т.И.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М, Просвещение2003 г.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546C7" w:rsidTr="000546C7">
        <w:trPr>
          <w:trHeight w:val="267"/>
        </w:trPr>
        <w:tc>
          <w:tcPr>
            <w:tcW w:w="210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6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дело серьезное, В.Волина,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СПб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Дидактика Плюс, 1999</w:t>
            </w:r>
          </w:p>
        </w:tc>
        <w:tc>
          <w:tcPr>
            <w:tcW w:w="15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546C7" w:rsidTr="000546C7">
        <w:trPr>
          <w:trHeight w:val="347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«Воспитание детей в игре», М., «Просвещение», 1983г.</w:t>
            </w:r>
          </w:p>
        </w:tc>
        <w:tc>
          <w:tcPr>
            <w:tcW w:w="1511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pStyle w:val="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0546C7" w:rsidRDefault="000546C7" w:rsidP="000546C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546C7" w:rsidRDefault="000546C7" w:rsidP="000546C7">
      <w:pPr>
        <w:rPr>
          <w:rFonts w:ascii="Times New Roman" w:hAnsi="Times New Roman"/>
          <w:b/>
          <w:sz w:val="32"/>
          <w:szCs w:val="32"/>
        </w:rPr>
      </w:pPr>
    </w:p>
    <w:p w:rsidR="000546C7" w:rsidRDefault="000546C7" w:rsidP="000546C7">
      <w:pPr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rPr>
          <w:rFonts w:ascii="Times New Roman" w:hAnsi="Times New Roman"/>
          <w:b/>
          <w:sz w:val="28"/>
          <w:szCs w:val="28"/>
        </w:rPr>
      </w:pPr>
    </w:p>
    <w:p w:rsidR="000546C7" w:rsidRDefault="000546C7" w:rsidP="000546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6C7" w:rsidRDefault="000546C7" w:rsidP="000546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6C7" w:rsidRDefault="000546C7" w:rsidP="000546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6C7" w:rsidRDefault="000546C7" w:rsidP="000546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6C7" w:rsidRDefault="000546C7" w:rsidP="000546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6C7" w:rsidRDefault="000546C7" w:rsidP="000546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6C7" w:rsidRDefault="000546C7" w:rsidP="000546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6C7" w:rsidRDefault="000546C7" w:rsidP="000546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6C7" w:rsidRDefault="000546C7" w:rsidP="000546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6C7" w:rsidRDefault="000546C7" w:rsidP="000546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6C7" w:rsidRDefault="000546C7" w:rsidP="000546C7">
      <w:pPr>
        <w:rPr>
          <w:rFonts w:ascii="Times New Roman" w:hAnsi="Times New Roman"/>
          <w:b/>
          <w:sz w:val="28"/>
          <w:szCs w:val="28"/>
        </w:rPr>
      </w:pPr>
    </w:p>
    <w:p w:rsidR="000546C7" w:rsidRDefault="005411BD" w:rsidP="000546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развития группы на 2015-2016</w:t>
      </w:r>
      <w:r w:rsidR="000546C7">
        <w:rPr>
          <w:rFonts w:ascii="Times New Roman" w:hAnsi="Times New Roman"/>
          <w:b/>
          <w:sz w:val="28"/>
          <w:szCs w:val="28"/>
        </w:rPr>
        <w:t>уч.г.</w:t>
      </w: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 w:firstRow="1" w:lastRow="0" w:firstColumn="1" w:lastColumn="0" w:noHBand="0" w:noVBand="0"/>
      </w:tblPr>
      <w:tblGrid>
        <w:gridCol w:w="637"/>
        <w:gridCol w:w="1831"/>
        <w:gridCol w:w="4870"/>
        <w:gridCol w:w="2693"/>
      </w:tblGrid>
      <w:tr w:rsidR="000546C7" w:rsidTr="000546C7">
        <w:trPr>
          <w:trHeight w:val="857"/>
        </w:trPr>
        <w:tc>
          <w:tcPr>
            <w:tcW w:w="63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87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0546C7" w:rsidTr="000546C7">
        <w:trPr>
          <w:trHeight w:val="270"/>
        </w:trPr>
        <w:tc>
          <w:tcPr>
            <w:tcW w:w="63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31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870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Обновить материал к математическому театру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285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Обновить экран для теневого театра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285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Изготовить пособие «Гора самоцветов»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225"/>
        </w:trPr>
        <w:tc>
          <w:tcPr>
            <w:tcW w:w="63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31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870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Обновить материал к игре «Поликлиника»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240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Изготовить настольный театр по сказке «Колобок – колючий бок»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375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Изготовить знаки «Поведение в лесу»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180"/>
        </w:trPr>
        <w:tc>
          <w:tcPr>
            <w:tcW w:w="63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870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Оформить уголок для детских работ.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345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Обновить панно для игр: «Лекарство»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315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Обновить материал по ПДД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315"/>
        </w:trPr>
        <w:tc>
          <w:tcPr>
            <w:tcW w:w="63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1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Изготовить панно «Продукты» для с/р игры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315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4" w:space="0" w:color="auto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Подобрать материал для игры «Не плач мышонок»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210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4" w:space="0" w:color="auto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Новому году.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105"/>
        </w:trPr>
        <w:tc>
          <w:tcPr>
            <w:tcW w:w="63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831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870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Обновить материал по ПДД.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300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Изготовить материал для рассматривания ЗИМА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420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игры для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270"/>
        </w:trPr>
        <w:tc>
          <w:tcPr>
            <w:tcW w:w="63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831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870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Изготовить плакат «Защитники отечества»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465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Изготовить новые атрибуты для сюжетно - ролевых игр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105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Пополнить коллекцию «Бумага»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255"/>
        </w:trPr>
        <w:tc>
          <w:tcPr>
            <w:tcW w:w="63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831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4870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Обновить уголок театральными костюмами, элементами для костюмов.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270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Пополнить теневой театр.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315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Пополнить коллекцию «Весна».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240"/>
        </w:trPr>
        <w:tc>
          <w:tcPr>
            <w:tcW w:w="63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831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4870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Обновить ширмы для творческих игр детей.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240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Изготовить игру: «Цепочка слов».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345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Изготовить атрибуты к сюжетно – ролевой игре «Столовая, повар».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225"/>
        </w:trPr>
        <w:tc>
          <w:tcPr>
            <w:tcW w:w="63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31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Май </w:t>
            </w:r>
          </w:p>
        </w:tc>
        <w:tc>
          <w:tcPr>
            <w:tcW w:w="4870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Обновить дорожные знаки к играм по </w:t>
            </w:r>
            <w:proofErr w:type="gramStart"/>
            <w:r>
              <w:rPr>
                <w:rFonts w:ascii="Times New Roman" w:hAnsi="Times New Roman"/>
              </w:rPr>
              <w:t>ПДД..</w:t>
            </w:r>
            <w:proofErr w:type="gramEnd"/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225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Изготовить персонажей к коробковому театру.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C7" w:rsidTr="000546C7">
        <w:trPr>
          <w:trHeight w:val="375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Изготовить атрибуты к сюжетно – ролевой игре «Дорожное движение».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0546C7" w:rsidRDefault="00054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546C7" w:rsidRDefault="000546C7" w:rsidP="000546C7">
      <w:pPr>
        <w:widowControl w:val="0"/>
        <w:spacing w:after="0" w:line="240" w:lineRule="auto"/>
        <w:jc w:val="center"/>
        <w:rPr>
          <w:rFonts w:ascii="Calibri" w:hAnsi="Calibri"/>
          <w:b/>
          <w:color w:val="000000"/>
        </w:rPr>
      </w:pPr>
    </w:p>
    <w:p w:rsidR="000546C7" w:rsidRDefault="000546C7" w:rsidP="000546C7">
      <w:pPr>
        <w:widowControl w:val="0"/>
        <w:jc w:val="center"/>
        <w:rPr>
          <w:b/>
          <w:color w:val="000000"/>
        </w:rPr>
      </w:pPr>
    </w:p>
    <w:p w:rsidR="000546C7" w:rsidRDefault="000546C7" w:rsidP="000546C7">
      <w:pPr>
        <w:widowControl w:val="0"/>
        <w:jc w:val="center"/>
        <w:rPr>
          <w:b/>
          <w:color w:val="000000"/>
        </w:rPr>
      </w:pPr>
    </w:p>
    <w:p w:rsidR="000546C7" w:rsidRDefault="000546C7" w:rsidP="000546C7">
      <w:pPr>
        <w:widowControl w:val="0"/>
        <w:rPr>
          <w:b/>
          <w:color w:val="000000"/>
        </w:rPr>
      </w:pPr>
    </w:p>
    <w:p w:rsidR="000546C7" w:rsidRDefault="000546C7" w:rsidP="000546C7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Перспективный план развития</w:t>
      </w:r>
    </w:p>
    <w:p w:rsidR="000546C7" w:rsidRDefault="000546C7" w:rsidP="000546C7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3304"/>
        <w:gridCol w:w="2116"/>
        <w:gridCol w:w="1807"/>
        <w:gridCol w:w="1702"/>
      </w:tblGrid>
      <w:tr w:rsidR="000546C7" w:rsidTr="000546C7"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Наименование </w:t>
            </w:r>
          </w:p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546C7" w:rsidRDefault="000546C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Срок проведения</w:t>
            </w:r>
          </w:p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Отметка о выполнении</w:t>
            </w:r>
          </w:p>
        </w:tc>
      </w:tr>
      <w:tr w:rsidR="000546C7" w:rsidTr="000546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C7" w:rsidRDefault="000546C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2015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546C7" w:rsidTr="000546C7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Косметический ремонт помещений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46C7" w:rsidTr="000546C7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кукол среднего размера.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46C7" w:rsidTr="000546C7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атрибутов для театрализованной деятельности.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546C7" w:rsidTr="000546C7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спортивного инвентаря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546C7" w:rsidTr="000546C7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Обновление материала по ПДД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546C7" w:rsidTr="000546C7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Оформление картотеки наблюдений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546C7" w:rsidTr="000546C7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Оформление картотеки подвижных игр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546C7" w:rsidTr="000546C7">
        <w:trPr>
          <w:trHeight w:val="49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ящиков для работы с песком.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546C7" w:rsidTr="000546C7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Оформление фонотеки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546C7" w:rsidTr="000546C7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Оформление картотеки для проведения опытов с воспитанниками.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546C7" w:rsidTr="000546C7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выносного материала. Изготовление материала для подвижных игр.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546C7" w:rsidTr="000546C7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C7" w:rsidRDefault="000546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C7" w:rsidRDefault="000546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0546C7" w:rsidRDefault="000546C7" w:rsidP="000546C7">
      <w:pPr>
        <w:rPr>
          <w:rFonts w:ascii="Times New Roman" w:hAnsi="Times New Roman"/>
          <w:sz w:val="24"/>
          <w:szCs w:val="24"/>
        </w:rPr>
      </w:pPr>
    </w:p>
    <w:p w:rsidR="00E9229A" w:rsidRDefault="00E9229A"/>
    <w:sectPr w:rsidR="00E9229A" w:rsidSect="000546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1" w15:restartNumberingAfterBreak="0">
    <w:nsid w:val="00000023"/>
    <w:multiLevelType w:val="multilevel"/>
    <w:tmpl w:val="000000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20"/>
        <w:u w:val="none"/>
        <w:effect w:val="none"/>
      </w:rPr>
    </w:lvl>
  </w:abstractNum>
  <w:abstractNum w:abstractNumId="2" w15:restartNumberingAfterBreak="0">
    <w:nsid w:val="419D6FB5"/>
    <w:multiLevelType w:val="hybridMultilevel"/>
    <w:tmpl w:val="36C0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4B4A57"/>
    <w:multiLevelType w:val="hybridMultilevel"/>
    <w:tmpl w:val="2174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655C20"/>
    <w:multiLevelType w:val="hybridMultilevel"/>
    <w:tmpl w:val="2174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A565FA"/>
    <w:multiLevelType w:val="hybridMultilevel"/>
    <w:tmpl w:val="EEF4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46C7"/>
    <w:rsid w:val="000546C7"/>
    <w:rsid w:val="005411BD"/>
    <w:rsid w:val="00634C65"/>
    <w:rsid w:val="00676A71"/>
    <w:rsid w:val="00985758"/>
    <w:rsid w:val="009C60AB"/>
    <w:rsid w:val="00A06F4F"/>
    <w:rsid w:val="00AF77A1"/>
    <w:rsid w:val="00CE2978"/>
    <w:rsid w:val="00D07C13"/>
    <w:rsid w:val="00D509CC"/>
    <w:rsid w:val="00E9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FE87FEE-69F0-4C92-BD4E-5C884B8E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0546C7"/>
    <w:pPr>
      <w:widowControl w:val="0"/>
      <w:shd w:val="clear" w:color="auto" w:fill="FFFFFF"/>
      <w:spacing w:before="240" w:after="0" w:line="298" w:lineRule="exact"/>
      <w:ind w:firstLine="360"/>
      <w:jc w:val="both"/>
    </w:pPr>
    <w:rPr>
      <w:rFonts w:ascii="Calibri" w:eastAsia="Times New Roman" w:hAnsi="Calibri" w:cs="Times New Roman"/>
      <w:spacing w:val="2"/>
      <w:sz w:val="20"/>
      <w:szCs w:val="20"/>
    </w:rPr>
  </w:style>
  <w:style w:type="character" w:customStyle="1" w:styleId="a4">
    <w:name w:val="Основной текст Знак"/>
    <w:basedOn w:val="a0"/>
    <w:semiHidden/>
    <w:rsid w:val="000546C7"/>
  </w:style>
  <w:style w:type="paragraph" w:customStyle="1" w:styleId="10">
    <w:name w:val="Без интервала1"/>
    <w:rsid w:val="000546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3"/>
    <w:locked/>
    <w:rsid w:val="000546C7"/>
    <w:rPr>
      <w:rFonts w:ascii="Calibri" w:eastAsia="Times New Roman" w:hAnsi="Calibri" w:cs="Times New Roman"/>
      <w:spacing w:val="2"/>
      <w:sz w:val="20"/>
      <w:szCs w:val="20"/>
      <w:shd w:val="clear" w:color="auto" w:fill="FFFFFF"/>
    </w:rPr>
  </w:style>
  <w:style w:type="character" w:customStyle="1" w:styleId="11">
    <w:name w:val="Основной текст + Полужирный1"/>
    <w:aliases w:val="Интервал 0 pt26"/>
    <w:rsid w:val="000546C7"/>
    <w:rPr>
      <w:rFonts w:ascii="Times New Roman" w:hAnsi="Times New Roman" w:cs="Times New Roman" w:hint="default"/>
      <w:b/>
      <w:bCs w:val="0"/>
      <w:strike w:val="0"/>
      <w:dstrike w:val="0"/>
      <w:spacing w:val="0"/>
      <w:sz w:val="20"/>
      <w:u w:val="none"/>
      <w:effect w:val="none"/>
      <w:shd w:val="clear" w:color="auto" w:fill="FFFFFF"/>
    </w:rPr>
  </w:style>
  <w:style w:type="character" w:customStyle="1" w:styleId="0pt3">
    <w:name w:val="Основной текст + Интервал 0 pt3"/>
    <w:rsid w:val="000546C7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mediki</dc:creator>
  <cp:keywords/>
  <dc:description/>
  <cp:lastModifiedBy>ильшат хамидуллин</cp:lastModifiedBy>
  <cp:revision>11</cp:revision>
  <dcterms:created xsi:type="dcterms:W3CDTF">2015-04-20T13:58:00Z</dcterms:created>
  <dcterms:modified xsi:type="dcterms:W3CDTF">2016-02-29T14:24:00Z</dcterms:modified>
</cp:coreProperties>
</file>