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BC" w:rsidRPr="007366A8" w:rsidRDefault="00DF07BC" w:rsidP="00DF07BC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66A8">
        <w:rPr>
          <w:rFonts w:ascii="Times New Roman" w:hAnsi="Times New Roman" w:cs="Times New Roman"/>
          <w:b/>
          <w:bCs/>
          <w:sz w:val="32"/>
          <w:szCs w:val="32"/>
        </w:rPr>
        <w:t>Образовательная ситуация</w:t>
      </w:r>
    </w:p>
    <w:p w:rsidR="00DF07BC" w:rsidRPr="00E91B12" w:rsidRDefault="00DF07BC" w:rsidP="00DF07BC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66A8">
        <w:rPr>
          <w:rFonts w:ascii="Times New Roman" w:hAnsi="Times New Roman" w:cs="Times New Roman"/>
          <w:b/>
          <w:bCs/>
          <w:sz w:val="32"/>
          <w:szCs w:val="32"/>
        </w:rPr>
        <w:t>на тему: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91B12">
        <w:rPr>
          <w:rFonts w:ascii="Times New Roman" w:hAnsi="Times New Roman" w:cs="Times New Roman"/>
          <w:b/>
          <w:sz w:val="32"/>
          <w:szCs w:val="32"/>
        </w:rPr>
        <w:t>«Путешествие в страну сказок»</w:t>
      </w:r>
    </w:p>
    <w:p w:rsidR="00DF07BC" w:rsidRPr="00A3648A" w:rsidRDefault="00DF07BC" w:rsidP="00DF07B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648A">
        <w:rPr>
          <w:rFonts w:ascii="Times New Roman" w:hAnsi="Times New Roman" w:cs="Times New Roman"/>
          <w:b/>
          <w:sz w:val="28"/>
          <w:szCs w:val="28"/>
        </w:rPr>
        <w:t> </w:t>
      </w:r>
      <w:r w:rsidRPr="00A3648A">
        <w:rPr>
          <w:rFonts w:ascii="Times New Roman" w:hAnsi="Times New Roman" w:cs="Times New Roman"/>
          <w:b/>
          <w:iCs/>
          <w:sz w:val="28"/>
          <w:szCs w:val="28"/>
        </w:rPr>
        <w:t xml:space="preserve">Цель: </w:t>
      </w:r>
      <w:r w:rsidRPr="00A3648A">
        <w:rPr>
          <w:rFonts w:ascii="Times New Roman" w:hAnsi="Times New Roman" w:cs="Times New Roman"/>
          <w:bCs/>
          <w:iCs/>
          <w:sz w:val="28"/>
          <w:szCs w:val="28"/>
        </w:rPr>
        <w:t>развитие  умения</w:t>
      </w:r>
      <w:r w:rsidRPr="00A3648A">
        <w:rPr>
          <w:rFonts w:ascii="Times New Roman" w:hAnsi="Times New Roman" w:cs="Times New Roman"/>
          <w:iCs/>
          <w:sz w:val="28"/>
          <w:szCs w:val="28"/>
        </w:rPr>
        <w:t xml:space="preserve"> детей пересказывать сказку, используя средства интонационной речевой выразительности.</w:t>
      </w:r>
    </w:p>
    <w:p w:rsidR="00DF07BC" w:rsidRPr="00A3648A" w:rsidRDefault="00DF07BC" w:rsidP="00DF07BC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648A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DF07BC" w:rsidRDefault="00DF07BC" w:rsidP="00DF07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художественно-образных выразительных средст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интонация, мимика, пантомимика).</w:t>
      </w:r>
    </w:p>
    <w:p w:rsidR="00DF07BC" w:rsidRPr="00A3648A" w:rsidRDefault="00DF07BC" w:rsidP="00DF07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8A">
        <w:rPr>
          <w:rFonts w:ascii="Times New Roman" w:hAnsi="Times New Roman" w:cs="Times New Roman"/>
          <w:sz w:val="28"/>
          <w:szCs w:val="28"/>
        </w:rPr>
        <w:t>Содействовать развитию  диалогической</w:t>
      </w:r>
      <w:r>
        <w:rPr>
          <w:rFonts w:ascii="Times New Roman" w:hAnsi="Times New Roman" w:cs="Times New Roman"/>
          <w:sz w:val="28"/>
          <w:szCs w:val="28"/>
        </w:rPr>
        <w:t xml:space="preserve"> и монологической </w:t>
      </w:r>
      <w:r w:rsidRPr="00A3648A">
        <w:rPr>
          <w:rFonts w:ascii="Times New Roman" w:hAnsi="Times New Roman" w:cs="Times New Roman"/>
          <w:sz w:val="28"/>
          <w:szCs w:val="28"/>
        </w:rPr>
        <w:t xml:space="preserve"> речи детей.</w:t>
      </w:r>
    </w:p>
    <w:p w:rsidR="00DF07BC" w:rsidRPr="00A3648A" w:rsidRDefault="00DF07BC" w:rsidP="00DF07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8A">
        <w:rPr>
          <w:rFonts w:ascii="Times New Roman" w:hAnsi="Times New Roman" w:cs="Times New Roman"/>
          <w:sz w:val="28"/>
          <w:szCs w:val="28"/>
        </w:rPr>
        <w:t>Побуждать детей участвовать в драматизации знакомых сказок.</w:t>
      </w:r>
    </w:p>
    <w:p w:rsidR="00DF07BC" w:rsidRPr="00A3648A" w:rsidRDefault="00DF07BC" w:rsidP="00DF07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4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3648A">
        <w:rPr>
          <w:rFonts w:ascii="Times New Roman" w:hAnsi="Times New Roman" w:cs="Times New Roman"/>
          <w:b/>
          <w:sz w:val="28"/>
          <w:szCs w:val="28"/>
        </w:rPr>
        <w:t xml:space="preserve">Способы: </w:t>
      </w:r>
      <w:r w:rsidRPr="00A3648A">
        <w:rPr>
          <w:rFonts w:ascii="Times New Roman" w:hAnsi="Times New Roman" w:cs="Times New Roman"/>
          <w:sz w:val="28"/>
          <w:szCs w:val="28"/>
        </w:rPr>
        <w:t>артикуляционная гимнастика, беседа, вопросы воспитателя, релаксация, мимические и пантомимические этюды, сюрпризный момент</w:t>
      </w:r>
      <w:r>
        <w:rPr>
          <w:rFonts w:ascii="Times New Roman" w:hAnsi="Times New Roman" w:cs="Times New Roman"/>
          <w:sz w:val="28"/>
          <w:szCs w:val="28"/>
        </w:rPr>
        <w:t>, чтение воспитателем сказки, инсценировка.</w:t>
      </w:r>
      <w:proofErr w:type="gramEnd"/>
    </w:p>
    <w:p w:rsidR="00DF07BC" w:rsidRPr="00A3648A" w:rsidRDefault="00DF07BC" w:rsidP="00DF07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48A">
        <w:rPr>
          <w:rFonts w:ascii="Times New Roman" w:hAnsi="Times New Roman" w:cs="Times New Roman"/>
          <w:b/>
          <w:iCs/>
          <w:sz w:val="28"/>
          <w:szCs w:val="28"/>
        </w:rPr>
        <w:t>Предварительная работа</w:t>
      </w:r>
      <w:r w:rsidRPr="00A3648A">
        <w:rPr>
          <w:rFonts w:ascii="Times New Roman" w:hAnsi="Times New Roman" w:cs="Times New Roman"/>
          <w:b/>
          <w:sz w:val="28"/>
          <w:szCs w:val="28"/>
        </w:rPr>
        <w:t>:</w:t>
      </w:r>
    </w:p>
    <w:p w:rsidR="00DF07BC" w:rsidRPr="00A3648A" w:rsidRDefault="00DF07BC" w:rsidP="00DF0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8A">
        <w:rPr>
          <w:rFonts w:ascii="Times New Roman" w:hAnsi="Times New Roman" w:cs="Times New Roman"/>
          <w:sz w:val="28"/>
          <w:szCs w:val="28"/>
        </w:rPr>
        <w:t>Чтение русских народных сказок «Курочка Ряба», «Теремок», «</w:t>
      </w:r>
      <w:proofErr w:type="spellStart"/>
      <w:r w:rsidRPr="00A3648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3648A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DF07BC" w:rsidRPr="00A3648A" w:rsidRDefault="00DF07BC" w:rsidP="00DF0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8A">
        <w:rPr>
          <w:rFonts w:ascii="Times New Roman" w:hAnsi="Times New Roman" w:cs="Times New Roman"/>
          <w:sz w:val="28"/>
          <w:szCs w:val="28"/>
        </w:rPr>
        <w:t>Игра-драматизация сказки «Теремок»</w:t>
      </w:r>
    </w:p>
    <w:p w:rsidR="00DF07BC" w:rsidRPr="00A3648A" w:rsidRDefault="00DF07BC" w:rsidP="00DF0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8A">
        <w:rPr>
          <w:rFonts w:ascii="Times New Roman" w:hAnsi="Times New Roman" w:cs="Times New Roman"/>
          <w:sz w:val="28"/>
          <w:szCs w:val="28"/>
        </w:rPr>
        <w:t>Рассматривание иллюстраций к русским народным сказкам, составление рассказа по сюжетным картинкам к сказкам</w:t>
      </w:r>
    </w:p>
    <w:p w:rsidR="00DF07BC" w:rsidRPr="00A3648A" w:rsidRDefault="00DF07BC" w:rsidP="00DF0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8A">
        <w:rPr>
          <w:rFonts w:ascii="Times New Roman" w:hAnsi="Times New Roman" w:cs="Times New Roman"/>
          <w:sz w:val="28"/>
          <w:szCs w:val="28"/>
        </w:rPr>
        <w:t>Участие детей в кукольном театре «Курочка Ряба» с помощью пальчикового театра</w:t>
      </w:r>
    </w:p>
    <w:p w:rsidR="00DF07BC" w:rsidRPr="00A3648A" w:rsidRDefault="00DF07BC" w:rsidP="00DF0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8A">
        <w:rPr>
          <w:rFonts w:ascii="Times New Roman" w:hAnsi="Times New Roman" w:cs="Times New Roman"/>
          <w:sz w:val="28"/>
          <w:szCs w:val="28"/>
        </w:rPr>
        <w:t>Пантомимические этюды «Животные», «Эмоции»</w:t>
      </w:r>
    </w:p>
    <w:p w:rsidR="00DF07BC" w:rsidRPr="00A3648A" w:rsidRDefault="00DF07BC" w:rsidP="00DF0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48A">
        <w:rPr>
          <w:rFonts w:ascii="Times New Roman" w:hAnsi="Times New Roman" w:cs="Times New Roman"/>
          <w:sz w:val="28"/>
          <w:szCs w:val="28"/>
        </w:rPr>
        <w:t> </w:t>
      </w:r>
    </w:p>
    <w:p w:rsidR="00DF07BC" w:rsidRDefault="00DF07BC" w:rsidP="00DF0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8A">
        <w:rPr>
          <w:rFonts w:ascii="Times New Roman" w:hAnsi="Times New Roman" w:cs="Times New Roman"/>
          <w:b/>
          <w:iCs/>
          <w:sz w:val="28"/>
          <w:szCs w:val="28"/>
        </w:rPr>
        <w:t>Средства</w:t>
      </w:r>
      <w:proofErr w:type="gramStart"/>
      <w:r w:rsidRPr="00A3648A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A3648A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A3648A">
        <w:rPr>
          <w:rFonts w:ascii="Times New Roman" w:hAnsi="Times New Roman" w:cs="Times New Roman"/>
          <w:iCs/>
          <w:sz w:val="28"/>
          <w:szCs w:val="28"/>
        </w:rPr>
        <w:t>грушка</w:t>
      </w:r>
      <w:proofErr w:type="spellEnd"/>
      <w:r w:rsidRPr="00A3648A">
        <w:rPr>
          <w:rFonts w:ascii="Times New Roman" w:hAnsi="Times New Roman" w:cs="Times New Roman"/>
          <w:iCs/>
          <w:sz w:val="28"/>
          <w:szCs w:val="28"/>
        </w:rPr>
        <w:t xml:space="preserve"> гномик</w:t>
      </w:r>
      <w:r w:rsidRPr="00A3648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3648A">
        <w:rPr>
          <w:rFonts w:ascii="Times New Roman" w:hAnsi="Times New Roman" w:cs="Times New Roman"/>
          <w:sz w:val="28"/>
          <w:szCs w:val="28"/>
        </w:rPr>
        <w:t xml:space="preserve">большой домик для драматизации, плоскостной настольный театр «Курочка Ряба», пальчиковый театр сказки «Теремок», маски с изображением эмоций, </w:t>
      </w:r>
      <w:proofErr w:type="spellStart"/>
      <w:r w:rsidRPr="00A3648A">
        <w:rPr>
          <w:rFonts w:ascii="Times New Roman" w:hAnsi="Times New Roman" w:cs="Times New Roman"/>
          <w:sz w:val="28"/>
          <w:szCs w:val="28"/>
        </w:rPr>
        <w:t>сундучок,шапочки</w:t>
      </w:r>
      <w:proofErr w:type="spellEnd"/>
      <w:r w:rsidRPr="00A3648A">
        <w:rPr>
          <w:rFonts w:ascii="Times New Roman" w:hAnsi="Times New Roman" w:cs="Times New Roman"/>
          <w:sz w:val="28"/>
          <w:szCs w:val="28"/>
        </w:rPr>
        <w:t xml:space="preserve"> героев сказки «</w:t>
      </w:r>
      <w:proofErr w:type="spellStart"/>
      <w:r w:rsidRPr="00A3648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3648A">
        <w:rPr>
          <w:rFonts w:ascii="Times New Roman" w:hAnsi="Times New Roman" w:cs="Times New Roman"/>
          <w:sz w:val="28"/>
          <w:szCs w:val="28"/>
        </w:rPr>
        <w:t xml:space="preserve"> избушка», небольшие домики – лубяная и ледяная избушки.</w:t>
      </w:r>
    </w:p>
    <w:p w:rsidR="00DF07BC" w:rsidRDefault="00DF07BC" w:rsidP="00DF07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7BC" w:rsidSect="00AE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952"/>
    <w:multiLevelType w:val="hybridMultilevel"/>
    <w:tmpl w:val="7C121CB2"/>
    <w:lvl w:ilvl="0" w:tplc="33D4CA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7BC"/>
    <w:rsid w:val="00AE597A"/>
    <w:rsid w:val="00D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2016-02-28T12:38:00Z</dcterms:created>
  <dcterms:modified xsi:type="dcterms:W3CDTF">2016-02-28T12:39:00Z</dcterms:modified>
</cp:coreProperties>
</file>