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B3" w:rsidRDefault="00B72FB3" w:rsidP="00B72FB3">
      <w:pPr>
        <w:keepNext/>
        <w:autoSpaceDE w:val="0"/>
        <w:autoSpaceDN w:val="0"/>
        <w:adjustRightInd w:val="0"/>
        <w:spacing w:before="240" w:after="120" w:line="288" w:lineRule="auto"/>
        <w:jc w:val="center"/>
        <w:rPr>
          <w:rFonts w:ascii="Times New Roman" w:hAnsi="Times New Roman" w:cs="Times New Roman"/>
          <w:b/>
          <w:bCs/>
          <w:sz w:val="28"/>
          <w:szCs w:val="28"/>
        </w:rPr>
      </w:pPr>
      <w:r>
        <w:rPr>
          <w:rFonts w:ascii="Times New Roman" w:hAnsi="Times New Roman" w:cs="Times New Roman"/>
          <w:b/>
          <w:bCs/>
          <w:caps/>
          <w:sz w:val="28"/>
          <w:szCs w:val="28"/>
        </w:rPr>
        <w:t>Откуда идет нежелание учиться?</w:t>
      </w:r>
      <w:r>
        <w:rPr>
          <w:rFonts w:ascii="Times New Roman" w:hAnsi="Times New Roman" w:cs="Times New Roman"/>
          <w:b/>
          <w:bCs/>
          <w:caps/>
          <w:sz w:val="28"/>
          <w:szCs w:val="28"/>
        </w:rPr>
        <w:br/>
      </w:r>
      <w:r>
        <w:rPr>
          <w:rFonts w:ascii="Times New Roman" w:hAnsi="Times New Roman" w:cs="Times New Roman"/>
          <w:b/>
          <w:bCs/>
          <w:sz w:val="28"/>
          <w:szCs w:val="28"/>
        </w:rPr>
        <w:t>(собрание для родителей учеников 1–4 классов)</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рассмотреть причины нежелания ребенка учиться, научить родителей принимать необходимые  меры. </w:t>
      </w:r>
    </w:p>
    <w:p w:rsidR="00B72FB3" w:rsidRDefault="00B72FB3" w:rsidP="00B72FB3">
      <w:pPr>
        <w:autoSpaceDE w:val="0"/>
        <w:autoSpaceDN w:val="0"/>
        <w:adjustRightInd w:val="0"/>
        <w:spacing w:before="120"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Ход собрания</w:t>
      </w:r>
    </w:p>
    <w:p w:rsidR="00B72FB3" w:rsidRDefault="00B72FB3" w:rsidP="00B72FB3">
      <w:pPr>
        <w:autoSpaceDE w:val="0"/>
        <w:autoSpaceDN w:val="0"/>
        <w:adjustRightInd w:val="0"/>
        <w:spacing w:before="60" w:after="60" w:line="28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1. Слово учителя. </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происходит с ребенком, когда он приходит в школу? Что мы понимаем под ведущим видом деятельности? </w:t>
      </w:r>
    </w:p>
    <w:p w:rsidR="00B72FB3" w:rsidRDefault="00B72FB3" w:rsidP="00B72FB3">
      <w:pPr>
        <w:autoSpaceDE w:val="0"/>
        <w:autoSpaceDN w:val="0"/>
        <w:adjustRightInd w:val="0"/>
        <w:spacing w:after="0" w:line="29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Ребенок очень ждет времени, когда он пойдет в школу. Все лето проходит в приготовлениях: ранец, карандаши, тетради, кисточки, альбом – все приготовлено, просмотрены не один раз учебники. С родителями не один раз обговорено, какие цветы он понесет своей первой учительнице... И праздник наступает! </w:t>
      </w:r>
    </w:p>
    <w:p w:rsidR="00B72FB3" w:rsidRDefault="00B72FB3" w:rsidP="00B72FB3">
      <w:pPr>
        <w:autoSpaceDE w:val="0"/>
        <w:autoSpaceDN w:val="0"/>
        <w:adjustRightInd w:val="0"/>
        <w:spacing w:after="0" w:line="29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ребят становится ведущей деятельностью учеба. Это не значит, разумеется, что она является единственной. Дети младшего возраста много и охотно играют, ребята старших классов с удовольствием включаются в труд – летом участвуют в экспедициях, в помощи родителям по хозяйству, нанимаются на разную посильную работу, чтобы помочь семье или подзаработать себе на плейер, компьютер... Все это нормально, все так и должно быть. Все три основных вида деятельности в той или иной мере присутствуют в жизни школьника. Но только один из них является ведущим – учеба. Именно она формирует и определяет сейчас его психическое развитие. Играми он может заниматься сколько угодно и часто делает это с большим удовольствием, но игры уже не развивают его функций, его способностей, как это было раньше. Теперь они – дань прошлому. Эта роль перешла к учебе. Точно так же элементы трудовой деятельности или временное включение в эту деятельность могут быть полезны, как вкрапленные в сегодняшнюю жизнь кусочки завтрашнего дня, но определяющую роль в развитии памяти, процесса мышления, внимания, владения своим поведением и т. д. они еще не играют. Эта роль пока принадлежит учебе. Она остается для школьника ведущей деятельностью. </w:t>
      </w:r>
    </w:p>
    <w:p w:rsidR="00B72FB3" w:rsidRDefault="00B72FB3" w:rsidP="00B72FB3">
      <w:pPr>
        <w:autoSpaceDE w:val="0"/>
        <w:autoSpaceDN w:val="0"/>
        <w:adjustRightInd w:val="0"/>
        <w:spacing w:after="0" w:line="29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Игра в качестве ведущей деятельности уступает свое место учебе. Это значит, если продолжить наш анализ в этих же терминах, что ребенок, обнаруживающий нежелание учиться, сопротивляется и протестует против этой самой смены ведущей деятельности. А у особо трудных ребят этот </w:t>
      </w:r>
      <w:r>
        <w:rPr>
          <w:rFonts w:ascii="Times New Roman" w:hAnsi="Times New Roman" w:cs="Times New Roman"/>
          <w:sz w:val="28"/>
          <w:szCs w:val="28"/>
        </w:rPr>
        <w:lastRenderedPageBreak/>
        <w:t xml:space="preserve">протест и это сопротивление затягиваются на годы, перерастая в острый конфликт со всеми окружающими. </w:t>
      </w:r>
    </w:p>
    <w:p w:rsidR="00B72FB3" w:rsidRDefault="00B72FB3" w:rsidP="00B72FB3">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почему, собственно, протестует ребенок? Чем его не устраивает этот переход? Что именно, какие изменения вызывают это сопротивление? </w:t>
      </w:r>
    </w:p>
    <w:p w:rsidR="00B72FB3" w:rsidRDefault="00B72FB3" w:rsidP="00B72FB3">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Чтобы уяснить это, давайте попробуем на минуту поставить себя на место ребенка. Чем характеризовалась его жизнь, пока он был дошкольником? Несколько утрируя картину, можно сказать: тем, что он делал то, что хотел. Ну, конечно, не во всем, не абсолютно, нормально воспитанный ребенок уже в дошкольном возрасте знает много ограничений. Он знает, что нельзя баловаться с огнем, газом, электрической розеткой... Что нельзя шуметь, если бабушка прилегла отдохнуть. Что если мама зовет есть, нужно сразу же идти к столу. И так далее и тому подобное. Но даже у такого ребенка основное время – свободное. Оно посвящается игре, и взрослые в нее, как правило, не вмешиваются. По крайней мере, до тех пор, пока эта игра не принимает опасный или угрожающий характер. А в игре ребенок свободен. Его воля практически ничем не ограничена. Он делает то, что ему хочется. Но это в семьях, где ребенок нормально воспитан. </w:t>
      </w:r>
    </w:p>
    <w:p w:rsidR="00B72FB3" w:rsidRDefault="00B72FB3" w:rsidP="00B72FB3">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сколько приходится сталкиваться со случаями, когда ребенок уже в 3–4 года воспитан плохо! Мне доводилось видеть семьи, где все электрические розетки наглухо закрыты (не без гордости бабушка говорит, что внук у нее боевой, может и шпилькой поковырять в розетке). Чтобы ребенок не открыл газ, ключ хранится высоко от него. То есть ребенок не знает, что такое «нельзя». Он всякий раз капризничает, когда его зовут обедать, а через некоторое время, когда убрано со стола, у него «просыпается» аппетит. Его просят, чтобы вел себя тихо, а он нарочно стучит и гремит и т. д. В таких семьях ребенок очень часто свободен даже за пределами игры. Все его капризы удовлетворяются. И бабушка терпит, и кормят его отдельно. На его поведение не накладываются ограничения даже в ряде случаев, вызывающих протест у многих взрослых. Ребенок очень рано привыкает к тому, что его воля – закон для окружающих. </w:t>
      </w:r>
    </w:p>
    <w:p w:rsidR="00B72FB3" w:rsidRDefault="00B72FB3" w:rsidP="00B72FB3">
      <w:pPr>
        <w:autoSpaceDE w:val="0"/>
        <w:autoSpaceDN w:val="0"/>
        <w:adjustRightInd w:val="0"/>
        <w:spacing w:after="0" w:line="29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вдруг – школа. Привычный уклад жизни резко меняется. На уроке нельзя делать то, что хочется, а нужно то, что велела учительница, то, что надо. А хочется тебе это делать или нет – это никого не интересует. Учительница сказала открыть тетрадь, значит, надо открыть тетрадь, а не книгу, хотя в ней интересные картинки, привлекающие внимание. Учительница велела взять ручку, значит, надо брать ручку, а не яркий цветной карандаш, который так притягательно хорош. Сказано писать палочку с закруглением – и приходится выводить ее, а это неинтересно, </w:t>
      </w:r>
      <w:r>
        <w:rPr>
          <w:rFonts w:ascii="Times New Roman" w:hAnsi="Times New Roman" w:cs="Times New Roman"/>
          <w:sz w:val="28"/>
          <w:szCs w:val="28"/>
        </w:rPr>
        <w:lastRenderedPageBreak/>
        <w:t xml:space="preserve">монотонно и нудно. А карандашик манит нарисовать домик, солнышко, травку и качели. И так весь урок – делай не то, что очень хотелось бы, а то, что сказали. Даже на перемене, когда малышу хочется побегать, а тут и это нельзя. А если все же побежать, что будет? Нельзя громко кричать, затевать веселую возню... И дома уже не та обстановка. Надо почитать, «попечатать», а то отстанешь от Егорки, будешь плохо учиться. И гулять уже не сколько хочешь, а сначала сделать уроки. Оказывается, он должен делать то, что ему совсем бы не хотелось. Что привлекательного, интересного в этих занятиях – писать палочки, решать арифметические задачки, отрабатывать технику чтения? Поставьте себя на его место – и вы поймете, что ничего. Только не судите с высоты взрослого человека. Это нам кажется, что легко писать палочки и читать по слогам. Я бы сказала, что это труд шахтера! Посмотрите на малыша, сколько он затрачивает сил, в каком напряжении его рука, вся его фигура, а вот и даже язычок от усердия прикусил! Выводя линию, он себе помогает всем своим существом: головой, ногами, высунутым языком. Нет, совсем не легко дается малышу этот учебный труд. Учеба с самого начала требует огромных усилий, для него это самая настоящая работа, ничуть не менее утомительная и напряженная, чем для взрослых работа на производстве. </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Итак, если мы хотим понять ребенка, то мы должны уразуметь, что учение для него – совсем не легкое и не простое дело. </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дальше возникает вопрос: что, собственно, побуждает ребенка заниматься этой трудной для него деятельностью? Что для него является движущим мотивом? </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Мотивация, побуждающая школьника стараться – это стремление хорошо учиться, что поддерживается отношением окружающих. </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если этого нет? Кто-то из ребят справится с трудностями в учебе, а кто-то спасует и будет всячески уклоняться, демонстрируя необъяснимое для многих взрослых нежелание учиться. Те дети, которые приучены преодолевать трудности, справятся; те, кто не приучен или плохо приучен, – нет. Если ребенок с малолетства приучен, когда это требуется, делать то, что надо, а не то, что ему захотелось, то он, поступив в школу, справится и с тем, что, согласно пословице, «ученье горько». Он без труда сможет заставить себя отсидеть за неинтересным упражнением или задачей столько, сколько нужно, чтобы сделать их как следует. Конечно, и у таких детей возникают трудности в учебе. Но эти трудности носят совершенно другой характер. Они обычно связаны с несформированностью учебной деятельности, неумением </w:t>
      </w:r>
      <w:r>
        <w:rPr>
          <w:rFonts w:ascii="Times New Roman" w:hAnsi="Times New Roman" w:cs="Times New Roman"/>
          <w:sz w:val="28"/>
          <w:szCs w:val="28"/>
        </w:rPr>
        <w:lastRenderedPageBreak/>
        <w:t xml:space="preserve">выделять учебную задачу или предмет усвоения и т. д. Но такие ребята хотят учиться. И никогда не пытаются уклониться от помощи, предлагаемой им старшими. Поэтому рано или поздно эти трудности будут преодолены. </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Совсем в другом положении окажутся те дети, которые не были приучены делать то что нужно, а не то, что хочется. Как может заставить себя делать совсем неинтересные задания ребенок, который привык делать только то, что он хочет, то, что ему приятно делать? Нужные психологические механизмы у такого ребенка просто не сформированы. Всякий раз, садясь за уроки, ему приходится претерпевать борьбу с самим собой, поэтому он ищет всевозможные отсрочки: поиграть с кошкой, посмотреть в окно, пойти в туалет... Удивительно ли, что он ищет причину не садиться за уроки? Нет и нет! Он не приучен к труду. Для него предстоит мучительный процесс, ломка самого себя. Такие ребята в принципе могут заставить себя заниматься, но это всегда будет требовать от них больших усилий. Им проще обеспечить себе сносное существование при минимальной затрате сил: допустим, усвоить технику списывания у соседа, отвечать по подсказкам товарищей и т. п. Конечно, в этом большая вина не только родителей, но и учителей, которые не приучили к сознательному обучению, не приучили вовремя трудиться, добывать знания, и не только по учебникам. Такой ученик закончит школу, но без привычки напрягаться и затрачивать усилия для достижения желаемого результата. Он потенциальный неудачник в жизни. </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Нежелание учиться, как правило, является результатом отсутствия навыка трудиться. </w:t>
      </w:r>
    </w:p>
    <w:p w:rsidR="00B72FB3" w:rsidRDefault="00B72FB3" w:rsidP="00B72FB3">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Значит, прилагаемые усилия должны быть сосредоточены на том, чтобы его сформировать. Усилия же, направленные на бесконечные объяснения, что учиться нужно, интересно и полезно, или на попытки добиться этого с помощью угроз и наказаний, желаемого результата принести не могут. Не могут принципиально, потому что направлены совсем не туда, куда требуется. Потому что игнорируют психологическую причину, лежащую в основе нежелания учиться. Более того, чем сильнее вы будете развивать свое взрослое давление, направленное не туда куда надо, тем хуже будет становиться ситуация. Объяснять много раз одно и то же по-разному вы не сможете, неизбежно начнете повторяться. Ребенок постепенно возненавидит такую пытку повторяющимися нотациями. У него возникнет неприязнь ко всему, что с ними связано. К школе и к учебе. Лично к родителям, которые изо дня в день твердят одно и то же. В этом случае вы потеряете контакт с ребенком, его доверие к вам и, может быть, лишь усугубите положение ребенка. </w:t>
      </w:r>
    </w:p>
    <w:p w:rsidR="00B72FB3" w:rsidRDefault="00B72FB3" w:rsidP="00B72FB3">
      <w:pPr>
        <w:autoSpaceDE w:val="0"/>
        <w:autoSpaceDN w:val="0"/>
        <w:adjustRightInd w:val="0"/>
        <w:spacing w:before="60" w:after="0" w:line="28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2. Раздача памяток.</w:t>
      </w:r>
    </w:p>
    <w:p w:rsidR="00B72FB3" w:rsidRDefault="00B72FB3" w:rsidP="00B72FB3">
      <w:pPr>
        <w:autoSpaceDE w:val="0"/>
        <w:autoSpaceDN w:val="0"/>
        <w:adjustRightInd w:val="0"/>
        <w:spacing w:after="0" w:line="280" w:lineRule="auto"/>
        <w:ind w:firstLine="3405"/>
        <w:jc w:val="right"/>
        <w:rPr>
          <w:rFonts w:ascii="Times New Roman" w:hAnsi="Times New Roman" w:cs="Times New Roman"/>
          <w:b/>
          <w:bCs/>
          <w:i/>
          <w:iCs/>
          <w:sz w:val="28"/>
          <w:szCs w:val="28"/>
        </w:rPr>
      </w:pPr>
      <w:r>
        <w:rPr>
          <w:rFonts w:ascii="Times New Roman" w:hAnsi="Times New Roman" w:cs="Times New Roman"/>
          <w:b/>
          <w:bCs/>
          <w:i/>
          <w:iCs/>
          <w:sz w:val="28"/>
          <w:szCs w:val="28"/>
        </w:rPr>
        <w:t>О. Полянская, Т. Беляшкина</w:t>
      </w:r>
    </w:p>
    <w:p w:rsidR="00B72FB3" w:rsidRDefault="00B72FB3" w:rsidP="00B72FB3">
      <w:pPr>
        <w:keepNext/>
        <w:autoSpaceDE w:val="0"/>
        <w:autoSpaceDN w:val="0"/>
        <w:adjustRightInd w:val="0"/>
        <w:spacing w:before="120" w:after="120" w:line="280" w:lineRule="auto"/>
        <w:jc w:val="center"/>
        <w:rPr>
          <w:rFonts w:ascii="Times New Roman" w:hAnsi="Times New Roman" w:cs="Times New Roman"/>
          <w:b/>
          <w:bCs/>
          <w:sz w:val="28"/>
          <w:szCs w:val="28"/>
        </w:rPr>
      </w:pPr>
      <w:r>
        <w:rPr>
          <w:rFonts w:ascii="Times New Roman" w:hAnsi="Times New Roman" w:cs="Times New Roman"/>
          <w:b/>
          <w:bCs/>
          <w:sz w:val="28"/>
          <w:szCs w:val="28"/>
        </w:rPr>
        <w:t>Памятка для родителей</w:t>
      </w:r>
      <w:r>
        <w:rPr>
          <w:rFonts w:ascii="Times New Roman" w:hAnsi="Times New Roman" w:cs="Times New Roman"/>
          <w:b/>
          <w:bCs/>
          <w:sz w:val="28"/>
          <w:szCs w:val="28"/>
        </w:rPr>
        <w:br/>
        <w:t>«Чему необходимо научить ребенка?»</w:t>
      </w:r>
    </w:p>
    <w:p w:rsidR="00B72FB3" w:rsidRDefault="00B72FB3" w:rsidP="00B72FB3">
      <w:pPr>
        <w:autoSpaceDE w:val="0"/>
        <w:autoSpaceDN w:val="0"/>
        <w:adjustRightInd w:val="0"/>
        <w:spacing w:before="120" w:after="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Любить себя.</w:t>
      </w:r>
      <w:r>
        <w:rPr>
          <w:rFonts w:ascii="Times New Roman" w:hAnsi="Times New Roman" w:cs="Times New Roman"/>
          <w:sz w:val="28"/>
          <w:szCs w:val="28"/>
        </w:rPr>
        <w:t xml:space="preserve"> 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 </w:t>
      </w:r>
    </w:p>
    <w:p w:rsidR="00B72FB3" w:rsidRDefault="00B72FB3" w:rsidP="00B72FB3">
      <w:pPr>
        <w:autoSpaceDE w:val="0"/>
        <w:autoSpaceDN w:val="0"/>
        <w:adjustRightInd w:val="0"/>
        <w:spacing w:before="120" w:after="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Интерпретировать поведение людей.</w:t>
      </w:r>
      <w:r>
        <w:rPr>
          <w:rFonts w:ascii="Times New Roman" w:hAnsi="Times New Roman" w:cs="Times New Roman"/>
          <w:sz w:val="28"/>
          <w:szCs w:val="28"/>
        </w:rPr>
        <w:t xml:space="preserve">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что она очень устала, что в классе много шалунов, которые ей мешают. </w:t>
      </w:r>
    </w:p>
    <w:p w:rsidR="00B72FB3" w:rsidRDefault="00B72FB3" w:rsidP="00B72FB3">
      <w:pPr>
        <w:autoSpaceDE w:val="0"/>
        <w:autoSpaceDN w:val="0"/>
        <w:adjustRightInd w:val="0"/>
        <w:spacing w:before="120" w:after="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Объяснять собственное поведение.</w:t>
      </w:r>
      <w:r>
        <w:rPr>
          <w:rFonts w:ascii="Times New Roman" w:hAnsi="Times New Roman" w:cs="Times New Roman"/>
          <w:sz w:val="28"/>
          <w:szCs w:val="28"/>
        </w:rPr>
        <w:t xml:space="preserve"> Ребенок сможет объяснить, как вел себя на уроке, хорошо это или плохо, почему это с ним случилось и что он при этом чувствует. Тогда он лучше сможет понять, чего от него хотят, что он делает не так и почему с ним это случается. </w:t>
      </w:r>
    </w:p>
    <w:p w:rsidR="00B72FB3" w:rsidRDefault="00B72FB3" w:rsidP="00B72FB3">
      <w:pPr>
        <w:autoSpaceDE w:val="0"/>
        <w:autoSpaceDN w:val="0"/>
        <w:adjustRightInd w:val="0"/>
        <w:spacing w:before="60" w:after="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Общаться с помощью слов. </w:t>
      </w:r>
      <w:r>
        <w:rPr>
          <w:rFonts w:ascii="Times New Roman" w:hAnsi="Times New Roman" w:cs="Times New Roman"/>
          <w:sz w:val="28"/>
          <w:szCs w:val="28"/>
        </w:rPr>
        <w:t xml:space="preserve">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ведь он знал стихотворение и не ответил, что хотелось плакать. </w:t>
      </w:r>
    </w:p>
    <w:p w:rsidR="00B72FB3" w:rsidRDefault="00B72FB3" w:rsidP="00B72FB3">
      <w:pPr>
        <w:autoSpaceDE w:val="0"/>
        <w:autoSpaceDN w:val="0"/>
        <w:adjustRightInd w:val="0"/>
        <w:spacing w:before="60" w:after="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Понимать различия между мыслями и действиями.</w:t>
      </w:r>
      <w:r>
        <w:rPr>
          <w:rFonts w:ascii="Times New Roman" w:hAnsi="Times New Roman" w:cs="Times New Roman"/>
          <w:sz w:val="28"/>
          <w:szCs w:val="28"/>
        </w:rPr>
        <w:t xml:space="preserve"> Ребенок не может чувствовать одно, думать о другом, а действовать в третьем смысле.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на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B72FB3" w:rsidRDefault="00B72FB3" w:rsidP="00B72FB3">
      <w:pPr>
        <w:autoSpaceDE w:val="0"/>
        <w:autoSpaceDN w:val="0"/>
        <w:adjustRightInd w:val="0"/>
        <w:spacing w:before="60" w:after="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Интересоваться и задавать вопросы.</w:t>
      </w:r>
      <w:r>
        <w:rPr>
          <w:rFonts w:ascii="Times New Roman" w:hAnsi="Times New Roman" w:cs="Times New Roman"/>
          <w:sz w:val="28"/>
          <w:szCs w:val="28"/>
        </w:rPr>
        <w:t xml:space="preserve"> Все разговоры о подготовке детей к школе, интересе к учению, познавательных способностях окажутся </w:t>
      </w:r>
      <w:r>
        <w:rPr>
          <w:rFonts w:ascii="Times New Roman" w:hAnsi="Times New Roman" w:cs="Times New Roman"/>
          <w:sz w:val="28"/>
          <w:szCs w:val="28"/>
        </w:rPr>
        <w:lastRenderedPageBreak/>
        <w:t>излишними, если мы перестанем интересоваться и реагировать на замечательные вопросы, которые дети задают себе и окружающим: «Почему солнце не падает с неба?», «Почему рыбы не захлебываются в воде?», «Почему люди стареют?» и т. д.</w:t>
      </w:r>
    </w:p>
    <w:p w:rsidR="00B72FB3" w:rsidRDefault="00B72FB3" w:rsidP="00B72FB3">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мы хотим поддерживать в детях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учить самих вылавливать ответы на вопросы, помогать искать и находить их. </w:t>
      </w:r>
    </w:p>
    <w:p w:rsidR="00B72FB3" w:rsidRDefault="00B72FB3" w:rsidP="00B72FB3">
      <w:pPr>
        <w:autoSpaceDE w:val="0"/>
        <w:autoSpaceDN w:val="0"/>
        <w:adjustRightInd w:val="0"/>
        <w:spacing w:before="60" w:after="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Понимать, что на сложные вопросы нет простых ответов.</w:t>
      </w:r>
      <w:r>
        <w:rPr>
          <w:rFonts w:ascii="Times New Roman" w:hAnsi="Times New Roman" w:cs="Times New Roman"/>
          <w:sz w:val="28"/>
          <w:szCs w:val="28"/>
        </w:rPr>
        <w:t xml:space="preserve"> 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 </w:t>
      </w:r>
    </w:p>
    <w:p w:rsidR="00B72FB3" w:rsidRDefault="00B72FB3" w:rsidP="00B72FB3">
      <w:pPr>
        <w:autoSpaceDE w:val="0"/>
        <w:autoSpaceDN w:val="0"/>
        <w:adjustRightInd w:val="0"/>
        <w:spacing w:before="60"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rPr>
        <w:t>Не бояться неудач.</w:t>
      </w:r>
      <w:r>
        <w:rPr>
          <w:rFonts w:ascii="Times New Roman" w:hAnsi="Times New Roman" w:cs="Times New Roman"/>
          <w:sz w:val="28"/>
          <w:szCs w:val="28"/>
        </w:rPr>
        <w:t xml:space="preserve"> 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 </w:t>
      </w:r>
    </w:p>
    <w:p w:rsidR="00B72FB3" w:rsidRDefault="00B72FB3" w:rsidP="00B72FB3">
      <w:pPr>
        <w:autoSpaceDE w:val="0"/>
        <w:autoSpaceDN w:val="0"/>
        <w:adjustRightInd w:val="0"/>
        <w:spacing w:before="60"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rPr>
        <w:t>Доверять взрослым.</w:t>
      </w:r>
      <w:r>
        <w:rPr>
          <w:rFonts w:ascii="Times New Roman" w:hAnsi="Times New Roman" w:cs="Times New Roman"/>
          <w:sz w:val="28"/>
          <w:szCs w:val="28"/>
        </w:rPr>
        <w:t xml:space="preserve"> Ребенку необходимо доверять взрослым, но доверие разрушается,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самый смелый». </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Иногда родители думают, что ребенок не станет им доверять, если узнает об их слабостях. Мы не нарушим доверия ребенка, если признаем свое человеческое несовершенство. </w:t>
      </w:r>
    </w:p>
    <w:p w:rsidR="00B72FB3" w:rsidRDefault="00B72FB3" w:rsidP="00B72FB3">
      <w:pPr>
        <w:autoSpaceDE w:val="0"/>
        <w:autoSpaceDN w:val="0"/>
        <w:adjustRightInd w:val="0"/>
        <w:spacing w:before="60" w:after="0" w:line="288" w:lineRule="auto"/>
        <w:ind w:firstLine="360"/>
        <w:jc w:val="both"/>
        <w:rPr>
          <w:rFonts w:ascii="Times New Roman" w:hAnsi="Times New Roman" w:cs="Times New Roman"/>
          <w:sz w:val="28"/>
          <w:szCs w:val="28"/>
        </w:rPr>
      </w:pPr>
      <w:r>
        <w:rPr>
          <w:rFonts w:ascii="Times New Roman" w:hAnsi="Times New Roman" w:cs="Times New Roman"/>
          <w:b/>
          <w:bCs/>
          <w:sz w:val="28"/>
          <w:szCs w:val="28"/>
        </w:rPr>
        <w:t>Думать caмому.</w:t>
      </w:r>
      <w:r>
        <w:rPr>
          <w:rFonts w:ascii="Times New Roman" w:hAnsi="Times New Roman" w:cs="Times New Roman"/>
          <w:sz w:val="28"/>
          <w:szCs w:val="28"/>
        </w:rPr>
        <w:t xml:space="preserve"> Чувство собственной уникальности и способности к выбору – жизненно важная часть человеческого существования. Этой способности легко научиться, если просто поощрять ребенка в том, чтобы он не боялся что-то делать сам, не опасаясь,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или станет совершеннолетним. Надо уже сегодня демонстрировать свое уважение к личности ребенка. </w:t>
      </w:r>
    </w:p>
    <w:p w:rsidR="00B72FB3" w:rsidRDefault="00B72FB3" w:rsidP="00B72FB3">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Знать, в чем можно полагаться на взрослого.</w:t>
      </w:r>
      <w:r>
        <w:rPr>
          <w:rFonts w:ascii="Times New Roman" w:hAnsi="Times New Roman" w:cs="Times New Roman"/>
          <w:sz w:val="28"/>
          <w:szCs w:val="28"/>
        </w:rPr>
        <w:t xml:space="preserve"> 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 </w:t>
      </w:r>
    </w:p>
    <w:p w:rsidR="00B72FB3" w:rsidRDefault="00B72FB3" w:rsidP="00B72FB3">
      <w:pPr>
        <w:keepNext/>
        <w:autoSpaceDE w:val="0"/>
        <w:autoSpaceDN w:val="0"/>
        <w:adjustRightInd w:val="0"/>
        <w:spacing w:before="240" w:after="120" w:line="288" w:lineRule="auto"/>
        <w:jc w:val="center"/>
        <w:rPr>
          <w:rFonts w:ascii="Times New Roman" w:hAnsi="Times New Roman" w:cs="Times New Roman"/>
          <w:b/>
          <w:bCs/>
          <w:sz w:val="28"/>
          <w:szCs w:val="28"/>
        </w:rPr>
      </w:pPr>
      <w:r>
        <w:rPr>
          <w:rFonts w:ascii="Times New Roman" w:hAnsi="Times New Roman" w:cs="Times New Roman"/>
          <w:b/>
          <w:bCs/>
          <w:sz w:val="28"/>
          <w:szCs w:val="28"/>
        </w:rPr>
        <w:t>Памятка для родителей</w:t>
      </w:r>
    </w:p>
    <w:p w:rsidR="00B72FB3" w:rsidRDefault="00B72FB3" w:rsidP="00B72FB3">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Формируйте положительную мотивацию к учебе. </w:t>
      </w:r>
    </w:p>
    <w:p w:rsidR="00B72FB3" w:rsidRDefault="00B72FB3" w:rsidP="00B72FB3">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Никогда не критикуйте учителей в присутствии детей. </w:t>
      </w:r>
    </w:p>
    <w:p w:rsidR="00B72FB3" w:rsidRDefault="00B72FB3" w:rsidP="00B72FB3">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Помогайте ребенку в случае необходимости. </w:t>
      </w:r>
    </w:p>
    <w:p w:rsidR="00B72FB3" w:rsidRDefault="00B72FB3" w:rsidP="00B72FB3">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Никогда не выполняйте задание за ученика. </w:t>
      </w:r>
    </w:p>
    <w:p w:rsidR="00B72FB3" w:rsidRDefault="00B72FB3" w:rsidP="00B72FB3">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Старайтесь привить ребенку привычку использовать дополнительную литературу, заинтересуйте его. </w:t>
      </w:r>
    </w:p>
    <w:p w:rsidR="00B72FB3" w:rsidRDefault="00B72FB3" w:rsidP="00B72FB3">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Хвалите, радуйтесь вместе с ребенком, когда он получает хорошие отметки. </w:t>
      </w:r>
    </w:p>
    <w:p w:rsidR="00B72FB3" w:rsidRDefault="00B72FB3" w:rsidP="00B72FB3">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Поощряйте ребенка за его успехи. </w:t>
      </w:r>
    </w:p>
    <w:p w:rsidR="00B72FB3" w:rsidRDefault="00B72FB3" w:rsidP="00B72FB3">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Держите связь с учителями-предметниками в том случае, если вы сами не можете помочь ребенку. </w:t>
      </w:r>
    </w:p>
    <w:p w:rsidR="00B72FB3" w:rsidRDefault="00B72FB3" w:rsidP="00B72FB3">
      <w:pPr>
        <w:autoSpaceDE w:val="0"/>
        <w:autoSpaceDN w:val="0"/>
        <w:adjustRightInd w:val="0"/>
        <w:spacing w:before="60" w:after="0" w:line="28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Итог собрания.</w:t>
      </w:r>
    </w:p>
    <w:p w:rsidR="00B72FB3" w:rsidRDefault="00B72FB3" w:rsidP="00B72FB3">
      <w:pPr>
        <w:autoSpaceDE w:val="0"/>
        <w:autoSpaceDN w:val="0"/>
        <w:adjustRightInd w:val="0"/>
        <w:spacing w:before="60" w:after="60" w:line="28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Можно закончить собрание обсуждением вопросов:</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Всегда ли вы следуете этим пожеланиям?</w:t>
      </w:r>
    </w:p>
    <w:p w:rsidR="00B72FB3" w:rsidRDefault="00B72FB3" w:rsidP="00B72FB3">
      <w:pPr>
        <w:autoSpaceDE w:val="0"/>
        <w:autoSpaceDN w:val="0"/>
        <w:adjustRightInd w:val="0"/>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 чем вы не согласны? </w:t>
      </w:r>
    </w:p>
    <w:p w:rsidR="008B7D30" w:rsidRDefault="00B72FB3" w:rsidP="00B72FB3">
      <w:r>
        <w:rPr>
          <w:rFonts w:ascii="Times New Roman" w:hAnsi="Times New Roman" w:cs="Times New Roman"/>
          <w:sz w:val="28"/>
          <w:szCs w:val="28"/>
        </w:rPr>
        <w:t>– Что бы вы добавили?</w:t>
      </w:r>
    </w:p>
    <w:sectPr w:rsidR="008B7D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72FB3"/>
    <w:rsid w:val="008B7D30"/>
    <w:rsid w:val="00B72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13145</Characters>
  <Application>Microsoft Office Word</Application>
  <DocSecurity>0</DocSecurity>
  <Lines>109</Lines>
  <Paragraphs>30</Paragraphs>
  <ScaleCrop>false</ScaleCrop>
  <Company>Home</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dc:description/>
  <cp:lastModifiedBy>Programmer</cp:lastModifiedBy>
  <cp:revision>2</cp:revision>
  <dcterms:created xsi:type="dcterms:W3CDTF">2009-12-21T14:38:00Z</dcterms:created>
  <dcterms:modified xsi:type="dcterms:W3CDTF">2009-12-21T14:38:00Z</dcterms:modified>
</cp:coreProperties>
</file>