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F0" w:rsidRPr="00DE6715" w:rsidRDefault="000D0244" w:rsidP="00B32B7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E671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ТЕМА УРОКА: КРОВЕНОСНАЯ СИСТЕМА ЖИВОТНЫХ</w:t>
      </w:r>
    </w:p>
    <w:p w:rsidR="000D0244" w:rsidRPr="00DE6715" w:rsidRDefault="000D0244" w:rsidP="00B32B7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32B75" w:rsidRPr="00DE6715" w:rsidRDefault="00B32B75" w:rsidP="00B32B75">
      <w:pPr>
        <w:spacing w:after="0" w:line="240" w:lineRule="auto"/>
        <w:ind w:left="720"/>
        <w:rPr>
          <w:rFonts w:ascii="Arial" w:eastAsia="Times New Roman" w:hAnsi="Arial" w:cs="Arial"/>
        </w:rPr>
      </w:pPr>
      <w:r w:rsidRPr="00DE6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урока:</w:t>
      </w:r>
      <w:r w:rsidR="006605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Изучить строение и функции кровеносной системы животных, отличие систем органов разных систематических групп животных.</w:t>
      </w:r>
    </w:p>
    <w:p w:rsidR="00B32B75" w:rsidRPr="00DE6715" w:rsidRDefault="00B32B75" w:rsidP="007D6FB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D6FBD" w:rsidRPr="00DE6715" w:rsidRDefault="007D6FBD" w:rsidP="007D6FBD">
      <w:pPr>
        <w:spacing w:after="0" w:line="240" w:lineRule="auto"/>
        <w:ind w:left="720"/>
        <w:rPr>
          <w:rFonts w:ascii="Arial" w:eastAsia="Times New Roman" w:hAnsi="Arial" w:cs="Arial"/>
        </w:rPr>
      </w:pPr>
      <w:r w:rsidRPr="00DE6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урока:</w:t>
      </w:r>
    </w:p>
    <w:p w:rsidR="007D6FBD" w:rsidRPr="004C436C" w:rsidRDefault="007D6FBD" w:rsidP="004C43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36C">
        <w:rPr>
          <w:rFonts w:ascii="Times New Roman" w:eastAsia="Times New Roman" w:hAnsi="Times New Roman" w:cs="Times New Roman"/>
          <w:sz w:val="24"/>
          <w:szCs w:val="24"/>
        </w:rPr>
        <w:t>Раскрыть основные функции кровеносной системы животных его основные части.</w:t>
      </w:r>
    </w:p>
    <w:p w:rsidR="007D6FBD" w:rsidRPr="00DE6715" w:rsidRDefault="007D6FBD" w:rsidP="007D6F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DE6715">
        <w:rPr>
          <w:rFonts w:ascii="Times New Roman" w:eastAsia="Times New Roman" w:hAnsi="Times New Roman" w:cs="Times New Roman"/>
          <w:sz w:val="24"/>
          <w:szCs w:val="24"/>
        </w:rPr>
        <w:t>Используя текст параграфа изучить строение кровеносных систем разных животных.</w:t>
      </w:r>
    </w:p>
    <w:p w:rsidR="007D6FBD" w:rsidRPr="00DE6715" w:rsidRDefault="007D6FBD" w:rsidP="007D6F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DE6715">
        <w:rPr>
          <w:rFonts w:ascii="Times New Roman" w:eastAsia="Times New Roman" w:hAnsi="Times New Roman" w:cs="Times New Roman"/>
          <w:sz w:val="24"/>
          <w:szCs w:val="24"/>
        </w:rPr>
        <w:t xml:space="preserve">Используя </w:t>
      </w:r>
      <w:r w:rsidR="00C459FA">
        <w:rPr>
          <w:rFonts w:ascii="Times New Roman" w:eastAsia="Times New Roman" w:hAnsi="Times New Roman" w:cs="Times New Roman"/>
          <w:sz w:val="24"/>
          <w:szCs w:val="24"/>
        </w:rPr>
        <w:t xml:space="preserve">видеосюжет </w:t>
      </w:r>
      <w:r w:rsidRPr="00DE6715">
        <w:rPr>
          <w:rFonts w:ascii="Times New Roman" w:eastAsia="Times New Roman" w:hAnsi="Times New Roman" w:cs="Times New Roman"/>
          <w:sz w:val="24"/>
          <w:szCs w:val="24"/>
        </w:rPr>
        <w:t xml:space="preserve">изучить </w:t>
      </w:r>
      <w:r w:rsidR="00C459FA">
        <w:rPr>
          <w:rFonts w:ascii="Times New Roman" w:eastAsia="Times New Roman" w:hAnsi="Times New Roman" w:cs="Times New Roman"/>
          <w:sz w:val="24"/>
          <w:szCs w:val="24"/>
        </w:rPr>
        <w:t>отличие кровеносных систем разных классов типа Хордовые</w:t>
      </w:r>
      <w:proofErr w:type="gramStart"/>
      <w:r w:rsidR="00C459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D6FBD" w:rsidRPr="00DE6715" w:rsidRDefault="004F633E" w:rsidP="004F633E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7D6FBD" w:rsidRPr="00DE6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Тип урока: </w:t>
      </w:r>
      <w:r w:rsidR="007D6FBD" w:rsidRPr="00DE6715">
        <w:rPr>
          <w:rFonts w:ascii="Times New Roman" w:eastAsia="Times New Roman" w:hAnsi="Times New Roman" w:cs="Times New Roman"/>
          <w:sz w:val="24"/>
          <w:szCs w:val="24"/>
        </w:rPr>
        <w:t>урок усвоения новых знаний.</w:t>
      </w:r>
    </w:p>
    <w:p w:rsidR="007D6FBD" w:rsidRPr="00DE6715" w:rsidRDefault="007D6FBD" w:rsidP="007D6FBD">
      <w:pPr>
        <w:spacing w:after="0" w:line="240" w:lineRule="auto"/>
        <w:ind w:left="568"/>
        <w:jc w:val="both"/>
        <w:rPr>
          <w:rFonts w:ascii="Arial" w:eastAsia="Times New Roman" w:hAnsi="Arial" w:cs="Arial"/>
        </w:rPr>
      </w:pPr>
      <w:r w:rsidRPr="00DE6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Методы  проведения:</w:t>
      </w:r>
      <w:r w:rsidRPr="00DE6715">
        <w:rPr>
          <w:rFonts w:ascii="Times New Roman" w:eastAsia="Times New Roman" w:hAnsi="Times New Roman" w:cs="Times New Roman"/>
          <w:sz w:val="24"/>
          <w:szCs w:val="24"/>
        </w:rPr>
        <w:t xml:space="preserve">  словесные, наглядные, практические, </w:t>
      </w:r>
      <w:proofErr w:type="gramStart"/>
      <w:r w:rsidR="004F633E">
        <w:rPr>
          <w:rFonts w:ascii="Times New Roman" w:eastAsia="Times New Roman" w:hAnsi="Times New Roman" w:cs="Times New Roman"/>
          <w:sz w:val="24"/>
          <w:szCs w:val="24"/>
        </w:rPr>
        <w:t>частично-поисковый</w:t>
      </w:r>
      <w:proofErr w:type="gramEnd"/>
      <w:r w:rsidRPr="00DE6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FBD" w:rsidRPr="00DE6715" w:rsidRDefault="007D6FBD" w:rsidP="007D6FBD">
      <w:pPr>
        <w:spacing w:after="0" w:line="240" w:lineRule="auto"/>
        <w:ind w:left="568"/>
        <w:jc w:val="both"/>
        <w:rPr>
          <w:rFonts w:ascii="Arial" w:eastAsia="Times New Roman" w:hAnsi="Arial" w:cs="Arial"/>
        </w:rPr>
      </w:pPr>
      <w:r w:rsidRPr="00DE6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Форма проведения урока:</w:t>
      </w:r>
      <w:r w:rsidRPr="00DE6715">
        <w:rPr>
          <w:rFonts w:ascii="Times New Roman" w:eastAsia="Times New Roman" w:hAnsi="Times New Roman" w:cs="Times New Roman"/>
          <w:sz w:val="24"/>
          <w:szCs w:val="24"/>
        </w:rPr>
        <w:t> групповая работа</w:t>
      </w:r>
      <w:r w:rsidR="00B32B75" w:rsidRPr="00DE6715">
        <w:rPr>
          <w:rFonts w:ascii="Times New Roman" w:eastAsia="Times New Roman" w:hAnsi="Times New Roman" w:cs="Times New Roman"/>
          <w:sz w:val="24"/>
          <w:szCs w:val="24"/>
        </w:rPr>
        <w:t xml:space="preserve">, индивидуальная, </w:t>
      </w:r>
      <w:r w:rsidR="004F633E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B32B75" w:rsidRPr="00DE6715">
        <w:rPr>
          <w:rFonts w:ascii="Times New Roman" w:eastAsia="Times New Roman" w:hAnsi="Times New Roman" w:cs="Times New Roman"/>
          <w:sz w:val="24"/>
          <w:szCs w:val="24"/>
        </w:rPr>
        <w:t>парами, фронтальная.</w:t>
      </w:r>
    </w:p>
    <w:p w:rsidR="007D6FBD" w:rsidRPr="00DE6715" w:rsidRDefault="007D6FBD" w:rsidP="007D6FBD">
      <w:pPr>
        <w:spacing w:after="0" w:line="240" w:lineRule="auto"/>
        <w:ind w:left="568"/>
        <w:jc w:val="both"/>
        <w:rPr>
          <w:rFonts w:ascii="Arial" w:eastAsia="Times New Roman" w:hAnsi="Arial" w:cs="Arial"/>
        </w:rPr>
      </w:pPr>
      <w:r w:rsidRPr="00DE6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Ключевые компетенции</w:t>
      </w:r>
      <w:r w:rsidRPr="00DE6715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7D6FBD" w:rsidRPr="00DE6715" w:rsidRDefault="00E44E4F" w:rsidP="007D6FBD">
      <w:pPr>
        <w:spacing w:after="0" w:line="240" w:lineRule="auto"/>
        <w:ind w:left="568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Информационно-познавательные</w:t>
      </w:r>
      <w:r w:rsidR="007D6FBD" w:rsidRPr="00DE6715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7D6FBD" w:rsidRPr="00DE671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умение работать с  литературой</w:t>
      </w:r>
      <w:r w:rsidR="007D6FBD" w:rsidRPr="00DE6715">
        <w:rPr>
          <w:rFonts w:ascii="Times New Roman" w:eastAsia="Times New Roman" w:hAnsi="Times New Roman" w:cs="Times New Roman"/>
          <w:sz w:val="24"/>
          <w:szCs w:val="24"/>
        </w:rPr>
        <w:t>, выбирать главное, делать выводы.</w:t>
      </w:r>
    </w:p>
    <w:p w:rsidR="007D6FBD" w:rsidRPr="00DE6715" w:rsidRDefault="00E44E4F" w:rsidP="007D6FBD">
      <w:pPr>
        <w:spacing w:after="0" w:line="240" w:lineRule="auto"/>
        <w:ind w:left="568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</w:t>
      </w:r>
      <w:r w:rsidR="007D6FBD" w:rsidRPr="00DE6715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7D6FBD" w:rsidRPr="00DE6715">
        <w:rPr>
          <w:rFonts w:ascii="Times New Roman" w:eastAsia="Times New Roman" w:hAnsi="Times New Roman" w:cs="Times New Roman"/>
          <w:sz w:val="24"/>
          <w:szCs w:val="24"/>
        </w:rPr>
        <w:t> ведение дискуссии, умение доказать свою точку зрения.</w:t>
      </w:r>
    </w:p>
    <w:p w:rsidR="007D6FBD" w:rsidRPr="00DE6715" w:rsidRDefault="00497113" w:rsidP="0049711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7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результаты: </w:t>
      </w:r>
    </w:p>
    <w:p w:rsidR="00497113" w:rsidRPr="00DE6715" w:rsidRDefault="00497113" w:rsidP="0049711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E6715">
        <w:rPr>
          <w:rFonts w:ascii="Times New Roman" w:eastAsia="Times New Roman" w:hAnsi="Times New Roman" w:cs="Times New Roman"/>
          <w:bCs/>
          <w:i/>
          <w:sz w:val="24"/>
          <w:szCs w:val="24"/>
        </w:rPr>
        <w:t>Учащиеся должны знать:</w:t>
      </w:r>
    </w:p>
    <w:p w:rsidR="00497113" w:rsidRPr="00DE6715" w:rsidRDefault="00497113" w:rsidP="0049711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6715">
        <w:rPr>
          <w:rFonts w:ascii="Times New Roman" w:eastAsia="Times New Roman" w:hAnsi="Times New Roman" w:cs="Times New Roman"/>
          <w:bCs/>
          <w:sz w:val="24"/>
          <w:szCs w:val="24"/>
        </w:rPr>
        <w:t>основные органы кровеносной системы органов;</w:t>
      </w:r>
    </w:p>
    <w:p w:rsidR="00497113" w:rsidRPr="00DE6715" w:rsidRDefault="00497113" w:rsidP="0049711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6715">
        <w:rPr>
          <w:rFonts w:ascii="Times New Roman" w:eastAsia="Times New Roman" w:hAnsi="Times New Roman" w:cs="Times New Roman"/>
          <w:bCs/>
          <w:sz w:val="24"/>
          <w:szCs w:val="24"/>
        </w:rPr>
        <w:t>особенности строения кровеносной системы органов у разных групп животных;</w:t>
      </w:r>
    </w:p>
    <w:p w:rsidR="00497113" w:rsidRPr="00DE6715" w:rsidRDefault="00497113" w:rsidP="0049711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6715">
        <w:rPr>
          <w:rFonts w:ascii="Times New Roman" w:eastAsia="Times New Roman" w:hAnsi="Times New Roman" w:cs="Times New Roman"/>
          <w:bCs/>
          <w:sz w:val="24"/>
          <w:szCs w:val="24"/>
        </w:rPr>
        <w:t>эволюцию кровеносной системы органов.</w:t>
      </w:r>
    </w:p>
    <w:p w:rsidR="00497113" w:rsidRPr="00DE6715" w:rsidRDefault="00497113" w:rsidP="0049711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6715">
        <w:rPr>
          <w:rFonts w:ascii="Times New Roman" w:eastAsia="Times New Roman" w:hAnsi="Times New Roman" w:cs="Times New Roman"/>
          <w:bCs/>
          <w:sz w:val="24"/>
          <w:szCs w:val="24"/>
        </w:rPr>
        <w:t>Учащиеся должны уметь:</w:t>
      </w:r>
    </w:p>
    <w:p w:rsidR="00497113" w:rsidRPr="00DE6715" w:rsidRDefault="00007284" w:rsidP="0049711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6715">
        <w:rPr>
          <w:rFonts w:ascii="Times New Roman" w:eastAsia="Times New Roman" w:hAnsi="Times New Roman" w:cs="Times New Roman"/>
          <w:bCs/>
          <w:sz w:val="24"/>
          <w:szCs w:val="24"/>
        </w:rPr>
        <w:t>правильно использовать понятия при характеристике строения органов и строения животного;</w:t>
      </w:r>
    </w:p>
    <w:p w:rsidR="00007284" w:rsidRPr="00DE6715" w:rsidRDefault="00007284" w:rsidP="0049711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6715">
        <w:rPr>
          <w:rFonts w:ascii="Times New Roman" w:eastAsia="Times New Roman" w:hAnsi="Times New Roman" w:cs="Times New Roman"/>
          <w:bCs/>
          <w:sz w:val="24"/>
          <w:szCs w:val="24"/>
        </w:rPr>
        <w:t>объяснять закономерности строения и механизмы функционирования кровеносных систем органов;</w:t>
      </w:r>
    </w:p>
    <w:p w:rsidR="00007284" w:rsidRPr="00DE6715" w:rsidRDefault="00007284" w:rsidP="0049711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6715">
        <w:rPr>
          <w:rFonts w:ascii="Times New Roman" w:eastAsia="Times New Roman" w:hAnsi="Times New Roman" w:cs="Times New Roman"/>
          <w:bCs/>
          <w:sz w:val="24"/>
          <w:szCs w:val="24"/>
        </w:rPr>
        <w:t>сравнивать строение органов животных разных систематических групп;</w:t>
      </w:r>
    </w:p>
    <w:p w:rsidR="00007284" w:rsidRPr="00DE6715" w:rsidRDefault="000543FA" w:rsidP="0049711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007284" w:rsidRPr="00DE6715">
        <w:rPr>
          <w:rFonts w:ascii="Times New Roman" w:eastAsia="Times New Roman" w:hAnsi="Times New Roman" w:cs="Times New Roman"/>
          <w:bCs/>
          <w:sz w:val="24"/>
          <w:szCs w:val="24"/>
        </w:rPr>
        <w:t>оказывать взаимосвязь строения и функции кровеносных систем органов животных;</w:t>
      </w:r>
    </w:p>
    <w:p w:rsidR="00007284" w:rsidRPr="00DE6715" w:rsidRDefault="00007284" w:rsidP="00007284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E671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обучения:</w:t>
      </w:r>
    </w:p>
    <w:p w:rsidR="00007284" w:rsidRPr="00DE6715" w:rsidRDefault="00007284" w:rsidP="00007284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6715">
        <w:rPr>
          <w:rFonts w:ascii="Times New Roman" w:eastAsia="Times New Roman" w:hAnsi="Times New Roman" w:cs="Times New Roman"/>
          <w:bCs/>
          <w:i/>
          <w:sz w:val="24"/>
          <w:szCs w:val="24"/>
        </w:rPr>
        <w:t>Учащиеся</w:t>
      </w:r>
      <w:r w:rsidRPr="00DE671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должны уметь:</w:t>
      </w:r>
    </w:p>
    <w:p w:rsidR="00007284" w:rsidRPr="00DE6715" w:rsidRDefault="0090185F" w:rsidP="00D2056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D20563" w:rsidRPr="00DE6715">
        <w:rPr>
          <w:rFonts w:ascii="Times New Roman" w:eastAsia="Times New Roman" w:hAnsi="Times New Roman" w:cs="Times New Roman"/>
          <w:bCs/>
          <w:sz w:val="24"/>
          <w:szCs w:val="24"/>
        </w:rPr>
        <w:t>равнивать и сопоставлять особенности строения и механизмы функционирования кровеносной системы органов животных;</w:t>
      </w:r>
    </w:p>
    <w:p w:rsidR="00D20563" w:rsidRPr="00DE6715" w:rsidRDefault="0090185F" w:rsidP="00D2056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D20563" w:rsidRPr="00DE6715">
        <w:rPr>
          <w:rFonts w:ascii="Times New Roman" w:eastAsia="Times New Roman" w:hAnsi="Times New Roman" w:cs="Times New Roman"/>
          <w:bCs/>
          <w:sz w:val="24"/>
          <w:szCs w:val="24"/>
        </w:rPr>
        <w:t>спользовать индуктивные и дедуктивные подходы при изучении строения и функций кровеносной системы органов;</w:t>
      </w:r>
    </w:p>
    <w:p w:rsidR="00D20563" w:rsidRPr="00DE6715" w:rsidRDefault="0090185F" w:rsidP="00D2056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D20563" w:rsidRPr="00DE6715">
        <w:rPr>
          <w:rFonts w:ascii="Times New Roman" w:eastAsia="Times New Roman" w:hAnsi="Times New Roman" w:cs="Times New Roman"/>
          <w:bCs/>
          <w:sz w:val="24"/>
          <w:szCs w:val="24"/>
        </w:rPr>
        <w:t>ыявлять признаки сходства и отличия в строении и механизмах функционирования кровеносной системы органов</w:t>
      </w:r>
    </w:p>
    <w:p w:rsidR="00497113" w:rsidRPr="00DE6715" w:rsidRDefault="0090185F" w:rsidP="0049711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D20563" w:rsidRPr="00DE6715">
        <w:rPr>
          <w:rFonts w:ascii="Times New Roman" w:eastAsia="Times New Roman" w:hAnsi="Times New Roman" w:cs="Times New Roman"/>
          <w:bCs/>
          <w:sz w:val="24"/>
          <w:szCs w:val="24"/>
        </w:rPr>
        <w:t>бобщать и делать выводы.</w:t>
      </w:r>
    </w:p>
    <w:p w:rsidR="00E15A7D" w:rsidRPr="00DE6715" w:rsidRDefault="00E15A7D" w:rsidP="00DA5C98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E6715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План – конспект урока  ФГОС   </w:t>
      </w:r>
      <w:r w:rsidR="00DA5C98" w:rsidRPr="00DE6715">
        <w:rPr>
          <w:rFonts w:ascii="Times New Roman" w:eastAsia="Times New Roman" w:hAnsi="Times New Roman" w:cs="Times New Roman"/>
          <w:b/>
          <w:bCs/>
          <w:sz w:val="28"/>
          <w:szCs w:val="24"/>
        </w:rPr>
        <w:t>Кровеносная система животных</w:t>
      </w:r>
      <w:proofErr w:type="gramStart"/>
      <w:r w:rsidR="00DA5C98" w:rsidRPr="00DE6715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proofErr w:type="gramEnd"/>
      <w:r w:rsidRPr="00DE671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</w:t>
      </w:r>
      <w:proofErr w:type="gramStart"/>
      <w:r w:rsidRPr="00DE6715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End"/>
      <w:r w:rsidRPr="00DE6715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читель </w:t>
      </w:r>
      <w:proofErr w:type="spellStart"/>
      <w:r w:rsidRPr="00DE6715">
        <w:rPr>
          <w:rFonts w:ascii="Times New Roman" w:eastAsia="Times New Roman" w:hAnsi="Times New Roman" w:cs="Times New Roman"/>
          <w:bCs/>
          <w:sz w:val="24"/>
          <w:szCs w:val="24"/>
        </w:rPr>
        <w:t>Шыырап</w:t>
      </w:r>
      <w:proofErr w:type="spellEnd"/>
      <w:r w:rsidRPr="00DE6715">
        <w:rPr>
          <w:rFonts w:ascii="Times New Roman" w:eastAsia="Times New Roman" w:hAnsi="Times New Roman" w:cs="Times New Roman"/>
          <w:bCs/>
          <w:sz w:val="24"/>
          <w:szCs w:val="24"/>
        </w:rPr>
        <w:t xml:space="preserve"> Ч. С.</w:t>
      </w:r>
    </w:p>
    <w:tbl>
      <w:tblPr>
        <w:tblW w:w="10497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2010"/>
        <w:gridCol w:w="1800"/>
        <w:gridCol w:w="584"/>
        <w:gridCol w:w="3268"/>
      </w:tblGrid>
      <w:tr w:rsidR="00E15A7D" w:rsidRPr="00DE6715" w:rsidTr="009059EF">
        <w:tc>
          <w:tcPr>
            <w:tcW w:w="10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A7D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 </w:t>
            </w:r>
            <w:r w:rsidRPr="00DE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УМК  В.В.Пасечника. ФГОС</w:t>
            </w:r>
          </w:p>
        </w:tc>
      </w:tr>
      <w:tr w:rsidR="00E15A7D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изучение нового материала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Кровеносная система животных.</w:t>
            </w:r>
          </w:p>
        </w:tc>
      </w:tr>
      <w:tr w:rsidR="00E15A7D" w:rsidRPr="00DE6715" w:rsidTr="009059EF">
        <w:tc>
          <w:tcPr>
            <w:tcW w:w="10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E15A7D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E15A7D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4535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r w:rsidR="00945350"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кровеносной системы животных</w:t>
            </w: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значение 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источниками биологической информации, умение адекватно использовать речевые средства для дискуссии, сравнивать разные точки зрения.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ответственного отношения обучению, умение самостоятельно приобрести знания, способность к самоконтролю.</w:t>
            </w:r>
          </w:p>
        </w:tc>
      </w:tr>
      <w:tr w:rsidR="00E15A7D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Решаемые учебные проблемы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7905D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системы знаний и умений о </w:t>
            </w:r>
            <w:r w:rsidR="007905DD"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кровеносной системе животных.</w:t>
            </w:r>
          </w:p>
        </w:tc>
      </w:tr>
      <w:tr w:rsidR="00E15A7D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FE23AD" w:rsidP="00033BB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Сердце, капилляры, артерия, вены, замкнутая, незамкнутая, круги кровообращения, аорта</w:t>
            </w:r>
            <w:r w:rsidR="00033B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5A7D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электронные образовательные ресурсы, презентация к уроку</w:t>
            </w:r>
          </w:p>
        </w:tc>
      </w:tr>
      <w:tr w:rsidR="00E15A7D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назначение средств ИКТ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мотивации, повышение интерактивности обучения. Создание ситуации, дающей возможность ученику пережить  успех с установкой на непрерывное образование в течение жизни.</w:t>
            </w:r>
          </w:p>
          <w:p w:rsidR="00E15A7D" w:rsidRPr="00DE6715" w:rsidRDefault="00E15A7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5A7D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Аппаратное и программное обеспечение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E15A7D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интернет-ресурсы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Интернет</w:t>
            </w:r>
          </w:p>
        </w:tc>
      </w:tr>
      <w:tr w:rsidR="00E15A7D" w:rsidRPr="00DE6715" w:rsidTr="009059EF">
        <w:tc>
          <w:tcPr>
            <w:tcW w:w="10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СТРУКТУРА УРОКА</w:t>
            </w:r>
          </w:p>
        </w:tc>
      </w:tr>
      <w:tr w:rsidR="00E15A7D" w:rsidRPr="00DE6715" w:rsidTr="00F62E8D">
        <w:trPr>
          <w:trHeight w:val="880"/>
        </w:trPr>
        <w:tc>
          <w:tcPr>
            <w:tcW w:w="10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5A7D" w:rsidRPr="00DE6715" w:rsidRDefault="00E15A7D" w:rsidP="00F62E8D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1</w:t>
            </w:r>
            <w:r w:rsidR="00F62E8D" w:rsidRPr="00DE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Проверка знаний:</w:t>
            </w:r>
          </w:p>
        </w:tc>
      </w:tr>
      <w:tr w:rsidR="00FD1371" w:rsidRPr="00DE6715" w:rsidTr="00F42F2C">
        <w:trPr>
          <w:trHeight w:val="880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FD137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реализации данного вида учебной деятельности</w:t>
            </w:r>
            <w:r w:rsidR="00C377FC"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тест, рисунки.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1371" w:rsidRPr="00DE6715" w:rsidRDefault="00A13208" w:rsidP="000A2AB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Рисунки</w:t>
            </w:r>
            <w:r w:rsidR="004D364E" w:rsidRPr="00DE6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доске</w:t>
            </w:r>
            <w:r w:rsidRPr="00DE6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A2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  <w:r w:rsidR="00421A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FB2B0B" w:rsidRPr="000A2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карточки</w:t>
            </w:r>
            <w:r w:rsidR="008F5237" w:rsidRPr="000A2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D1371" w:rsidRPr="00DE6715" w:rsidTr="00F42F2C">
        <w:trPr>
          <w:trHeight w:val="880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2D3E6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  <w:p w:rsidR="00C377FC" w:rsidRPr="00DE6715" w:rsidRDefault="00C377FC" w:rsidP="002D3E6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6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Фронтальный опрос) </w:t>
            </w:r>
            <w:proofErr w:type="gramEnd"/>
          </w:p>
        </w:tc>
        <w:tc>
          <w:tcPr>
            <w:tcW w:w="766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E50" w:rsidRPr="00DE6715" w:rsidRDefault="00AB3838" w:rsidP="00A80E5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Парная работа учащихся.</w:t>
            </w:r>
            <w:r w:rsidR="00643885" w:rsidRPr="00DE6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Взаимопро</w:t>
            </w:r>
            <w:r w:rsidR="00A36CBB" w:rsidRPr="00DE6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643885" w:rsidRPr="00DE6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ерка.</w:t>
            </w:r>
            <w:r w:rsidR="009110EB" w:rsidRPr="00DE6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Оценки.</w:t>
            </w:r>
          </w:p>
          <w:p w:rsidR="00596F43" w:rsidRPr="00DE6715" w:rsidRDefault="009C50FA" w:rsidP="00A80E5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учащимися темы урока и задачи.</w:t>
            </w:r>
          </w:p>
        </w:tc>
      </w:tr>
      <w:tr w:rsidR="00FD1371" w:rsidRPr="00DE6715" w:rsidTr="009059EF">
        <w:tc>
          <w:tcPr>
            <w:tcW w:w="10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F62E8D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ЭТАП 2 .Вхождение в тему урока и создание условий для осознанного восприятия нового материала </w:t>
            </w:r>
          </w:p>
        </w:tc>
      </w:tr>
      <w:tr w:rsidR="00FD1371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2A4" w:rsidRPr="00DE6715" w:rsidRDefault="00FD1371" w:rsidP="000A72A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Выдвижение гипотезы</w:t>
            </w:r>
            <w:r w:rsidR="000A72A4"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: Животные имеют сложное строение кровеносной системы.</w:t>
            </w:r>
          </w:p>
          <w:p w:rsidR="00FD1371" w:rsidRPr="00DE6715" w:rsidRDefault="000A72A4" w:rsidP="000A72A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D1371"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овышение мотивации учащихся к изучению проблемы через демонстрацию </w:t>
            </w:r>
            <w:r w:rsidR="00505D98"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видеосюжета и </w:t>
            </w:r>
            <w:r w:rsidR="00E374D1"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 кровеносной системы разных </w:t>
            </w:r>
            <w:r w:rsidR="00E374D1"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животных.</w:t>
            </w:r>
          </w:p>
        </w:tc>
      </w:tr>
      <w:tr w:rsidR="00FD1371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BB6" w:rsidRPr="00DE6715" w:rsidRDefault="00FD1371" w:rsidP="00AE6F1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Живая учебная ситуация. </w:t>
            </w:r>
          </w:p>
        </w:tc>
      </w:tr>
      <w:tr w:rsidR="00FD1371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Частично-поисковый. Метод предположения.</w:t>
            </w:r>
          </w:p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371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ИКТ для реализации данного вида учебной деятельности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416DB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Кровеносная система животных.    </w:t>
            </w:r>
          </w:p>
        </w:tc>
      </w:tr>
      <w:tr w:rsidR="00FD1371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FD1371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Функции/роль учителя на данном этапе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C3083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познавательный интерес к изучению кровеносной системы животных.</w:t>
            </w:r>
          </w:p>
        </w:tc>
      </w:tr>
      <w:tr w:rsidR="00FD1371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учителя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ситуации, демонстрация слайда.</w:t>
            </w:r>
          </w:p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комплекса заданий с учащимися на данный урок</w:t>
            </w:r>
          </w:p>
        </w:tc>
      </w:tr>
      <w:tr w:rsidR="00FD1371" w:rsidRPr="00DE6715" w:rsidTr="009059EF">
        <w:tc>
          <w:tcPr>
            <w:tcW w:w="10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3. Организация и самоорганизация ученика в ходе дальнейшего усвоения материала.</w:t>
            </w:r>
          </w:p>
          <w:p w:rsidR="00FD1371" w:rsidRPr="00DE6715" w:rsidRDefault="00FD1371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обратной связи</w:t>
            </w:r>
          </w:p>
        </w:tc>
      </w:tr>
      <w:tr w:rsidR="00FD1371" w:rsidRPr="00DE6715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работать с различной информацией, отбирать главное для первичного усвоения нового материала.</w:t>
            </w:r>
          </w:p>
          <w:p w:rsidR="00AE6F13" w:rsidRPr="00DE6715" w:rsidRDefault="00AE6F13" w:rsidP="00AE6F1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задания: рассматривание строения кровеносной системы животных, ознакомиться значением. </w:t>
            </w:r>
          </w:p>
          <w:p w:rsidR="00AE6F13" w:rsidRPr="00DE6715" w:rsidRDefault="00AE6F13" w:rsidP="00AE6F1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416D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объясняет</w:t>
            </w:r>
            <w:r w:rsidRPr="004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кровеносную систему беспозвоночных, и </w:t>
            </w:r>
            <w:r w:rsidR="004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 с </w:t>
            </w:r>
            <w:r w:rsidRPr="00416D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  <w:r w:rsidR="00416DB2" w:rsidRPr="00416DB2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4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понятий: артериальная кровь, венозная кровь, круг</w:t>
            </w:r>
            <w:r w:rsidR="00416D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6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кровообращения, сердце</w:t>
            </w:r>
            <w:r w:rsidR="00416DB2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строение сердца</w:t>
            </w:r>
            <w:r w:rsidR="00B06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затем </w:t>
            </w:r>
            <w:proofErr w:type="gramStart"/>
            <w:r w:rsidRPr="00B06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ставит видеосюжет</w:t>
            </w:r>
            <w:r w:rsidR="0030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написаны</w:t>
            </w:r>
            <w:proofErr w:type="gramEnd"/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к видео.</w:t>
            </w:r>
          </w:p>
          <w:p w:rsidR="00AE6F13" w:rsidRPr="00DE6715" w:rsidRDefault="00AE6F13" w:rsidP="00AE6F1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камер имеют рыбы, земноводные, пресмыкающиеся, птицы, млекопитающие?</w:t>
            </w:r>
          </w:p>
          <w:p w:rsidR="00AE6F13" w:rsidRPr="00DE6715" w:rsidRDefault="00AE6F13" w:rsidP="00AE6F1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кругов кровообращения у этих групп животных?</w:t>
            </w:r>
          </w:p>
          <w:p w:rsidR="00AE6F13" w:rsidRPr="00DE6715" w:rsidRDefault="00AE6F13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194" w:rsidRDefault="00FD1371" w:rsidP="008A520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школьника по отбору и сравнению строения кровеносной системы животных с  параграфа у</w:t>
            </w:r>
            <w:r w:rsidR="008A520A"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чебника, </w:t>
            </w:r>
          </w:p>
          <w:p w:rsidR="008A520A" w:rsidRPr="00DE6715" w:rsidRDefault="008A520A" w:rsidP="008A520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   10 стр. 112  рабочей тетради.</w:t>
            </w:r>
          </w:p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D1371" w:rsidRPr="00DE6715" w:rsidRDefault="00FD1371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Методы обучения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Ассоциативный метод обучения (на основе свободного отбора материала учеником, который руководствуется своими  ассоциациями).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ИКТ для реализации данного вида учебной деятельности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9E482D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482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9E4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 презентация 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Default="009E482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Кровеносная система хордовых. </w:t>
            </w:r>
            <w:r w:rsidR="0012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3F9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таблиц.</w:t>
            </w:r>
          </w:p>
          <w:p w:rsidR="009E482D" w:rsidRPr="009E482D" w:rsidRDefault="009E482D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Функции/роль учителя на данном этапе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9E482D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2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организатора.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DE6715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учителя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1278B4" w:rsidRDefault="00FD1371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составить индивидуальный алгоритм работы для учащихся с разным уровнем знаний.</w:t>
            </w:r>
          </w:p>
        </w:tc>
      </w:tr>
      <w:tr w:rsidR="00FD1371" w:rsidRPr="00846326" w:rsidTr="009059EF">
        <w:tc>
          <w:tcPr>
            <w:tcW w:w="10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1278B4" w:rsidRDefault="00FD1371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4.  Практикум</w:t>
            </w:r>
          </w:p>
        </w:tc>
      </w:tr>
      <w:tr w:rsidR="00FD1371" w:rsidRPr="00846326" w:rsidTr="00FD1371">
        <w:trPr>
          <w:trHeight w:val="70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846326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C438E">
              <w:rPr>
                <w:rFonts w:ascii="Times New Roman" w:eastAsia="Times New Roman" w:hAnsi="Times New Roman" w:cs="Times New Roman"/>
                <w:color w:val="262626"/>
                <w:szCs w:val="24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1278B4" w:rsidRDefault="00FD1371" w:rsidP="0031217D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846326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C438E">
              <w:rPr>
                <w:rFonts w:ascii="Times New Roman" w:eastAsia="Times New Roman" w:hAnsi="Times New Roman" w:cs="Times New Roman"/>
                <w:color w:val="262626"/>
                <w:szCs w:val="24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AC55A6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A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рисунка строения</w:t>
            </w:r>
            <w:r w:rsidR="00AC5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кровеносной системы: Снежного барса, голубя, черепахи, лягушки - (и</w:t>
            </w:r>
            <w:r w:rsidR="00A1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нтеллект – карты) </w:t>
            </w:r>
          </w:p>
          <w:p w:rsidR="00FD1371" w:rsidRPr="00DE6715" w:rsidRDefault="00FD1371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E671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 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846326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632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Методы обучения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4B7C0B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0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Частично-поисковый, объяснительно-иллюстративный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3668F6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ИКТ для реализации данного вида учебной деятельности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3668F6" w:rsidRDefault="00FD1371" w:rsidP="004B7C0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8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668F6" w:rsidRPr="003668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4B7C0B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4B7C0B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0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846326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632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Функции/роль учителя на данном этапе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4B7C0B" w:rsidRDefault="00FD1371" w:rsidP="003668F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координатора. Организует </w:t>
            </w:r>
            <w:proofErr w:type="spellStart"/>
            <w:r w:rsidRPr="004B7C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4B7C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B7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846326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632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Основные виды деятельности учителя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516211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Отслеживает деятельность учащихся при обратной связи</w:t>
            </w:r>
          </w:p>
        </w:tc>
      </w:tr>
      <w:tr w:rsidR="00FD1371" w:rsidRPr="00846326" w:rsidTr="009059EF">
        <w:tc>
          <w:tcPr>
            <w:tcW w:w="10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516211" w:rsidRDefault="00FD1371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5. Проверка полученных результатов. Коррекция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846326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C438E">
              <w:rPr>
                <w:rFonts w:ascii="Times New Roman" w:eastAsia="Times New Roman" w:hAnsi="Times New Roman" w:cs="Times New Roman"/>
                <w:color w:val="262626"/>
                <w:szCs w:val="24"/>
              </w:rPr>
              <w:t>Виды учебной деятельности для проверки полученных образовательных результатов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516211" w:rsidRDefault="00FD1371" w:rsidP="0086172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задания, комментирование ответов.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846326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632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Средства ИКТ для реализации видов учебной деятельности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516211" w:rsidRDefault="00861729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846326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632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Методы контроля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516211" w:rsidRDefault="00861729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учащихся </w:t>
            </w:r>
            <w:r w:rsidR="00381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 друга.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846326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632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Способы коррекции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516211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 ответов одноклассников учащимися, которые работают на продвинутом уровне.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846326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632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516211" w:rsidRDefault="00EA0BA2" w:rsidP="00EA0BA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</w:t>
            </w:r>
            <w:r w:rsidR="00FD1371" w:rsidRP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t>онтальная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  <w:r w:rsidR="0082613D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846326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632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Функции/роль учителя на </w:t>
            </w:r>
            <w:r w:rsidRPr="0084632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данном этапе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516211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Роль организатора коммуникации.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516211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виды деятельности учителя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516211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Корректирует решение заданий.  Обеспечивает диалог с учащимся</w:t>
            </w:r>
          </w:p>
        </w:tc>
      </w:tr>
      <w:tr w:rsidR="00FD1371" w:rsidRPr="00846326" w:rsidTr="009059EF">
        <w:tc>
          <w:tcPr>
            <w:tcW w:w="10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516211" w:rsidRDefault="00FD1371" w:rsidP="009059E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6. Подведение итогов, домашнее задание  </w:t>
            </w:r>
            <w:r w:rsidRP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t>3 минуты</w:t>
            </w:r>
          </w:p>
        </w:tc>
      </w:tr>
      <w:tr w:rsidR="00FD1371" w:rsidRPr="00846326" w:rsidTr="00FD1371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Pr="00516211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211">
              <w:rPr>
                <w:rFonts w:ascii="Times New Roman" w:eastAsia="Times New Roman" w:hAnsi="Times New Roman" w:cs="Times New Roman"/>
                <w:szCs w:val="24"/>
              </w:rPr>
              <w:t>Рефлексия по достигнутым, либо не достигнутым образовательным результатам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371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  учащихся  по вопросу: «Будут ли Вами востребованы знания </w:t>
            </w:r>
            <w:r w:rsid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строению кровеносной системы животных</w:t>
            </w:r>
            <w:r w:rsidRP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95956" w:rsidRDefault="00595956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не знал, что ….</w:t>
            </w:r>
          </w:p>
          <w:p w:rsidR="00595956" w:rsidRPr="00516211" w:rsidRDefault="00595956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узнал о том что,  ….</w:t>
            </w:r>
          </w:p>
          <w:p w:rsidR="00FD1371" w:rsidRPr="00516211" w:rsidRDefault="00372D64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FD1371" w:rsidRP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мочувствие  на уроке – дают</w:t>
            </w:r>
            <w:r w:rsidR="00FD1371" w:rsidRP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друг к другу. </w:t>
            </w:r>
          </w:p>
          <w:p w:rsidR="00FD1371" w:rsidRPr="00516211" w:rsidRDefault="00196DC9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п.41</w:t>
            </w:r>
            <w:r w:rsidR="00FD1371" w:rsidRP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желанию приготовить сообщение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</w:t>
            </w:r>
            <w:r w:rsidR="00372D6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взаимосвязаны органы пищеварительной и кровеносной системы  животных?</w:t>
            </w:r>
            <w:r w:rsidR="00FD1371" w:rsidRP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D1371" w:rsidRPr="00516211" w:rsidRDefault="00FD1371" w:rsidP="009059E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15A7D" w:rsidRPr="00846326" w:rsidRDefault="00E15A7D" w:rsidP="00E15A7D">
      <w:pPr>
        <w:rPr>
          <w:rFonts w:ascii="Times New Roman" w:hAnsi="Times New Roman" w:cs="Times New Roman"/>
          <w:sz w:val="24"/>
          <w:szCs w:val="24"/>
        </w:rPr>
      </w:pPr>
    </w:p>
    <w:p w:rsidR="00817B6F" w:rsidRDefault="00817B6F" w:rsidP="00E15A7D">
      <w:pPr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</w:pPr>
    </w:p>
    <w:p w:rsidR="00817B6F" w:rsidRDefault="00817B6F" w:rsidP="00E15A7D">
      <w:pPr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</w:pPr>
    </w:p>
    <w:p w:rsidR="00817B6F" w:rsidRDefault="00817B6F" w:rsidP="00E15A7D">
      <w:pPr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</w:pPr>
    </w:p>
    <w:p w:rsidR="00817B6F" w:rsidRDefault="00817B6F" w:rsidP="00E15A7D">
      <w:pPr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</w:pPr>
    </w:p>
    <w:p w:rsidR="00817B6F" w:rsidRDefault="00817B6F" w:rsidP="00E15A7D">
      <w:pPr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</w:pPr>
    </w:p>
    <w:p w:rsidR="00D80AD1" w:rsidRDefault="00D80AD1" w:rsidP="00E15A7D">
      <w:pPr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</w:pPr>
    </w:p>
    <w:p w:rsidR="00D80AD1" w:rsidRDefault="00D80AD1" w:rsidP="00E15A7D">
      <w:pPr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</w:pPr>
    </w:p>
    <w:p w:rsidR="00D80AD1" w:rsidRDefault="00D80AD1" w:rsidP="00E15A7D">
      <w:pPr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</w:pPr>
    </w:p>
    <w:p w:rsidR="00D80AD1" w:rsidRDefault="00D80AD1" w:rsidP="00E15A7D">
      <w:pPr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</w:pPr>
    </w:p>
    <w:p w:rsidR="00E15A7D" w:rsidRDefault="00AC3C8C" w:rsidP="00E15A7D">
      <w:pPr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  <w:t>приложение № 1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C3C8C" w:rsidTr="00AC3C8C">
        <w:tc>
          <w:tcPr>
            <w:tcW w:w="4785" w:type="dxa"/>
          </w:tcPr>
          <w:p w:rsidR="00AC3C8C" w:rsidRPr="002A6AA8" w:rsidRDefault="00AC3C8C" w:rsidP="00E15A7D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2A6AA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А) Белая планария.</w:t>
            </w:r>
          </w:p>
        </w:tc>
        <w:tc>
          <w:tcPr>
            <w:tcW w:w="4786" w:type="dxa"/>
          </w:tcPr>
          <w:p w:rsidR="00AC3C8C" w:rsidRPr="002A6AA8" w:rsidRDefault="00AC3C8C" w:rsidP="00E15A7D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2A6AA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5. Семейство </w:t>
            </w:r>
            <w:proofErr w:type="gramStart"/>
            <w:r w:rsidRPr="002A6AA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кошачьи</w:t>
            </w:r>
            <w:proofErr w:type="gramEnd"/>
          </w:p>
        </w:tc>
      </w:tr>
      <w:tr w:rsidR="00AC3C8C" w:rsidTr="00AC3C8C">
        <w:tc>
          <w:tcPr>
            <w:tcW w:w="4785" w:type="dxa"/>
          </w:tcPr>
          <w:p w:rsidR="00AC3C8C" w:rsidRPr="002A6AA8" w:rsidRDefault="00AC3C8C" w:rsidP="00E15A7D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2A6AA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Б) Амёба</w:t>
            </w:r>
          </w:p>
        </w:tc>
        <w:tc>
          <w:tcPr>
            <w:tcW w:w="4786" w:type="dxa"/>
          </w:tcPr>
          <w:p w:rsidR="00AC3C8C" w:rsidRPr="002A6AA8" w:rsidRDefault="00AC3C8C" w:rsidP="00E15A7D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2A6AA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4. Отряд </w:t>
            </w:r>
            <w:proofErr w:type="gramStart"/>
            <w:r w:rsidRPr="002A6AA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Хищные</w:t>
            </w:r>
            <w:proofErr w:type="gramEnd"/>
          </w:p>
        </w:tc>
      </w:tr>
      <w:tr w:rsidR="00AC3C8C" w:rsidTr="00AC3C8C">
        <w:tc>
          <w:tcPr>
            <w:tcW w:w="4785" w:type="dxa"/>
          </w:tcPr>
          <w:p w:rsidR="00AC3C8C" w:rsidRPr="002A6AA8" w:rsidRDefault="00AC3C8C" w:rsidP="00E15A7D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2A6AA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В) Ворона обыкновенная</w:t>
            </w:r>
          </w:p>
        </w:tc>
        <w:tc>
          <w:tcPr>
            <w:tcW w:w="4786" w:type="dxa"/>
          </w:tcPr>
          <w:p w:rsidR="00AC3C8C" w:rsidRPr="002A6AA8" w:rsidRDefault="00AC3C8C" w:rsidP="00E15A7D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2A6AA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3. Класс Птицы</w:t>
            </w:r>
          </w:p>
        </w:tc>
      </w:tr>
      <w:tr w:rsidR="00AC3C8C" w:rsidTr="00AC3C8C">
        <w:tc>
          <w:tcPr>
            <w:tcW w:w="4785" w:type="dxa"/>
          </w:tcPr>
          <w:p w:rsidR="00AC3C8C" w:rsidRPr="002A6AA8" w:rsidRDefault="00AC3C8C" w:rsidP="00E15A7D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2A6AA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Г) Медведь бурый</w:t>
            </w:r>
          </w:p>
        </w:tc>
        <w:tc>
          <w:tcPr>
            <w:tcW w:w="4786" w:type="dxa"/>
          </w:tcPr>
          <w:p w:rsidR="00AC3C8C" w:rsidRPr="002A6AA8" w:rsidRDefault="00AC3C8C" w:rsidP="00AC3C8C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2A6AA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2. Тип Простейшие</w:t>
            </w:r>
          </w:p>
        </w:tc>
      </w:tr>
      <w:tr w:rsidR="00AC3C8C" w:rsidTr="00AC3C8C">
        <w:tc>
          <w:tcPr>
            <w:tcW w:w="4785" w:type="dxa"/>
          </w:tcPr>
          <w:p w:rsidR="00AC3C8C" w:rsidRPr="002A6AA8" w:rsidRDefault="00AC3C8C" w:rsidP="00E15A7D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2A6AA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Д) Лев  </w:t>
            </w:r>
          </w:p>
        </w:tc>
        <w:tc>
          <w:tcPr>
            <w:tcW w:w="4786" w:type="dxa"/>
          </w:tcPr>
          <w:p w:rsidR="00AC3C8C" w:rsidRPr="002A6AA8" w:rsidRDefault="00AC3C8C" w:rsidP="00AC3C8C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2A6AA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1. Тип Плоские черви</w:t>
            </w:r>
          </w:p>
        </w:tc>
      </w:tr>
    </w:tbl>
    <w:p w:rsidR="00E15A7D" w:rsidRDefault="008F4AED" w:rsidP="00E15A7D">
      <w:r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  <w:t xml:space="preserve"> </w:t>
      </w:r>
    </w:p>
    <w:p w:rsidR="00D80AD1" w:rsidRDefault="00D80AD1">
      <w:pPr>
        <w:rPr>
          <w:rFonts w:ascii="Times New Roman" w:hAnsi="Times New Roman" w:cs="Times New Roman"/>
          <w:color w:val="0070C0"/>
          <w:sz w:val="28"/>
        </w:rPr>
      </w:pPr>
    </w:p>
    <w:p w:rsidR="00D80AD1" w:rsidRDefault="00D80AD1">
      <w:pPr>
        <w:rPr>
          <w:rFonts w:ascii="Times New Roman" w:hAnsi="Times New Roman" w:cs="Times New Roman"/>
          <w:color w:val="0070C0"/>
          <w:sz w:val="28"/>
        </w:rPr>
      </w:pPr>
    </w:p>
    <w:p w:rsidR="00D80AD1" w:rsidRDefault="00D80AD1">
      <w:pPr>
        <w:rPr>
          <w:rFonts w:ascii="Times New Roman" w:hAnsi="Times New Roman" w:cs="Times New Roman"/>
          <w:color w:val="0070C0"/>
          <w:sz w:val="28"/>
        </w:rPr>
      </w:pPr>
    </w:p>
    <w:p w:rsidR="00D80AD1" w:rsidRDefault="00D80AD1">
      <w:pPr>
        <w:rPr>
          <w:rFonts w:ascii="Times New Roman" w:hAnsi="Times New Roman" w:cs="Times New Roman"/>
          <w:color w:val="0070C0"/>
          <w:sz w:val="28"/>
        </w:rPr>
      </w:pPr>
    </w:p>
    <w:p w:rsidR="008521DA" w:rsidRPr="00817B6F" w:rsidRDefault="001278B4">
      <w:pPr>
        <w:rPr>
          <w:rFonts w:ascii="Times New Roman" w:hAnsi="Times New Roman" w:cs="Times New Roman"/>
          <w:color w:val="0070C0"/>
          <w:sz w:val="28"/>
        </w:rPr>
      </w:pPr>
      <w:r w:rsidRPr="00817B6F">
        <w:rPr>
          <w:rFonts w:ascii="Times New Roman" w:hAnsi="Times New Roman" w:cs="Times New Roman"/>
          <w:color w:val="0070C0"/>
          <w:sz w:val="28"/>
        </w:rPr>
        <w:t>Приложение 2.</w:t>
      </w:r>
    </w:p>
    <w:tbl>
      <w:tblPr>
        <w:tblStyle w:val="a4"/>
        <w:tblW w:w="9606" w:type="dxa"/>
        <w:tblLook w:val="04A0"/>
      </w:tblPr>
      <w:tblGrid>
        <w:gridCol w:w="2695"/>
        <w:gridCol w:w="6911"/>
      </w:tblGrid>
      <w:tr w:rsidR="001278B4" w:rsidRPr="00817B6F" w:rsidTr="00817B6F">
        <w:tc>
          <w:tcPr>
            <w:tcW w:w="2518" w:type="dxa"/>
          </w:tcPr>
          <w:p w:rsidR="001278B4" w:rsidRPr="00817B6F" w:rsidRDefault="00595956">
            <w:pPr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817B6F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Классы </w:t>
            </w:r>
          </w:p>
        </w:tc>
        <w:tc>
          <w:tcPr>
            <w:tcW w:w="7088" w:type="dxa"/>
          </w:tcPr>
          <w:p w:rsidR="00FB1855" w:rsidRDefault="007A7B56">
            <w:pPr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817B6F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Число камер в сердце, </w:t>
            </w:r>
          </w:p>
          <w:p w:rsidR="001278B4" w:rsidRPr="00817B6F" w:rsidRDefault="007A7B56">
            <w:pPr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817B6F">
              <w:rPr>
                <w:rFonts w:ascii="Times New Roman" w:hAnsi="Times New Roman" w:cs="Times New Roman"/>
                <w:b/>
                <w:color w:val="0070C0"/>
                <w:sz w:val="32"/>
              </w:rPr>
              <w:t>число кругов кровообращения.</w:t>
            </w:r>
          </w:p>
        </w:tc>
      </w:tr>
      <w:tr w:rsidR="001278B4" w:rsidRPr="00817B6F" w:rsidTr="00817B6F">
        <w:tc>
          <w:tcPr>
            <w:tcW w:w="2518" w:type="dxa"/>
          </w:tcPr>
          <w:p w:rsidR="001278B4" w:rsidRPr="009F7E9C" w:rsidRDefault="007A7B56">
            <w:pPr>
              <w:rPr>
                <w:rFonts w:ascii="Times New Roman" w:hAnsi="Times New Roman" w:cs="Times New Roman"/>
                <w:sz w:val="32"/>
              </w:rPr>
            </w:pPr>
            <w:r w:rsidRPr="009F7E9C">
              <w:rPr>
                <w:rFonts w:ascii="Times New Roman" w:hAnsi="Times New Roman" w:cs="Times New Roman"/>
                <w:sz w:val="32"/>
              </w:rPr>
              <w:t xml:space="preserve">Рыбы </w:t>
            </w:r>
          </w:p>
        </w:tc>
        <w:tc>
          <w:tcPr>
            <w:tcW w:w="7088" w:type="dxa"/>
          </w:tcPr>
          <w:p w:rsidR="001278B4" w:rsidRPr="00817B6F" w:rsidRDefault="001278B4">
            <w:pPr>
              <w:rPr>
                <w:rFonts w:ascii="Times New Roman" w:hAnsi="Times New Roman" w:cs="Times New Roman"/>
                <w:color w:val="0070C0"/>
                <w:sz w:val="32"/>
              </w:rPr>
            </w:pPr>
          </w:p>
        </w:tc>
      </w:tr>
      <w:tr w:rsidR="007A7B56" w:rsidRPr="00817B6F" w:rsidTr="00817B6F">
        <w:tc>
          <w:tcPr>
            <w:tcW w:w="2518" w:type="dxa"/>
          </w:tcPr>
          <w:p w:rsidR="007A7B56" w:rsidRPr="009F7E9C" w:rsidRDefault="007A7B56" w:rsidP="00281049">
            <w:pPr>
              <w:rPr>
                <w:rFonts w:ascii="Times New Roman" w:hAnsi="Times New Roman" w:cs="Times New Roman"/>
                <w:sz w:val="32"/>
              </w:rPr>
            </w:pPr>
            <w:r w:rsidRPr="009F7E9C">
              <w:rPr>
                <w:rFonts w:ascii="Times New Roman" w:hAnsi="Times New Roman" w:cs="Times New Roman"/>
                <w:sz w:val="32"/>
              </w:rPr>
              <w:t xml:space="preserve">Земноводные </w:t>
            </w:r>
          </w:p>
        </w:tc>
        <w:tc>
          <w:tcPr>
            <w:tcW w:w="7088" w:type="dxa"/>
          </w:tcPr>
          <w:p w:rsidR="007A7B56" w:rsidRPr="00817B6F" w:rsidRDefault="007A7B56">
            <w:pPr>
              <w:rPr>
                <w:rFonts w:ascii="Times New Roman" w:hAnsi="Times New Roman" w:cs="Times New Roman"/>
                <w:color w:val="0070C0"/>
                <w:sz w:val="32"/>
              </w:rPr>
            </w:pPr>
          </w:p>
        </w:tc>
      </w:tr>
      <w:tr w:rsidR="007A7B56" w:rsidRPr="00817B6F" w:rsidTr="00817B6F">
        <w:tc>
          <w:tcPr>
            <w:tcW w:w="2518" w:type="dxa"/>
          </w:tcPr>
          <w:p w:rsidR="007A7B56" w:rsidRPr="009F7E9C" w:rsidRDefault="007A7B56" w:rsidP="00281049">
            <w:pPr>
              <w:rPr>
                <w:rFonts w:ascii="Times New Roman" w:hAnsi="Times New Roman" w:cs="Times New Roman"/>
                <w:sz w:val="32"/>
              </w:rPr>
            </w:pPr>
            <w:r w:rsidRPr="009F7E9C">
              <w:rPr>
                <w:rFonts w:ascii="Times New Roman" w:hAnsi="Times New Roman" w:cs="Times New Roman"/>
                <w:sz w:val="32"/>
              </w:rPr>
              <w:t xml:space="preserve">Пресмыкающиеся </w:t>
            </w:r>
          </w:p>
        </w:tc>
        <w:tc>
          <w:tcPr>
            <w:tcW w:w="7088" w:type="dxa"/>
          </w:tcPr>
          <w:p w:rsidR="007A7B56" w:rsidRPr="00817B6F" w:rsidRDefault="007A7B56">
            <w:pPr>
              <w:rPr>
                <w:rFonts w:ascii="Times New Roman" w:hAnsi="Times New Roman" w:cs="Times New Roman"/>
                <w:color w:val="0070C0"/>
                <w:sz w:val="32"/>
              </w:rPr>
            </w:pPr>
          </w:p>
        </w:tc>
      </w:tr>
      <w:tr w:rsidR="007A7B56" w:rsidRPr="00817B6F" w:rsidTr="00817B6F">
        <w:tc>
          <w:tcPr>
            <w:tcW w:w="2518" w:type="dxa"/>
          </w:tcPr>
          <w:p w:rsidR="007A7B56" w:rsidRPr="009F7E9C" w:rsidRDefault="007A7B56" w:rsidP="00281049">
            <w:pPr>
              <w:rPr>
                <w:rFonts w:ascii="Times New Roman" w:hAnsi="Times New Roman" w:cs="Times New Roman"/>
                <w:sz w:val="32"/>
              </w:rPr>
            </w:pPr>
            <w:r w:rsidRPr="009F7E9C">
              <w:rPr>
                <w:rFonts w:ascii="Times New Roman" w:hAnsi="Times New Roman" w:cs="Times New Roman"/>
                <w:sz w:val="32"/>
              </w:rPr>
              <w:t xml:space="preserve">Птицы </w:t>
            </w:r>
          </w:p>
        </w:tc>
        <w:tc>
          <w:tcPr>
            <w:tcW w:w="7088" w:type="dxa"/>
          </w:tcPr>
          <w:p w:rsidR="007A7B56" w:rsidRPr="00817B6F" w:rsidRDefault="007A7B56">
            <w:pPr>
              <w:rPr>
                <w:rFonts w:ascii="Times New Roman" w:hAnsi="Times New Roman" w:cs="Times New Roman"/>
                <w:color w:val="0070C0"/>
                <w:sz w:val="32"/>
              </w:rPr>
            </w:pPr>
          </w:p>
        </w:tc>
      </w:tr>
      <w:tr w:rsidR="007A7B56" w:rsidRPr="00817B6F" w:rsidTr="00817B6F">
        <w:trPr>
          <w:trHeight w:val="70"/>
        </w:trPr>
        <w:tc>
          <w:tcPr>
            <w:tcW w:w="2518" w:type="dxa"/>
          </w:tcPr>
          <w:p w:rsidR="007A7B56" w:rsidRPr="009F7E9C" w:rsidRDefault="007A7B56" w:rsidP="00281049">
            <w:pPr>
              <w:rPr>
                <w:rFonts w:ascii="Times New Roman" w:hAnsi="Times New Roman" w:cs="Times New Roman"/>
                <w:sz w:val="32"/>
              </w:rPr>
            </w:pPr>
            <w:r w:rsidRPr="009F7E9C">
              <w:rPr>
                <w:rFonts w:ascii="Times New Roman" w:hAnsi="Times New Roman" w:cs="Times New Roman"/>
                <w:sz w:val="32"/>
              </w:rPr>
              <w:t>Млекопитающие</w:t>
            </w:r>
          </w:p>
        </w:tc>
        <w:tc>
          <w:tcPr>
            <w:tcW w:w="7088" w:type="dxa"/>
          </w:tcPr>
          <w:p w:rsidR="007A7B56" w:rsidRPr="00817B6F" w:rsidRDefault="007A7B56">
            <w:pPr>
              <w:rPr>
                <w:rFonts w:ascii="Times New Roman" w:hAnsi="Times New Roman" w:cs="Times New Roman"/>
                <w:color w:val="0070C0"/>
                <w:sz w:val="32"/>
              </w:rPr>
            </w:pPr>
          </w:p>
        </w:tc>
      </w:tr>
    </w:tbl>
    <w:p w:rsidR="001278B4" w:rsidRDefault="001278B4"/>
    <w:p w:rsidR="00B936B8" w:rsidRPr="00B936B8" w:rsidRDefault="00B936B8" w:rsidP="00B936B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B0F0"/>
          <w:sz w:val="32"/>
          <w:szCs w:val="24"/>
        </w:rPr>
      </w:pPr>
      <w:r w:rsidRPr="00B936B8">
        <w:rPr>
          <w:rFonts w:ascii="Times New Roman" w:eastAsia="Times New Roman" w:hAnsi="Times New Roman" w:cs="Times New Roman"/>
          <w:b/>
          <w:sz w:val="32"/>
          <w:szCs w:val="24"/>
        </w:rPr>
        <w:t>Интеллект – карта:</w:t>
      </w:r>
      <w:r w:rsidRPr="00B936B8">
        <w:rPr>
          <w:rFonts w:ascii="Times New Roman" w:eastAsia="Times New Roman" w:hAnsi="Times New Roman" w:cs="Times New Roman"/>
          <w:sz w:val="32"/>
          <w:szCs w:val="24"/>
        </w:rPr>
        <w:t xml:space="preserve"> Строение кровеносной системы снежного барса и черепахи, выявление сходства и различия.</w:t>
      </w:r>
    </w:p>
    <w:p w:rsidR="008521DA" w:rsidRDefault="008521DA" w:rsidP="008521DA"/>
    <w:sectPr w:rsidR="008521DA" w:rsidSect="0070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D8B"/>
    <w:multiLevelType w:val="multilevel"/>
    <w:tmpl w:val="300C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40CC6"/>
    <w:multiLevelType w:val="multilevel"/>
    <w:tmpl w:val="D46CEC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33626BBE"/>
    <w:multiLevelType w:val="hybridMultilevel"/>
    <w:tmpl w:val="73481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A4C3E"/>
    <w:multiLevelType w:val="hybridMultilevel"/>
    <w:tmpl w:val="76340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F49DA"/>
    <w:multiLevelType w:val="hybridMultilevel"/>
    <w:tmpl w:val="0AE67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5AA"/>
    <w:rsid w:val="00007284"/>
    <w:rsid w:val="00033BB9"/>
    <w:rsid w:val="000543FA"/>
    <w:rsid w:val="00066975"/>
    <w:rsid w:val="00075EE0"/>
    <w:rsid w:val="00083AD6"/>
    <w:rsid w:val="000A2AB7"/>
    <w:rsid w:val="000A72A4"/>
    <w:rsid w:val="000D0244"/>
    <w:rsid w:val="000E262A"/>
    <w:rsid w:val="000F4B53"/>
    <w:rsid w:val="001278B4"/>
    <w:rsid w:val="00196DC9"/>
    <w:rsid w:val="001A3B85"/>
    <w:rsid w:val="002A6AA8"/>
    <w:rsid w:val="00304FA6"/>
    <w:rsid w:val="0031217D"/>
    <w:rsid w:val="00336FB1"/>
    <w:rsid w:val="00363C4E"/>
    <w:rsid w:val="003668F6"/>
    <w:rsid w:val="00372D64"/>
    <w:rsid w:val="00381B91"/>
    <w:rsid w:val="00382635"/>
    <w:rsid w:val="00384FAC"/>
    <w:rsid w:val="00392194"/>
    <w:rsid w:val="003A1A60"/>
    <w:rsid w:val="003D6CBB"/>
    <w:rsid w:val="003F605A"/>
    <w:rsid w:val="003F78EE"/>
    <w:rsid w:val="00416DB2"/>
    <w:rsid w:val="00421A0A"/>
    <w:rsid w:val="00465AA0"/>
    <w:rsid w:val="004664CA"/>
    <w:rsid w:val="00480557"/>
    <w:rsid w:val="00497113"/>
    <w:rsid w:val="004B7C0B"/>
    <w:rsid w:val="004C436C"/>
    <w:rsid w:val="004D364E"/>
    <w:rsid w:val="004F4224"/>
    <w:rsid w:val="004F633E"/>
    <w:rsid w:val="00505D98"/>
    <w:rsid w:val="00516211"/>
    <w:rsid w:val="00595956"/>
    <w:rsid w:val="00596F43"/>
    <w:rsid w:val="005B35AA"/>
    <w:rsid w:val="005D03E3"/>
    <w:rsid w:val="00643885"/>
    <w:rsid w:val="00660587"/>
    <w:rsid w:val="006A6DBC"/>
    <w:rsid w:val="00701357"/>
    <w:rsid w:val="007905DD"/>
    <w:rsid w:val="007A7B56"/>
    <w:rsid w:val="007B416D"/>
    <w:rsid w:val="007D3F9B"/>
    <w:rsid w:val="007D5965"/>
    <w:rsid w:val="007D6FBD"/>
    <w:rsid w:val="00817B6F"/>
    <w:rsid w:val="0082613D"/>
    <w:rsid w:val="00826179"/>
    <w:rsid w:val="008434A0"/>
    <w:rsid w:val="008521DA"/>
    <w:rsid w:val="00861729"/>
    <w:rsid w:val="0087567E"/>
    <w:rsid w:val="008A520A"/>
    <w:rsid w:val="008B6203"/>
    <w:rsid w:val="008F4AED"/>
    <w:rsid w:val="008F5237"/>
    <w:rsid w:val="0090092B"/>
    <w:rsid w:val="0090185F"/>
    <w:rsid w:val="009110EB"/>
    <w:rsid w:val="00945350"/>
    <w:rsid w:val="009C50FA"/>
    <w:rsid w:val="009D717F"/>
    <w:rsid w:val="009E187A"/>
    <w:rsid w:val="009E482D"/>
    <w:rsid w:val="009F7E9C"/>
    <w:rsid w:val="00A11B1E"/>
    <w:rsid w:val="00A13208"/>
    <w:rsid w:val="00A21B31"/>
    <w:rsid w:val="00A26391"/>
    <w:rsid w:val="00A3226E"/>
    <w:rsid w:val="00A36CBB"/>
    <w:rsid w:val="00A80E50"/>
    <w:rsid w:val="00AB3838"/>
    <w:rsid w:val="00AC3C8C"/>
    <w:rsid w:val="00AC55A6"/>
    <w:rsid w:val="00AE652F"/>
    <w:rsid w:val="00AE6F13"/>
    <w:rsid w:val="00B06E51"/>
    <w:rsid w:val="00B10BB6"/>
    <w:rsid w:val="00B2471F"/>
    <w:rsid w:val="00B26DBB"/>
    <w:rsid w:val="00B32B75"/>
    <w:rsid w:val="00B36C5C"/>
    <w:rsid w:val="00B615AA"/>
    <w:rsid w:val="00B936B8"/>
    <w:rsid w:val="00B9501A"/>
    <w:rsid w:val="00C30830"/>
    <w:rsid w:val="00C377FC"/>
    <w:rsid w:val="00C459FA"/>
    <w:rsid w:val="00C64220"/>
    <w:rsid w:val="00CC08F0"/>
    <w:rsid w:val="00CC0A85"/>
    <w:rsid w:val="00CC64EA"/>
    <w:rsid w:val="00CF4926"/>
    <w:rsid w:val="00D20563"/>
    <w:rsid w:val="00D31BBB"/>
    <w:rsid w:val="00D77B5E"/>
    <w:rsid w:val="00D80AD1"/>
    <w:rsid w:val="00DA5C98"/>
    <w:rsid w:val="00DC79BA"/>
    <w:rsid w:val="00DD3F12"/>
    <w:rsid w:val="00DE3D89"/>
    <w:rsid w:val="00DE6715"/>
    <w:rsid w:val="00E01A6B"/>
    <w:rsid w:val="00E15A7D"/>
    <w:rsid w:val="00E374D1"/>
    <w:rsid w:val="00E43EFB"/>
    <w:rsid w:val="00E44E4F"/>
    <w:rsid w:val="00EA0BA2"/>
    <w:rsid w:val="00EE3D77"/>
    <w:rsid w:val="00F42F2C"/>
    <w:rsid w:val="00F62E8D"/>
    <w:rsid w:val="00FB1855"/>
    <w:rsid w:val="00FB2B0B"/>
    <w:rsid w:val="00FD1371"/>
    <w:rsid w:val="00FE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63C4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497113"/>
    <w:pPr>
      <w:ind w:left="720"/>
      <w:contextualSpacing/>
    </w:pPr>
  </w:style>
  <w:style w:type="table" w:styleId="a4">
    <w:name w:val="Table Grid"/>
    <w:basedOn w:val="a1"/>
    <w:uiPriority w:val="59"/>
    <w:rsid w:val="00AC3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7077-8C07-4590-979B-C86EB291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2016-02-25T13:05:00Z</cp:lastPrinted>
  <dcterms:created xsi:type="dcterms:W3CDTF">2016-02-25T08:29:00Z</dcterms:created>
  <dcterms:modified xsi:type="dcterms:W3CDTF">2016-02-28T22:14:00Z</dcterms:modified>
</cp:coreProperties>
</file>