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FE" w:rsidRDefault="00113799" w:rsidP="000C33FE">
      <w:pPr>
        <w:jc w:val="center"/>
        <w:rPr>
          <w:b/>
        </w:rPr>
      </w:pPr>
      <w:r w:rsidRPr="00113799">
        <w:t>МОНИТОРИНГ</w:t>
      </w:r>
      <w:r>
        <w:t xml:space="preserve"> </w:t>
      </w:r>
      <w:r w:rsidRPr="00113799">
        <w:t>РАЗВИТИЯ ДЕТЕЙ ГРУППЫ КОРРЕКЦИОННОЙ НАПРАВЛЕННОСТИ</w:t>
      </w:r>
    </w:p>
    <w:p w:rsidR="00113799" w:rsidRPr="00113799" w:rsidRDefault="00113799" w:rsidP="000C33FE">
      <w:pPr>
        <w:jc w:val="center"/>
        <w:rPr>
          <w:b/>
        </w:rPr>
      </w:pPr>
      <w:r>
        <w:rPr>
          <w:b/>
        </w:rPr>
        <w:t>ОБРАЗ</w:t>
      </w:r>
      <w:r w:rsidR="000C33FE">
        <w:rPr>
          <w:b/>
        </w:rPr>
        <w:t xml:space="preserve">ОВАТЕЛЬНАЯ ОБЛАСТЬ: </w:t>
      </w:r>
      <w:r>
        <w:rPr>
          <w:b/>
        </w:rPr>
        <w:t>«Речевое развитие»</w:t>
      </w:r>
    </w:p>
    <w:tbl>
      <w:tblPr>
        <w:tblStyle w:val="a3"/>
        <w:tblpPr w:leftFromText="180" w:rightFromText="180" w:vertAnchor="text" w:horzAnchor="margin" w:tblpY="92"/>
        <w:tblW w:w="16281" w:type="dxa"/>
        <w:tblLayout w:type="fixed"/>
        <w:tblLook w:val="04A0" w:firstRow="1" w:lastRow="0" w:firstColumn="1" w:lastColumn="0" w:noHBand="0" w:noVBand="1"/>
      </w:tblPr>
      <w:tblGrid>
        <w:gridCol w:w="483"/>
        <w:gridCol w:w="1517"/>
        <w:gridCol w:w="518"/>
        <w:gridCol w:w="425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425"/>
        <w:gridCol w:w="493"/>
        <w:gridCol w:w="500"/>
        <w:gridCol w:w="414"/>
        <w:gridCol w:w="436"/>
        <w:gridCol w:w="567"/>
        <w:gridCol w:w="425"/>
        <w:gridCol w:w="426"/>
        <w:gridCol w:w="425"/>
        <w:gridCol w:w="600"/>
        <w:gridCol w:w="392"/>
        <w:gridCol w:w="425"/>
        <w:gridCol w:w="426"/>
        <w:gridCol w:w="425"/>
        <w:gridCol w:w="425"/>
        <w:gridCol w:w="425"/>
        <w:gridCol w:w="581"/>
        <w:gridCol w:w="425"/>
        <w:gridCol w:w="425"/>
      </w:tblGrid>
      <w:tr w:rsidR="001539D1" w:rsidTr="00B4704B">
        <w:trPr>
          <w:trHeight w:val="583"/>
        </w:trPr>
        <w:tc>
          <w:tcPr>
            <w:tcW w:w="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B4704B" w:rsidP="001539D1">
            <w:pPr>
              <w:ind w:left="113" w:right="113" w:firstLine="408"/>
              <w:rPr>
                <w:b/>
              </w:rPr>
            </w:pPr>
            <w:proofErr w:type="spellStart"/>
            <w:r>
              <w:rPr>
                <w:b/>
              </w:rPr>
              <w:t>Ф.и</w:t>
            </w:r>
            <w:proofErr w:type="spellEnd"/>
            <w:r>
              <w:rPr>
                <w:b/>
              </w:rPr>
              <w:t>.</w:t>
            </w:r>
            <w:r w:rsidR="001712C7">
              <w:rPr>
                <w:b/>
                <w:noProof/>
              </w:rPr>
              <w:drawing>
                <wp:inline distT="0" distB="0" distL="0" distR="0">
                  <wp:extent cx="826135" cy="481965"/>
                  <wp:effectExtent l="0" t="0" r="12065" b="133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</w:p>
          <w:p w:rsidR="00113799" w:rsidRDefault="00113799" w:rsidP="001539D1">
            <w:pPr>
              <w:ind w:left="113" w:right="113" w:firstLine="408"/>
              <w:rPr>
                <w:b/>
              </w:rPr>
            </w:pPr>
            <w:r>
              <w:rPr>
                <w:b/>
              </w:rPr>
              <w:t>Фамилия, имя ребёнка</w:t>
            </w:r>
          </w:p>
        </w:tc>
        <w:tc>
          <w:tcPr>
            <w:tcW w:w="4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Произносительная</w:t>
            </w: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сторона речи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</w:t>
            </w: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процессы</w:t>
            </w: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Импрессивная</w:t>
            </w:r>
            <w:proofErr w:type="spellEnd"/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 xml:space="preserve"> речь</w:t>
            </w:r>
          </w:p>
        </w:tc>
        <w:tc>
          <w:tcPr>
            <w:tcW w:w="36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Экспрессивная</w:t>
            </w: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речь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3799" w:rsidRDefault="0011379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</w:tc>
      </w:tr>
      <w:tr w:rsidR="001539D1" w:rsidTr="00B4704B">
        <w:trPr>
          <w:cantSplit/>
          <w:trHeight w:val="2513"/>
        </w:trPr>
        <w:tc>
          <w:tcPr>
            <w:tcW w:w="4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 w:rsidP="001539D1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Анатомия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Звукопроизношение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Дыхание и голос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Просодика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799" w:rsidRDefault="00113799">
            <w:pPr>
              <w:ind w:right="113"/>
              <w:jc w:val="center"/>
              <w:rPr>
                <w:b/>
              </w:rPr>
            </w:pPr>
          </w:p>
          <w:p w:rsidR="00113799" w:rsidRDefault="00113799">
            <w:pPr>
              <w:rPr>
                <w:b/>
              </w:rPr>
            </w:pPr>
            <w:r>
              <w:rPr>
                <w:b/>
              </w:rPr>
              <w:t>Фонематическое восприятие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Фонематический анализ и синтез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Звукослоговая</w:t>
            </w:r>
            <w:proofErr w:type="spellEnd"/>
            <w:r>
              <w:rPr>
                <w:b/>
              </w:rPr>
              <w:t xml:space="preserve"> структура слова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Пассивный словарь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Понимания форм словоизменения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113799" w:rsidRDefault="00113799">
            <w:pPr>
              <w:ind w:right="113"/>
              <w:jc w:val="center"/>
              <w:rPr>
                <w:b/>
              </w:rPr>
            </w:pPr>
          </w:p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Понимания предложений и связной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Грамматический строй речи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799" w:rsidRDefault="00113799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B4704B" w:rsidTr="00B4704B">
        <w:trPr>
          <w:cantSplit/>
          <w:trHeight w:val="410"/>
        </w:trPr>
        <w:tc>
          <w:tcPr>
            <w:tcW w:w="4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 w:rsidP="001539D1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</w:tr>
      <w:tr w:rsidR="00B4704B" w:rsidTr="00B4704B">
        <w:trPr>
          <w:cantSplit/>
          <w:trHeight w:val="398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r>
              <w:t>1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Ш. С.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583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r>
              <w:t>2</w:t>
            </w:r>
          </w:p>
          <w:p w:rsidR="00113799" w:rsidRDefault="00113799"/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Б. А.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583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r>
              <w:t>3</w:t>
            </w:r>
          </w:p>
          <w:p w:rsidR="00113799" w:rsidRDefault="00113799"/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Ш. У.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564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r>
              <w:t>4</w:t>
            </w:r>
          </w:p>
          <w:p w:rsidR="00113799" w:rsidRDefault="00113799"/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В. К.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318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13799" w:rsidRDefault="00113799">
            <w:r>
              <w:t>5</w:t>
            </w:r>
          </w:p>
          <w:p w:rsidR="00113799" w:rsidRDefault="00113799"/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М. Д.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13799" w:rsidRDefault="00113799">
            <w:r>
              <w:t>6</w:t>
            </w:r>
          </w:p>
          <w:p w:rsidR="00113799" w:rsidRDefault="00113799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Х. Д.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13799" w:rsidRDefault="00113799">
            <w:r>
              <w:t>7</w:t>
            </w:r>
          </w:p>
          <w:p w:rsidR="00113799" w:rsidRDefault="00113799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К. 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13799" w:rsidRDefault="00113799"/>
          <w:p w:rsidR="00113799" w:rsidRDefault="00113799">
            <w: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В. С.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13799" w:rsidRDefault="00113799"/>
          <w:p w:rsidR="00113799" w:rsidRDefault="00113799">
            <w: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Д. Д.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Р. 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B4704B" w:rsidTr="00B4704B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Г. 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B4704B" w:rsidTr="00B4704B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З. М.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4704B" w:rsidTr="00B4704B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3799" w:rsidRDefault="001539D1" w:rsidP="001539D1">
            <w:pPr>
              <w:ind w:firstLine="4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П. 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799" w:rsidRDefault="0011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</w:tbl>
    <w:p w:rsidR="00113799" w:rsidRDefault="00113799" w:rsidP="00113799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113799" w:rsidRDefault="00113799" w:rsidP="00113799">
      <w:pPr>
        <w:tabs>
          <w:tab w:val="left" w:pos="6045"/>
        </w:tabs>
      </w:pPr>
    </w:p>
    <w:p w:rsidR="00113799" w:rsidRDefault="00113799" w:rsidP="00113799">
      <w:pPr>
        <w:tabs>
          <w:tab w:val="left" w:pos="604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8167"/>
      </w:tblGrid>
      <w:tr w:rsidR="00113799" w:rsidTr="00113799">
        <w:tc>
          <w:tcPr>
            <w:tcW w:w="7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произносительной стороны речи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Исследования анатомического строения артикуляционного аппарата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r>
              <w:rPr>
                <w:b/>
              </w:rPr>
              <w:t xml:space="preserve">5 баллов – </w:t>
            </w:r>
            <w:r>
              <w:t>патология анатомического строения артикуляционного  аппарата отсутствует.</w:t>
            </w:r>
          </w:p>
          <w:p w:rsidR="00113799" w:rsidRDefault="00113799">
            <w:r>
              <w:rPr>
                <w:b/>
              </w:rPr>
              <w:t>4 балла</w:t>
            </w:r>
            <w:r>
              <w:t xml:space="preserve"> – имеется  одно  нарушение, не влияющие на двигательную способность органов артикуляции (</w:t>
            </w:r>
            <w:proofErr w:type="spellStart"/>
            <w:r>
              <w:t>прогнатия</w:t>
            </w:r>
            <w:proofErr w:type="spellEnd"/>
            <w:r>
              <w:t xml:space="preserve">, </w:t>
            </w:r>
            <w:proofErr w:type="spellStart"/>
            <w:r>
              <w:t>прогения</w:t>
            </w:r>
            <w:proofErr w:type="spellEnd"/>
            <w:r>
              <w:t>, высокое узкое твёрдое нёбо, редкие кривые зубы, очень крупные зубы, отсутствие зубов)</w:t>
            </w:r>
          </w:p>
          <w:p w:rsidR="00113799" w:rsidRDefault="00113799">
            <w:r>
              <w:rPr>
                <w:b/>
              </w:rPr>
              <w:t>3 балла</w:t>
            </w:r>
            <w:r>
              <w:t xml:space="preserve"> – имеются 2 и более нарушений, не влияющие   на двигательную способность органов артикуляции.</w:t>
            </w:r>
          </w:p>
          <w:p w:rsidR="00113799" w:rsidRDefault="00113799">
            <w:r>
              <w:rPr>
                <w:b/>
              </w:rPr>
              <w:t>2 балла</w:t>
            </w:r>
            <w:r>
              <w:t xml:space="preserve"> – имеются нарушения  анатомического строения артикуляционного  аппарата, влияющие на двигательную способность органов артикуляции (расщелины верхней губы, открытый боковой, открытый передний и перекрёстный прикусы, укороченная подъязычная связка и др.).</w:t>
            </w:r>
          </w:p>
          <w:p w:rsidR="00113799" w:rsidRDefault="00113799">
            <w:r>
              <w:rPr>
                <w:b/>
              </w:rPr>
              <w:t>1 балл –</w:t>
            </w:r>
            <w:r>
              <w:t xml:space="preserve"> имеются грубые нарушения анатомического строения артикуляционного аппарата (расщелина твёрдого нёба, отсутствие маленького язычка)</w:t>
            </w:r>
          </w:p>
          <w:p w:rsidR="00113799" w:rsidRDefault="00113799"/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произносительной стороны речи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Исследование состояния звукопроизношения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r>
              <w:rPr>
                <w:b/>
              </w:rPr>
              <w:t xml:space="preserve">5 баллов –  </w:t>
            </w:r>
            <w:r>
              <w:t>все звуки произносятся правильно.</w:t>
            </w:r>
          </w:p>
          <w:p w:rsidR="00113799" w:rsidRDefault="00113799">
            <w:r>
              <w:rPr>
                <w:b/>
              </w:rPr>
              <w:t>4 балла</w:t>
            </w:r>
            <w:r>
              <w:t xml:space="preserve"> – 1- 2 звука недостаточно </w:t>
            </w:r>
            <w:proofErr w:type="gramStart"/>
            <w:r>
              <w:t>автоматизированы</w:t>
            </w:r>
            <w:proofErr w:type="gramEnd"/>
            <w:r>
              <w:t>.</w:t>
            </w:r>
          </w:p>
          <w:p w:rsidR="00113799" w:rsidRDefault="00113799">
            <w:r>
              <w:rPr>
                <w:b/>
              </w:rPr>
              <w:t>3 балла</w:t>
            </w:r>
            <w:r>
              <w:t xml:space="preserve"> – нарушено произношение  одной группы звуков, но не более пяти звуков.</w:t>
            </w:r>
          </w:p>
          <w:p w:rsidR="00113799" w:rsidRDefault="00113799">
            <w:r>
              <w:rPr>
                <w:b/>
              </w:rPr>
              <w:t>2 балла</w:t>
            </w:r>
            <w:r>
              <w:t xml:space="preserve">  - нарушено произношение двух – трёх групп звуков, но не более десяти звуков.</w:t>
            </w:r>
          </w:p>
          <w:p w:rsidR="00113799" w:rsidRDefault="00113799">
            <w:r>
              <w:rPr>
                <w:b/>
              </w:rPr>
              <w:t>1 балл</w:t>
            </w:r>
            <w:r>
              <w:t xml:space="preserve"> – нарушено произношение более 10 звуков.</w:t>
            </w:r>
          </w:p>
          <w:p w:rsidR="00113799" w:rsidRDefault="00113799"/>
          <w:p w:rsidR="00113799" w:rsidRDefault="00113799">
            <w:pPr>
              <w:jc w:val="center"/>
              <w:rPr>
                <w:b/>
              </w:rPr>
            </w:pPr>
          </w:p>
        </w:tc>
        <w:tc>
          <w:tcPr>
            <w:tcW w:w="8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произносительной стороны речи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Исследование состояния дыхательной и голосовой функции</w:t>
            </w:r>
          </w:p>
          <w:p w:rsidR="00113799" w:rsidRDefault="00113799">
            <w:r>
              <w:rPr>
                <w:b/>
              </w:rPr>
              <w:t>5 баллов</w:t>
            </w:r>
            <w:r>
              <w:t xml:space="preserve"> – нарушений со стороны дыхательной и голосовой функции отсутствуют.</w:t>
            </w:r>
          </w:p>
          <w:p w:rsidR="00113799" w:rsidRDefault="00113799">
            <w:r>
              <w:rPr>
                <w:b/>
              </w:rPr>
              <w:t>4 балла</w:t>
            </w:r>
            <w:r>
              <w:t xml:space="preserve"> – тип физиологического дыхания: смешанный. Объём дыхания достаточный. Продолжительность речевого выдоха несколько снижена: 3 слова – 4 года, 4 слова – 5 лет, 5 слов – 6 лет. 6 слов – 7 лет.  Голос нормальный, модулированный.</w:t>
            </w:r>
          </w:p>
          <w:p w:rsidR="00113799" w:rsidRDefault="00113799">
            <w:r>
              <w:rPr>
                <w:b/>
              </w:rPr>
              <w:t>3 балла</w:t>
            </w:r>
            <w:r>
              <w:t xml:space="preserve"> – Тип физиологического дыхания: </w:t>
            </w:r>
            <w:proofErr w:type="spellStart"/>
            <w:r>
              <w:t>верхнеключичное</w:t>
            </w:r>
            <w:proofErr w:type="spellEnd"/>
            <w:r>
              <w:t xml:space="preserve"> (</w:t>
            </w:r>
            <w:proofErr w:type="gramStart"/>
            <w:r>
              <w:t>поверхностное</w:t>
            </w:r>
            <w:proofErr w:type="gramEnd"/>
            <w:r>
              <w:t xml:space="preserve">). Объём дыхания недостаточный. Продолжительность речевого выдоха- 2 слова – 4 года, 3 слова – 5 лет, 4 слова 6 лет, 3 слова – 7 лет. Голос тихий или громкий, </w:t>
            </w:r>
            <w:proofErr w:type="spellStart"/>
            <w:r>
              <w:t>маломодулированный</w:t>
            </w:r>
            <w:proofErr w:type="spellEnd"/>
            <w:r>
              <w:t>.</w:t>
            </w:r>
          </w:p>
          <w:p w:rsidR="00113799" w:rsidRDefault="00113799">
            <w:r>
              <w:rPr>
                <w:b/>
              </w:rPr>
              <w:t>2 балла</w:t>
            </w:r>
            <w:r>
              <w:t xml:space="preserve"> - Тип физиологического дыхания: </w:t>
            </w:r>
            <w:proofErr w:type="spellStart"/>
            <w:r>
              <w:t>верхнеключичное</w:t>
            </w:r>
            <w:proofErr w:type="spellEnd"/>
            <w:r>
              <w:t xml:space="preserve"> (</w:t>
            </w:r>
            <w:proofErr w:type="gramStart"/>
            <w:r>
              <w:t>поверхностное</w:t>
            </w:r>
            <w:proofErr w:type="gramEnd"/>
            <w:r>
              <w:t xml:space="preserve">). Объём дыхания недостаточный. Речевое дыхание  не сформировано Голос тихий или громкий, </w:t>
            </w:r>
            <w:proofErr w:type="spellStart"/>
            <w:r>
              <w:t>маломодулированный</w:t>
            </w:r>
            <w:proofErr w:type="spellEnd"/>
            <w:r>
              <w:t>.</w:t>
            </w:r>
          </w:p>
          <w:p w:rsidR="00113799" w:rsidRDefault="00113799">
            <w:r>
              <w:rPr>
                <w:b/>
              </w:rPr>
              <w:t>1 балл</w:t>
            </w:r>
            <w:r>
              <w:t xml:space="preserve"> – грубые нарушения </w:t>
            </w:r>
            <w:proofErr w:type="spellStart"/>
            <w:r>
              <w:t>физиологичекого</w:t>
            </w:r>
            <w:proofErr w:type="spellEnd"/>
            <w:r>
              <w:t xml:space="preserve"> и речевого дыхания и голоса.</w:t>
            </w:r>
          </w:p>
          <w:p w:rsidR="00113799" w:rsidRDefault="00113799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ab/>
              <w:t>Критерии оценивания произносительной стороны речи</w:t>
            </w:r>
          </w:p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Исследование состояния просодики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r>
              <w:rPr>
                <w:b/>
              </w:rPr>
              <w:t>5 баллов –</w:t>
            </w:r>
            <w:r>
              <w:t xml:space="preserve"> темп и ритм речи нормальные, правильно расставляет паузы в речевом потоке. </w:t>
            </w:r>
            <w:proofErr w:type="gramStart"/>
            <w:r>
              <w:t>Использует основные виды речевой и эмоциональной интонации (4 года – повествование, восклицание, вопрос, радость, грусть; 5 – 7 лет - ….+ удивление, испуг)</w:t>
            </w:r>
            <w:proofErr w:type="gramEnd"/>
          </w:p>
          <w:p w:rsidR="00113799" w:rsidRDefault="00113799">
            <w:r>
              <w:rPr>
                <w:b/>
              </w:rPr>
              <w:t>4 балла</w:t>
            </w:r>
            <w:r>
              <w:t xml:space="preserve"> – темп и ритм речи нормальные, правильно расставляет паузы в речевом потоке,  испытывает незначительные трудности при использовании некоторых видов эмоциональной интонации. </w:t>
            </w:r>
          </w:p>
          <w:p w:rsidR="00113799" w:rsidRDefault="00113799">
            <w:r>
              <w:rPr>
                <w:b/>
              </w:rPr>
              <w:t>3 балла</w:t>
            </w:r>
            <w:r>
              <w:t xml:space="preserve"> – Темп речи несколько ускоренный или замедленный. </w:t>
            </w:r>
            <w:proofErr w:type="spellStart"/>
            <w:r>
              <w:t>Паузация</w:t>
            </w:r>
            <w:proofErr w:type="spellEnd"/>
            <w:r>
              <w:t xml:space="preserve"> нарушена. В речи преобладает повествовательная интонация.</w:t>
            </w:r>
          </w:p>
          <w:p w:rsidR="00113799" w:rsidRDefault="00113799">
            <w:r>
              <w:rPr>
                <w:b/>
              </w:rPr>
              <w:t>2 балла</w:t>
            </w:r>
            <w:r>
              <w:t xml:space="preserve"> – темп речи ускоренный или замедленный, отмечаются элементы </w:t>
            </w:r>
            <w:proofErr w:type="spellStart"/>
            <w:r>
              <w:t>дисритмии</w:t>
            </w:r>
            <w:proofErr w:type="spellEnd"/>
            <w:r>
              <w:t>. Речь монотонная. Интонационная и эмоциональная окраска речи отсутствует.</w:t>
            </w:r>
          </w:p>
          <w:p w:rsidR="00113799" w:rsidRDefault="00113799">
            <w:r>
              <w:rPr>
                <w:b/>
              </w:rPr>
              <w:t>1 балл –</w:t>
            </w:r>
            <w:r>
              <w:t xml:space="preserve"> грубое нарушение темпа и ритма речи. Речь монотонная.</w:t>
            </w:r>
          </w:p>
          <w:p w:rsidR="00113799" w:rsidRDefault="00113799">
            <w:pPr>
              <w:tabs>
                <w:tab w:val="left" w:pos="555"/>
              </w:tabs>
              <w:rPr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15"/>
        <w:tblW w:w="0" w:type="auto"/>
        <w:tblLook w:val="04A0" w:firstRow="1" w:lastRow="0" w:firstColumn="1" w:lastColumn="0" w:noHBand="0" w:noVBand="1"/>
      </w:tblPr>
      <w:tblGrid>
        <w:gridCol w:w="8046"/>
        <w:gridCol w:w="7938"/>
      </w:tblGrid>
      <w:tr w:rsidR="00113799" w:rsidTr="00113799">
        <w:trPr>
          <w:trHeight w:val="79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pPr>
              <w:tabs>
                <w:tab w:val="left" w:pos="4605"/>
                <w:tab w:val="center" w:pos="7568"/>
              </w:tabs>
              <w:rPr>
                <w:b/>
              </w:rPr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  <w:jc w:val="center"/>
              <w:rPr>
                <w:b/>
              </w:rPr>
            </w:pPr>
            <w:r>
              <w:rPr>
                <w:b/>
              </w:rPr>
              <w:t>Критерии оценивания фонематического восприятия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  <w:rPr>
                <w:b/>
              </w:rPr>
            </w:pPr>
          </w:p>
          <w:p w:rsidR="00113799" w:rsidRDefault="00113799">
            <w:r>
              <w:rPr>
                <w:b/>
              </w:rPr>
              <w:t>5 баллов –</w:t>
            </w:r>
            <w:r>
              <w:t xml:space="preserve"> все задания выполнены правильно</w:t>
            </w:r>
          </w:p>
          <w:p w:rsidR="00113799" w:rsidRDefault="00113799"/>
          <w:p w:rsidR="00113799" w:rsidRDefault="00113799">
            <w:r>
              <w:rPr>
                <w:b/>
              </w:rPr>
              <w:t>4 балла</w:t>
            </w:r>
            <w:r>
              <w:t xml:space="preserve"> – имеются единичные случаи ошибочного воспроизведения пар (рядов) слогов.</w:t>
            </w:r>
          </w:p>
          <w:p w:rsidR="00113799" w:rsidRDefault="00113799"/>
          <w:p w:rsidR="00113799" w:rsidRDefault="00113799">
            <w:r>
              <w:rPr>
                <w:b/>
              </w:rPr>
              <w:t>3 балла</w:t>
            </w:r>
            <w:r>
              <w:t xml:space="preserve"> -  задания выполняются в  замедленном темпе, большинство заданий воспроизводятся неточно.</w:t>
            </w:r>
          </w:p>
          <w:p w:rsidR="00113799" w:rsidRDefault="00113799"/>
          <w:p w:rsidR="00113799" w:rsidRDefault="00113799">
            <w:r>
              <w:rPr>
                <w:b/>
              </w:rPr>
              <w:t>2 балла</w:t>
            </w:r>
            <w:r>
              <w:t xml:space="preserve"> – большинство заданий выполняется после повторных  </w:t>
            </w:r>
            <w:proofErr w:type="spellStart"/>
            <w:r>
              <w:t>проговариваний</w:t>
            </w:r>
            <w:proofErr w:type="spellEnd"/>
            <w:r>
              <w:t>.</w:t>
            </w:r>
          </w:p>
          <w:p w:rsidR="00113799" w:rsidRDefault="00113799"/>
          <w:p w:rsidR="00113799" w:rsidRDefault="00113799">
            <w:r>
              <w:rPr>
                <w:b/>
              </w:rPr>
              <w:t>1 балл</w:t>
            </w:r>
            <w:r>
              <w:t xml:space="preserve"> – задания не выполняет.</w:t>
            </w:r>
          </w:p>
          <w:p w:rsidR="00113799" w:rsidRDefault="00113799"/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состояния фонематического анализа и синтеза</w:t>
            </w:r>
          </w:p>
          <w:p w:rsidR="00113799" w:rsidRDefault="00113799">
            <w:pPr>
              <w:rPr>
                <w:b/>
              </w:rPr>
            </w:pPr>
          </w:p>
          <w:p w:rsidR="00113799" w:rsidRDefault="00113799">
            <w:r>
              <w:rPr>
                <w:b/>
              </w:rPr>
              <w:t xml:space="preserve">5 баллов – </w:t>
            </w:r>
            <w:r>
              <w:t>задания выполняет правильно.</w:t>
            </w:r>
          </w:p>
          <w:p w:rsidR="00113799" w:rsidRDefault="00113799"/>
          <w:p w:rsidR="00113799" w:rsidRDefault="00113799">
            <w:r>
              <w:rPr>
                <w:b/>
              </w:rPr>
              <w:t>4 балла</w:t>
            </w:r>
            <w:r>
              <w:t xml:space="preserve"> – в основном все задания выполняет правильно, иногда ошибается.</w:t>
            </w:r>
          </w:p>
          <w:p w:rsidR="00113799" w:rsidRDefault="00113799"/>
          <w:p w:rsidR="00113799" w:rsidRDefault="00113799">
            <w:r>
              <w:rPr>
                <w:b/>
              </w:rPr>
              <w:t>3 балла</w:t>
            </w:r>
            <w:r>
              <w:t xml:space="preserve"> – задания выполняет с ошибками, темп выполнения замедлен.</w:t>
            </w:r>
          </w:p>
          <w:p w:rsidR="00113799" w:rsidRDefault="00113799"/>
          <w:p w:rsidR="00113799" w:rsidRDefault="00113799">
            <w:r>
              <w:rPr>
                <w:b/>
              </w:rPr>
              <w:t>2 балла</w:t>
            </w:r>
            <w:r>
              <w:t xml:space="preserve"> – при выполнении требуется значительная помощь со стороны </w:t>
            </w:r>
          </w:p>
          <w:p w:rsidR="00113799" w:rsidRDefault="00113799">
            <w:pPr>
              <w:tabs>
                <w:tab w:val="left" w:pos="6705"/>
              </w:tabs>
            </w:pPr>
            <w:r>
              <w:t>взрослого, часть заданий недоступна, даже после разбора образца.</w:t>
            </w:r>
            <w:r>
              <w:tab/>
            </w:r>
          </w:p>
          <w:p w:rsidR="00113799" w:rsidRDefault="00113799">
            <w:pPr>
              <w:tabs>
                <w:tab w:val="left" w:pos="6705"/>
              </w:tabs>
            </w:pPr>
          </w:p>
          <w:p w:rsidR="00113799" w:rsidRDefault="00113799">
            <w:r>
              <w:rPr>
                <w:b/>
              </w:rPr>
              <w:t>1 балл</w:t>
            </w:r>
            <w:r>
              <w:t xml:space="preserve"> – задания не выполняет совсем.</w:t>
            </w:r>
          </w:p>
          <w:p w:rsidR="00113799" w:rsidRDefault="00113799"/>
          <w:p w:rsidR="00113799" w:rsidRDefault="00113799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оценивания состояния </w:t>
            </w:r>
            <w:proofErr w:type="spellStart"/>
            <w:r>
              <w:rPr>
                <w:b/>
              </w:rPr>
              <w:t>звукослоговой</w:t>
            </w:r>
            <w:proofErr w:type="spellEnd"/>
            <w:r>
              <w:rPr>
                <w:b/>
              </w:rPr>
              <w:t xml:space="preserve"> структуры слов</w:t>
            </w:r>
          </w:p>
          <w:p w:rsidR="00113799" w:rsidRDefault="00113799">
            <w:pPr>
              <w:jc w:val="center"/>
              <w:rPr>
                <w:b/>
              </w:rPr>
            </w:pPr>
          </w:p>
          <w:p w:rsidR="00113799" w:rsidRDefault="00113799">
            <w:r>
              <w:rPr>
                <w:b/>
              </w:rPr>
              <w:t xml:space="preserve">5 баллов - </w:t>
            </w:r>
            <w:r>
              <w:t xml:space="preserve"> все слова (фразы) воспроизводятся правильно.</w:t>
            </w:r>
          </w:p>
          <w:p w:rsidR="00113799" w:rsidRDefault="00113799">
            <w:r>
              <w:rPr>
                <w:b/>
              </w:rPr>
              <w:t xml:space="preserve">4 балла – </w:t>
            </w:r>
            <w:r>
              <w:t>в основном все слова (фразы) воспроизводятся точно, темп несколько снижен, запинки.</w:t>
            </w:r>
          </w:p>
          <w:p w:rsidR="00113799" w:rsidRDefault="00113799">
            <w:r>
              <w:rPr>
                <w:b/>
              </w:rPr>
              <w:t xml:space="preserve">3 балла </w:t>
            </w:r>
            <w:proofErr w:type="gramStart"/>
            <w:r>
              <w:rPr>
                <w:b/>
              </w:rPr>
              <w:t>–</w:t>
            </w:r>
            <w:r>
              <w:t>с</w:t>
            </w:r>
            <w:proofErr w:type="gramEnd"/>
            <w:r>
              <w:t>лова (фразы) воспроизводятся в замедленном темпе, 1 -2 слова (фразы)  с искажением слоговой структуры.</w:t>
            </w:r>
          </w:p>
          <w:p w:rsidR="00113799" w:rsidRDefault="00113799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 xml:space="preserve">2 балла – </w:t>
            </w:r>
            <w:r>
              <w:t>многочисленные искажения слоговой структуры, требуется повторное предъявление материала.</w:t>
            </w:r>
            <w:r>
              <w:rPr>
                <w:b/>
              </w:rPr>
              <w:tab/>
            </w:r>
          </w:p>
          <w:p w:rsidR="00113799" w:rsidRDefault="00113799" w:rsidP="00113799">
            <w:pPr>
              <w:rPr>
                <w:b/>
              </w:rPr>
            </w:pPr>
            <w:r>
              <w:rPr>
                <w:b/>
              </w:rPr>
              <w:t xml:space="preserve">1 балл -  </w:t>
            </w:r>
            <w:r>
              <w:t>задания не выполняет. Отказ от деятельности</w:t>
            </w:r>
            <w:r>
              <w:rPr>
                <w:b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pPr>
              <w:tabs>
                <w:tab w:val="left" w:pos="4605"/>
                <w:tab w:val="center" w:pos="7568"/>
              </w:tabs>
              <w:rPr>
                <w:b/>
              </w:rPr>
            </w:pPr>
          </w:p>
          <w:p w:rsidR="00113799" w:rsidRDefault="00113799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Критерии оценивания (пассивный словарь, понимания предложений и связной речи)</w:t>
            </w:r>
          </w:p>
          <w:p w:rsidR="00113799" w:rsidRDefault="00113799">
            <w:pPr>
              <w:tabs>
                <w:tab w:val="left" w:pos="1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  <w:rPr>
                <w:b/>
              </w:rPr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  <w:r>
              <w:rPr>
                <w:b/>
              </w:rPr>
              <w:t>5 баллов –</w:t>
            </w:r>
            <w:r>
              <w:t xml:space="preserve"> объём пассивного словаря соответствует возрастной норме. Владеет обобщениями. Хорошо ориентируется в содержании знакомой сказки. Хорошо понимает вопрос, показывает соответствующие картинки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  <w:r>
              <w:rPr>
                <w:b/>
              </w:rPr>
              <w:t>4 балла</w:t>
            </w:r>
            <w:r>
              <w:t xml:space="preserve"> – объём пассивного словаря приближён к возрастной норме. В обобщении встречаются единичные  ошибки.  Понимает содержание знакомой сказки, возможны незначительные неточности. 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  <w:r>
              <w:rPr>
                <w:b/>
              </w:rPr>
              <w:t>3 балла</w:t>
            </w:r>
            <w:r>
              <w:t xml:space="preserve"> – объём пассивного словаря ниже возрастной нормы. Частично владеет обобщениями. С помощью ориентируется в содержании знакомой сказки. Не всегда понимает вопрос, требуется повторить вопрос.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  <w:r>
              <w:rPr>
                <w:b/>
              </w:rPr>
              <w:t>2 балла</w:t>
            </w:r>
            <w:r>
              <w:t xml:space="preserve"> – объём пассивного словаря резко ограничен. Владеет отдельными простейшими обобщениями. С трудом ориентируется в содержании знакомой сказки. Вопрос понимает плохо, даже после повторений. 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  <w:r>
              <w:rPr>
                <w:b/>
              </w:rPr>
              <w:t>1 балл</w:t>
            </w:r>
            <w:r>
              <w:t xml:space="preserve"> – задания не выполняет. </w:t>
            </w: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</w:p>
          <w:p w:rsidR="00113799" w:rsidRDefault="00113799">
            <w:pPr>
              <w:tabs>
                <w:tab w:val="left" w:pos="4605"/>
                <w:tab w:val="center" w:pos="7568"/>
              </w:tabs>
            </w:pPr>
          </w:p>
          <w:p w:rsidR="00113799" w:rsidRDefault="00113799">
            <w:pPr>
              <w:tabs>
                <w:tab w:val="left" w:pos="1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Критерии оценивания </w:t>
            </w:r>
            <w:proofErr w:type="spellStart"/>
            <w:r>
              <w:rPr>
                <w:b/>
              </w:rPr>
              <w:t>импрессивной</w:t>
            </w:r>
            <w:proofErr w:type="spellEnd"/>
            <w:r>
              <w:rPr>
                <w:b/>
              </w:rPr>
              <w:t xml:space="preserve"> речи (понимания форм словоизменения)</w:t>
            </w:r>
          </w:p>
          <w:p w:rsidR="00113799" w:rsidRDefault="00113799">
            <w:pPr>
              <w:tabs>
                <w:tab w:val="left" w:pos="1755"/>
              </w:tabs>
              <w:jc w:val="both"/>
              <w:rPr>
                <w:b/>
              </w:rPr>
            </w:pPr>
          </w:p>
          <w:p w:rsidR="00113799" w:rsidRDefault="00113799">
            <w:pPr>
              <w:tabs>
                <w:tab w:val="left" w:pos="1755"/>
              </w:tabs>
              <w:jc w:val="both"/>
            </w:pPr>
            <w:r>
              <w:rPr>
                <w:b/>
              </w:rPr>
              <w:t>5 баллов –</w:t>
            </w:r>
            <w:r>
              <w:t xml:space="preserve"> хорошо понимает различные формы словоизменения</w:t>
            </w:r>
          </w:p>
          <w:p w:rsidR="00113799" w:rsidRDefault="00113799">
            <w:pPr>
              <w:tabs>
                <w:tab w:val="left" w:pos="1755"/>
              </w:tabs>
              <w:jc w:val="both"/>
            </w:pPr>
          </w:p>
          <w:p w:rsidR="00113799" w:rsidRDefault="00113799">
            <w:pPr>
              <w:tabs>
                <w:tab w:val="left" w:pos="1755"/>
              </w:tabs>
              <w:jc w:val="both"/>
            </w:pPr>
            <w:r>
              <w:rPr>
                <w:b/>
              </w:rPr>
              <w:t>4 баллов</w:t>
            </w:r>
            <w:r>
              <w:t xml:space="preserve"> – единичные ошибки в понимании. </w:t>
            </w:r>
          </w:p>
          <w:p w:rsidR="00113799" w:rsidRDefault="00113799">
            <w:pPr>
              <w:tabs>
                <w:tab w:val="left" w:pos="1755"/>
              </w:tabs>
              <w:jc w:val="both"/>
            </w:pPr>
          </w:p>
          <w:p w:rsidR="00113799" w:rsidRDefault="00113799">
            <w:pPr>
              <w:tabs>
                <w:tab w:val="left" w:pos="1755"/>
              </w:tabs>
              <w:jc w:val="both"/>
            </w:pPr>
            <w:r>
              <w:rPr>
                <w:b/>
              </w:rPr>
              <w:t>3 балла</w:t>
            </w:r>
            <w:r>
              <w:t xml:space="preserve"> – задания выполняет с помощью.</w:t>
            </w:r>
          </w:p>
          <w:p w:rsidR="00113799" w:rsidRDefault="00113799">
            <w:pPr>
              <w:tabs>
                <w:tab w:val="left" w:pos="1755"/>
              </w:tabs>
              <w:jc w:val="both"/>
            </w:pPr>
          </w:p>
          <w:p w:rsidR="00113799" w:rsidRDefault="00113799">
            <w:pPr>
              <w:tabs>
                <w:tab w:val="left" w:pos="1755"/>
              </w:tabs>
              <w:jc w:val="both"/>
            </w:pPr>
            <w:r>
              <w:rPr>
                <w:b/>
              </w:rPr>
              <w:t>2 балла</w:t>
            </w:r>
            <w:r>
              <w:t xml:space="preserve"> – понимает только простые формы словоизменения, требуется значительная помощь, многие задания недоступны.</w:t>
            </w:r>
          </w:p>
          <w:p w:rsidR="00113799" w:rsidRDefault="00113799">
            <w:pPr>
              <w:tabs>
                <w:tab w:val="left" w:pos="1755"/>
              </w:tabs>
              <w:jc w:val="both"/>
            </w:pPr>
          </w:p>
          <w:p w:rsidR="00113799" w:rsidRDefault="00113799" w:rsidP="00113799">
            <w:pPr>
              <w:tabs>
                <w:tab w:val="left" w:pos="1755"/>
              </w:tabs>
              <w:jc w:val="both"/>
            </w:pPr>
            <w:r>
              <w:rPr>
                <w:b/>
              </w:rPr>
              <w:t>1балл</w:t>
            </w:r>
            <w:r>
              <w:t xml:space="preserve"> – невыполнение</w:t>
            </w:r>
            <w:r>
              <w:tab/>
            </w:r>
          </w:p>
        </w:tc>
      </w:tr>
    </w:tbl>
    <w:tbl>
      <w:tblPr>
        <w:tblStyle w:val="a3"/>
        <w:tblpPr w:leftFromText="180" w:rightFromText="180" w:vertAnchor="text" w:horzAnchor="margin" w:tblpY="-235"/>
        <w:tblW w:w="0" w:type="auto"/>
        <w:tblLook w:val="04A0" w:firstRow="1" w:lastRow="0" w:firstColumn="1" w:lastColumn="0" w:noHBand="0" w:noVBand="1"/>
      </w:tblPr>
      <w:tblGrid>
        <w:gridCol w:w="8183"/>
        <w:gridCol w:w="8218"/>
      </w:tblGrid>
      <w:tr w:rsidR="00113799" w:rsidTr="00113799">
        <w:trPr>
          <w:trHeight w:val="11588"/>
        </w:trPr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Критерии оценивания экспрессивной стороны речи</w:t>
            </w:r>
          </w:p>
          <w:p w:rsidR="00113799" w:rsidRDefault="00113799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Общая характеристика речи.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5 балло</w:t>
            </w:r>
            <w:proofErr w:type="gramStart"/>
            <w:r>
              <w:rPr>
                <w:b/>
              </w:rPr>
              <w:t>в-</w:t>
            </w:r>
            <w:proofErr w:type="gramEnd"/>
            <w:r>
              <w:t xml:space="preserve"> речь ребёнка понятная, чёткая, интонированная, связная, грамматический строй соответствует возрасту, </w:t>
            </w:r>
            <w:proofErr w:type="spellStart"/>
            <w:r>
              <w:t>звукослоговая</w:t>
            </w:r>
            <w:proofErr w:type="spellEnd"/>
            <w:r>
              <w:t xml:space="preserve"> структура слов не нарушена.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4 балла</w:t>
            </w:r>
            <w:r>
              <w:t xml:space="preserve"> – Разборчивость речи несколько снижена, возможны незначительные нарушения грамматического строя или 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 сложных слов.</w:t>
            </w:r>
          </w:p>
          <w:p w:rsidR="00113799" w:rsidRDefault="00113799">
            <w:pPr>
              <w:spacing w:line="276" w:lineRule="auto"/>
            </w:pPr>
            <w:proofErr w:type="gramStart"/>
            <w:r>
              <w:rPr>
                <w:b/>
              </w:rPr>
              <w:t>3 балла</w:t>
            </w:r>
            <w:r>
              <w:t xml:space="preserve"> – Речь невнятная, смазанная, монотонная, возможны нарушения темпа, ритма, дыхания, голоса.</w:t>
            </w:r>
            <w:proofErr w:type="gramEnd"/>
            <w:r>
              <w:t xml:space="preserve"> Фразовая речь с элементами </w:t>
            </w:r>
            <w:proofErr w:type="spellStart"/>
            <w:r>
              <w:t>лексико</w:t>
            </w:r>
            <w:proofErr w:type="spellEnd"/>
            <w:r>
              <w:t xml:space="preserve"> – грамматического и </w:t>
            </w:r>
            <w:proofErr w:type="spellStart"/>
            <w:r>
              <w:t>фонетико</w:t>
            </w:r>
            <w:proofErr w:type="spellEnd"/>
            <w:r>
              <w:t xml:space="preserve"> – фонематического недоразвития. Затрудняется распространять простые и строить сложные предложения.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2 балла</w:t>
            </w:r>
            <w:r>
              <w:t xml:space="preserve"> – Разборчивость нарушена, речь малопонятна для окружающих. Состоит из простой фразы из 2-3 слов. Простые конструкции предложений. Высказывания на уровне перечисления воспринимаемых предметов и действий.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1 балл</w:t>
            </w:r>
            <w:r>
              <w:t xml:space="preserve"> – Речь понятна только </w:t>
            </w:r>
            <w:proofErr w:type="gramStart"/>
            <w:r>
              <w:t>близким</w:t>
            </w:r>
            <w:proofErr w:type="gramEnd"/>
            <w:r>
              <w:t xml:space="preserve">. Фраза отсутствует. Ребёнок пользуется жестами, мимикой, отдельными </w:t>
            </w:r>
            <w:proofErr w:type="spellStart"/>
            <w:r>
              <w:t>лепетными</w:t>
            </w:r>
            <w:proofErr w:type="spellEnd"/>
            <w:r>
              <w:t xml:space="preserve"> словами и </w:t>
            </w:r>
            <w:proofErr w:type="spellStart"/>
            <w:r>
              <w:t>звукокомплексами</w:t>
            </w:r>
            <w:proofErr w:type="spellEnd"/>
            <w:r>
              <w:t>, звукоподражаниями.</w:t>
            </w:r>
          </w:p>
          <w:p w:rsidR="00113799" w:rsidRDefault="00113799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Критерии оценивания</w:t>
            </w:r>
            <w:r>
              <w:rPr>
                <w:b/>
                <w:color w:val="FF0000"/>
              </w:rPr>
              <w:t>. Активный словарь.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 xml:space="preserve">5 баллов -  </w:t>
            </w:r>
            <w:r>
              <w:t>Словарный запас (номинативный, предикативный, атрибутивный) соответствует возрастной норме.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4 балла</w:t>
            </w:r>
            <w:r>
              <w:t xml:space="preserve"> – словарный запас в пределах возрастной нормы. Встречаются единичные ошибки, которые исправляются самостоятельно или с помощью уточняющего вопроса.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3 балла</w:t>
            </w:r>
            <w:r>
              <w:t xml:space="preserve"> – словарный запас ниже возрастной нормы. Преобладает номинативный и предикативный словарь.  Неточное употребление глаголов, замена названий частей предметов названиями целых предметов. Большинство заданий выполняется с помощью (стимуляция, расширение инструкции, уточнение вопроса, подсказка).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</w:rPr>
              <w:t>2 балла</w:t>
            </w:r>
            <w:r>
              <w:t xml:space="preserve"> – словарный запас значительно отстаёт от возрастной нормы. Ограничен предикативный и атрибутивный словарь. Не знает названия основных цветов, форм размеров, частей предметов. Большинство заданий не выполняет.</w:t>
            </w:r>
          </w:p>
          <w:p w:rsidR="00113799" w:rsidRPr="00113799" w:rsidRDefault="00113799">
            <w:pPr>
              <w:spacing w:line="276" w:lineRule="auto"/>
            </w:pPr>
            <w:r>
              <w:rPr>
                <w:b/>
              </w:rPr>
              <w:t>1 балл</w:t>
            </w:r>
            <w:r>
              <w:t xml:space="preserve"> – словарный запас резко ограничен.  Может использовать  номинативный словарь, в пределах обихода. Предикативный почти отсутствует.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99" w:rsidRDefault="0011379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Критерии оценивания. </w:t>
            </w:r>
            <w:r>
              <w:rPr>
                <w:b/>
                <w:color w:val="FF0000"/>
              </w:rPr>
              <w:t>Грамматический строй речи.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баллов –</w:t>
            </w:r>
            <w:r>
              <w:rPr>
                <w:sz w:val="20"/>
                <w:szCs w:val="20"/>
              </w:rPr>
              <w:t xml:space="preserve"> грамматический строй речи сформирован по возрасту. Ребёнок правильно выполняет задания по словоизменению и словообразованию.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балла</w:t>
            </w:r>
            <w:r>
              <w:rPr>
                <w:sz w:val="20"/>
                <w:szCs w:val="20"/>
              </w:rPr>
              <w:t xml:space="preserve"> – грамматический строй речи сформирован в пределах возрастной нормы. Встречаются единичные ошибки, которые исправляются самостоятельно или с помощью уточняющего вопроса.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балла</w:t>
            </w:r>
            <w:r>
              <w:rPr>
                <w:sz w:val="20"/>
                <w:szCs w:val="20"/>
              </w:rPr>
              <w:t xml:space="preserve"> – грамматический строй речи  сформирован недостаточно. Правильно употребляет простые грамматические формы, не допускает ошибки при согласовании прилагательных и существительных в роде, числе, падеже; числительных и существительных. Пропускает и заменяет предлоги. Ошибки в ударениях и падежных окончаниях.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балла</w:t>
            </w:r>
            <w:r>
              <w:rPr>
                <w:sz w:val="20"/>
                <w:szCs w:val="20"/>
              </w:rPr>
              <w:t xml:space="preserve"> – грамматический строй речи не сформирован. Смешение падежных форм, употребление существительных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 xml:space="preserve">., а глаголов в инфинитиве; отсутствует согласование (прилагательное + существительное; числительное +существительное); пропуск предлогов, замена сложных предлогов </w:t>
            </w:r>
            <w:proofErr w:type="gramStart"/>
            <w:r>
              <w:rPr>
                <w:sz w:val="20"/>
                <w:szCs w:val="20"/>
              </w:rPr>
              <w:t>простыми</w:t>
            </w:r>
            <w:proofErr w:type="gramEnd"/>
            <w:r>
              <w:rPr>
                <w:sz w:val="20"/>
                <w:szCs w:val="20"/>
              </w:rPr>
              <w:t>; ошибки в употреблении форм числа, рода, глаголов, в изменении имён существительных по числам. Не владеет навыком словообразования.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балл -</w:t>
            </w:r>
            <w:r>
              <w:rPr>
                <w:sz w:val="20"/>
                <w:szCs w:val="20"/>
              </w:rPr>
              <w:t xml:space="preserve">  фразовая речь отсутствует. Использует однословные слова – предложения. Задания недоступны.</w:t>
            </w:r>
          </w:p>
          <w:p w:rsidR="00113799" w:rsidRDefault="00113799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Критерии оценивания. </w:t>
            </w:r>
            <w:r>
              <w:rPr>
                <w:b/>
                <w:color w:val="FF0000"/>
              </w:rPr>
              <w:t>Связная речь.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баллов - </w:t>
            </w:r>
            <w:r>
              <w:rPr>
                <w:sz w:val="20"/>
                <w:szCs w:val="20"/>
              </w:rPr>
              <w:t xml:space="preserve"> связная речь соответствует возрастной норме. Пересказ составлен самостоятельно без нарушения </w:t>
            </w:r>
            <w:proofErr w:type="spellStart"/>
            <w:r>
              <w:rPr>
                <w:sz w:val="20"/>
                <w:szCs w:val="20"/>
              </w:rPr>
              <w:t>лексико</w:t>
            </w:r>
            <w:proofErr w:type="spellEnd"/>
            <w:r>
              <w:rPr>
                <w:sz w:val="20"/>
                <w:szCs w:val="20"/>
              </w:rPr>
              <w:t xml:space="preserve"> – грамматических норм; полностью передаётся содержание текста, соблюдается связность и последовательность изложения. Серию сюжетных картин раскладывает самостоятельно, рассказ  соответствует изображённой ситуации. Соблюдены грамматические нормы языка.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балла</w:t>
            </w:r>
            <w:r>
              <w:rPr>
                <w:sz w:val="20"/>
                <w:szCs w:val="20"/>
              </w:rPr>
              <w:t xml:space="preserve"> -  связная речь в пределах возрастной нормы. Пересказ составлен с некоторой помощью в виде уточняющих вопросов. Недостаточная развёрнутость высказывания. Серию сюжетных картин раскладывает самостоятельно, ошибки замечает и исправляет. Рассказ соответствует изображённой ситуации.  Отмечаются </w:t>
            </w:r>
            <w:proofErr w:type="spellStart"/>
            <w:r>
              <w:rPr>
                <w:sz w:val="20"/>
                <w:szCs w:val="20"/>
              </w:rPr>
              <w:t>нерезко</w:t>
            </w:r>
            <w:proofErr w:type="spellEnd"/>
            <w:r>
              <w:rPr>
                <w:sz w:val="20"/>
                <w:szCs w:val="20"/>
              </w:rPr>
              <w:t xml:space="preserve"> выраженные нарушения связности воспроизведения. Допускает ошибки в грамматическом оформлении, но замечает и исправляет их самостоятельно, иногда с помощью уточняющего вопроса.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балла</w:t>
            </w:r>
            <w:r>
              <w:rPr>
                <w:sz w:val="20"/>
                <w:szCs w:val="20"/>
              </w:rPr>
              <w:t xml:space="preserve"> – связная речь  требует дальнейшего развития. Пересказ составлен с помощью. Отмечаются трудности в построении высказываний, многочисленные паузы, повторы фраз, словарный запас ограничен, отмечается </w:t>
            </w:r>
            <w:proofErr w:type="spellStart"/>
            <w:r>
              <w:rPr>
                <w:sz w:val="20"/>
                <w:szCs w:val="20"/>
              </w:rPr>
              <w:t>аграмматизм</w:t>
            </w:r>
            <w:proofErr w:type="spellEnd"/>
            <w:r>
              <w:rPr>
                <w:sz w:val="20"/>
                <w:szCs w:val="20"/>
              </w:rPr>
              <w:t>. Серию сюжетных картин раскладывает с ошибками.</w:t>
            </w:r>
          </w:p>
          <w:p w:rsidR="00113799" w:rsidRDefault="00113799">
            <w:pPr>
              <w:spacing w:line="276" w:lineRule="auto"/>
            </w:pPr>
            <w:r>
              <w:rPr>
                <w:b/>
                <w:sz w:val="20"/>
                <w:szCs w:val="20"/>
              </w:rPr>
              <w:t>2 балла</w:t>
            </w:r>
            <w:r>
              <w:rPr>
                <w:sz w:val="20"/>
                <w:szCs w:val="20"/>
              </w:rPr>
              <w:t xml:space="preserve"> – связная речь в стадии формирования. Пересказ составлен по вопросам, ответы односложные. Связность высказывания нарушена. </w:t>
            </w:r>
            <w:proofErr w:type="spellStart"/>
            <w:r>
              <w:rPr>
                <w:sz w:val="20"/>
                <w:szCs w:val="20"/>
              </w:rPr>
              <w:t>Аграмматизм</w:t>
            </w:r>
            <w:proofErr w:type="spellEnd"/>
            <w:r>
              <w:rPr>
                <w:sz w:val="20"/>
                <w:szCs w:val="20"/>
              </w:rPr>
              <w:t>. Соскальзывание на побочные темы. Раскладывание картинок и составление рассказа по наводящим вопросам, подсказкам. Рассказ</w:t>
            </w:r>
            <w:r>
              <w:t xml:space="preserve"> представляет собой перечисление предметов, изображённых на картинках.</w:t>
            </w:r>
          </w:p>
          <w:p w:rsidR="00113799" w:rsidRDefault="00113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балл</w:t>
            </w:r>
            <w:r>
              <w:rPr>
                <w:sz w:val="20"/>
                <w:szCs w:val="20"/>
              </w:rPr>
              <w:t xml:space="preserve"> – связная речь не сформирована. Пересказ и рассказ  даже по вопросам не доступен. Неадекватные ответы. Серию картинок не раскладывает.</w:t>
            </w:r>
          </w:p>
          <w:p w:rsidR="00113799" w:rsidRDefault="00113799">
            <w:pPr>
              <w:spacing w:line="276" w:lineRule="auto"/>
              <w:rPr>
                <w:b/>
              </w:rPr>
            </w:pPr>
          </w:p>
        </w:tc>
      </w:tr>
    </w:tbl>
    <w:p w:rsidR="000C33FE" w:rsidRDefault="000C33FE" w:rsidP="000C33FE">
      <w:pPr>
        <w:jc w:val="center"/>
        <w:rPr>
          <w:sz w:val="28"/>
          <w:szCs w:val="28"/>
        </w:rPr>
      </w:pPr>
      <w:bookmarkStart w:id="0" w:name="_GoBack"/>
      <w:bookmarkEnd w:id="0"/>
    </w:p>
    <w:p w:rsidR="000C33FE" w:rsidRPr="000C33FE" w:rsidRDefault="000C33FE" w:rsidP="000C33FE">
      <w:pPr>
        <w:jc w:val="center"/>
        <w:rPr>
          <w:sz w:val="28"/>
          <w:szCs w:val="28"/>
        </w:rPr>
      </w:pPr>
    </w:p>
    <w:sectPr w:rsidR="000C33FE" w:rsidRPr="000C33FE" w:rsidSect="00113799">
      <w:pgSz w:w="16838" w:h="11906" w:orient="landscape"/>
      <w:pgMar w:top="284" w:right="3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99"/>
    <w:rsid w:val="000C33FE"/>
    <w:rsid w:val="000F7ABF"/>
    <w:rsid w:val="00113799"/>
    <w:rsid w:val="001539D1"/>
    <w:rsid w:val="001712C7"/>
    <w:rsid w:val="005950BD"/>
    <w:rsid w:val="00AA45A9"/>
    <w:rsid w:val="00B4704B"/>
    <w:rsid w:val="00D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937536"/>
        <c:axId val="143939456"/>
        <c:axId val="164382912"/>
      </c:bar3DChart>
      <c:catAx>
        <c:axId val="14393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3939456"/>
        <c:crosses val="autoZero"/>
        <c:auto val="1"/>
        <c:lblAlgn val="ctr"/>
        <c:lblOffset val="100"/>
        <c:noMultiLvlLbl val="0"/>
      </c:catAx>
      <c:valAx>
        <c:axId val="14393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937536"/>
        <c:crosses val="autoZero"/>
        <c:crossBetween val="between"/>
      </c:valAx>
      <c:serAx>
        <c:axId val="16438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39394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5</cp:revision>
  <dcterms:created xsi:type="dcterms:W3CDTF">2016-02-23T03:11:00Z</dcterms:created>
  <dcterms:modified xsi:type="dcterms:W3CDTF">2016-02-23T03:48:00Z</dcterms:modified>
</cp:coreProperties>
</file>