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5E" w:rsidRPr="00ED6C5E" w:rsidRDefault="00ED6C5E" w:rsidP="00ED6C5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5D4B00"/>
          <w:sz w:val="28"/>
          <w:szCs w:val="28"/>
          <w:shd w:val="clear" w:color="auto" w:fill="FFFFFF"/>
          <w:lang w:eastAsia="ru-RU"/>
        </w:rPr>
        <w:t xml:space="preserve">    </w:t>
      </w:r>
      <w:r w:rsidRPr="00ED6C5E">
        <w:rPr>
          <w:rFonts w:ascii="Times New Roman" w:eastAsia="Times New Roman" w:hAnsi="Times New Roman" w:cs="Times New Roman"/>
          <w:color w:val="000000" w:themeColor="text1"/>
          <w:sz w:val="28"/>
          <w:szCs w:val="28"/>
          <w:shd w:val="clear" w:color="auto" w:fill="FFFFFF"/>
          <w:lang w:eastAsia="ru-RU"/>
        </w:rPr>
        <w:t xml:space="preserve">В настоящее время существует несколько типов учреждений (как в системе образования, так и здравоохранения), в которых реализуются коррекционные программы для детей с речевыми нарушениями, в том числе и тяжелыми.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    Оказание коррекционной помощи начинается с диагностики, целью которой является точное определение доступного ребенку уровня взаимодействия с окружением, превышение которого неизбежно вызовет у него уход от возможного контакта, появление протестных реакций – негативизма, агрессии или </w:t>
      </w:r>
      <w:proofErr w:type="spellStart"/>
      <w:r w:rsidRPr="00ED6C5E">
        <w:rPr>
          <w:rFonts w:ascii="Times New Roman" w:eastAsia="Times New Roman" w:hAnsi="Times New Roman" w:cs="Times New Roman"/>
          <w:color w:val="000000" w:themeColor="text1"/>
          <w:sz w:val="28"/>
          <w:szCs w:val="28"/>
          <w:shd w:val="clear" w:color="auto" w:fill="FFFFFF"/>
          <w:lang w:eastAsia="ru-RU"/>
        </w:rPr>
        <w:t>самоагрессии</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и фиксацию негативного опыта.</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     Коррекционная работа с </w:t>
      </w:r>
      <w:proofErr w:type="spellStart"/>
      <w:r w:rsidRPr="00ED6C5E">
        <w:rPr>
          <w:rFonts w:ascii="Times New Roman" w:eastAsia="Times New Roman" w:hAnsi="Times New Roman" w:cs="Times New Roman"/>
          <w:color w:val="000000" w:themeColor="text1"/>
          <w:sz w:val="28"/>
          <w:szCs w:val="28"/>
          <w:shd w:val="clear" w:color="auto" w:fill="FFFFFF"/>
          <w:lang w:eastAsia="ru-RU"/>
        </w:rPr>
        <w:t>аутичными</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детьми проводится комплексно, группой специалистов различного профиля. Она включает в себя психологическую и педагогическую коррекцию, а также систематическую работу с родителями.</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Глубина </w:t>
      </w:r>
      <w:proofErr w:type="spellStart"/>
      <w:r w:rsidRPr="00ED6C5E">
        <w:rPr>
          <w:rFonts w:ascii="Times New Roman" w:eastAsia="Times New Roman" w:hAnsi="Times New Roman" w:cs="Times New Roman"/>
          <w:color w:val="000000" w:themeColor="text1"/>
          <w:sz w:val="28"/>
          <w:szCs w:val="28"/>
          <w:shd w:val="clear" w:color="auto" w:fill="FFFFFF"/>
          <w:lang w:eastAsia="ru-RU"/>
        </w:rPr>
        <w:t>аутистических</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расстройств не позволяет сразу приступить к развитию понимания ребенком обращенной к нему речи и его активной речи. До начала работы над речевой функцией необходим предварительный этап.</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p>
    <w:p w:rsidR="00ED6C5E" w:rsidRPr="00ED6C5E" w:rsidRDefault="00ED6C5E" w:rsidP="00ED6C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i/>
          <w:iCs/>
          <w:color w:val="000000" w:themeColor="text1"/>
          <w:sz w:val="28"/>
          <w:szCs w:val="28"/>
          <w:lang w:eastAsia="ru-RU"/>
        </w:rPr>
        <w:t>Содержание работы на предварительном этапе: </w:t>
      </w:r>
    </w:p>
    <w:p w:rsidR="00ED6C5E" w:rsidRPr="00ED6C5E" w:rsidRDefault="00ED6C5E" w:rsidP="00ED6C5E">
      <w:pPr>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color w:val="000000" w:themeColor="text1"/>
          <w:sz w:val="28"/>
          <w:szCs w:val="28"/>
          <w:shd w:val="clear" w:color="auto" w:fill="FFFFFF"/>
          <w:lang w:eastAsia="ru-RU"/>
        </w:rPr>
        <w:t>- Установление эмоционального контакта. Этот период чаще всего растягивается на несколько месяцев. Первым включается в работу психолог. Он устанавливает эмоциональный контакт с ребенком, развивает его способности к контакту и первоначальные навыки социального взаимодействия. Когда уровень взаимодействия с окружением у ребенка развивается настолько, что становится возможным включение в работу еще одного специалиста. Этим специалистом становится учитель-логопед, который первоначально присутствует на занятиях психолога, а затем тоже включается во взаимодействие с ребенком.</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Формирование первичных учебных навыков. Логопед и психолог продолжают развитие навыка взаимодействия ребенка и взрослого в более формальной, учебной ситуации, формируют его «учебное поведение». Оба специалиста воспитывают умение работать за столом, подбирают для этого материалы и сами задания в соответствии с интересами и пристрастиями ребенка, используют эмоционально-смысловой комментарий, который по возможности должен быть сюжетным, сопровождаться рисованием.</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Подготовка к обучению чтению. Родители и специалисты учат буквы.</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p>
    <w:p w:rsidR="00ED6C5E" w:rsidRPr="00ED6C5E" w:rsidRDefault="00ED6C5E" w:rsidP="00ED6C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i/>
          <w:iCs/>
          <w:color w:val="000000" w:themeColor="text1"/>
          <w:sz w:val="28"/>
          <w:szCs w:val="28"/>
          <w:lang w:eastAsia="ru-RU"/>
        </w:rPr>
        <w:t>Содержание 1 этапа – развитие понимания речи: </w:t>
      </w:r>
    </w:p>
    <w:p w:rsidR="00ED6C5E" w:rsidRPr="00ED6C5E" w:rsidRDefault="00ED6C5E" w:rsidP="00ED6C5E">
      <w:pPr>
        <w:spacing w:after="0" w:line="240" w:lineRule="auto"/>
        <w:rPr>
          <w:rFonts w:ascii="Times New Roman" w:eastAsia="Times New Roman" w:hAnsi="Times New Roman" w:cs="Times New Roman"/>
          <w:color w:val="000000" w:themeColor="text1"/>
          <w:sz w:val="28"/>
          <w:szCs w:val="28"/>
          <w:lang w:eastAsia="ru-RU"/>
        </w:rPr>
      </w:pPr>
      <w:proofErr w:type="gramStart"/>
      <w:r w:rsidRPr="00ED6C5E">
        <w:rPr>
          <w:rFonts w:ascii="Times New Roman" w:eastAsia="Times New Roman" w:hAnsi="Times New Roman" w:cs="Times New Roman"/>
          <w:color w:val="000000" w:themeColor="text1"/>
          <w:sz w:val="28"/>
          <w:szCs w:val="28"/>
          <w:shd w:val="clear" w:color="auto" w:fill="FFFFFF"/>
          <w:lang w:eastAsia="ru-RU"/>
        </w:rPr>
        <w:t>- Осознание происходящего вокруг и, следовательно, понимание речи с помощью эмоционально-смыслового комментария (эпизодическое комментирование), которое должно быть обязательно привязанным к опыту ребенка, вносить смысл в активность ребенка, расставить положительные «эмоциональные акценты» в окружающем (фиксировать приятные ощущения и сглаживать, по возможности, неприятные), прояснять причинно-следственные связи, суть явлений, передавать смысл житейских событий, давать представление о человеческих эмоциях, быть не слишком простым и односложным</w:t>
      </w:r>
      <w:proofErr w:type="gramEnd"/>
      <w:r w:rsidRPr="00ED6C5E">
        <w:rPr>
          <w:rFonts w:ascii="Times New Roman" w:eastAsia="Times New Roman" w:hAnsi="Times New Roman" w:cs="Times New Roman"/>
          <w:color w:val="000000" w:themeColor="text1"/>
          <w:sz w:val="28"/>
          <w:szCs w:val="28"/>
          <w:shd w:val="clear" w:color="auto" w:fill="FFFFFF"/>
          <w:lang w:eastAsia="ru-RU"/>
        </w:rPr>
        <w:t>.</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Осознание происходящего вокруг, понимание смысла нескольких последовательных событий, связанных в сюжет (сюжетное комментирование).</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 Для этого используются случайные впечатления, бытовые, игровые, учебные ситуации, эпизоды, предметное и сюжетное рисование (о ребенке, короткие прозаические рассказы и сказки). Параллельно с рисованием включаются элементы </w:t>
      </w:r>
      <w:r w:rsidRPr="00ED6C5E">
        <w:rPr>
          <w:rFonts w:ascii="Times New Roman" w:eastAsia="Times New Roman" w:hAnsi="Times New Roman" w:cs="Times New Roman"/>
          <w:color w:val="000000" w:themeColor="text1"/>
          <w:sz w:val="28"/>
          <w:szCs w:val="28"/>
          <w:shd w:val="clear" w:color="auto" w:fill="FFFFFF"/>
          <w:lang w:eastAsia="ru-RU"/>
        </w:rPr>
        <w:lastRenderedPageBreak/>
        <w:t>обучения глобальному чтению: рисование предметных картинок с подписями (одно слово, затем словосочетание), сюжетное рисование с подписью (простое нераспространенное предложение). Эти подписи к картинкам предварительно не готовятся, ребенок видит процесс печатания слова, словосочетания, предложения (с комментированием). </w:t>
      </w:r>
      <w:r w:rsidRPr="00ED6C5E">
        <w:rPr>
          <w:rFonts w:ascii="Times New Roman" w:eastAsia="Times New Roman" w:hAnsi="Times New Roman" w:cs="Times New Roman"/>
          <w:color w:val="000000" w:themeColor="text1"/>
          <w:sz w:val="28"/>
          <w:szCs w:val="28"/>
          <w:lang w:eastAsia="ru-RU"/>
        </w:rPr>
        <w:br/>
      </w:r>
    </w:p>
    <w:p w:rsidR="00ED6C5E" w:rsidRPr="00ED6C5E" w:rsidRDefault="00ED6C5E" w:rsidP="00ED6C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i/>
          <w:iCs/>
          <w:color w:val="000000" w:themeColor="text1"/>
          <w:sz w:val="28"/>
          <w:szCs w:val="28"/>
          <w:lang w:eastAsia="ru-RU"/>
        </w:rPr>
        <w:t>Содержание 2 этапа – развитие возможности активно пользоваться речью: </w:t>
      </w:r>
    </w:p>
    <w:p w:rsidR="00ED6C5E" w:rsidRPr="00ED6C5E" w:rsidRDefault="00ED6C5E" w:rsidP="00ED6C5E">
      <w:pPr>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color w:val="000000" w:themeColor="text1"/>
          <w:sz w:val="28"/>
          <w:szCs w:val="28"/>
          <w:shd w:val="clear" w:color="auto" w:fill="FFFFFF"/>
          <w:lang w:eastAsia="ru-RU"/>
        </w:rPr>
        <w:t>- Растормаживание речи в процессе постоянного воспроизведения в игре или на занятиях ситуации, в которой появилась подходящая словесная реакция; закрепления имеющихся слов, закрепление вновь появившихся слов и фраз, привязывая их по смыслу к ситуации, обыгрывая, отвечая на них, создавая впечатление реального диалога.</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Развитие способности к пересказу.</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Обучение глобальному чтению. Вероятно, нужно напомнить, что суть глобального чтения заключается в том, что ребенок может научиться узнавать написанные слова целиком, не вычленяя букв. При обучении глобальному чтению необходимо соблюдать постепенность и последовательность.</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Развитие математических представлений.</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Развитие продуктивных видов деятельности. Подготовка руки к письму.</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p>
    <w:p w:rsidR="00ED6C5E" w:rsidRPr="00ED6C5E" w:rsidRDefault="00ED6C5E" w:rsidP="00ED6C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i/>
          <w:iCs/>
          <w:color w:val="000000" w:themeColor="text1"/>
          <w:sz w:val="28"/>
          <w:szCs w:val="28"/>
          <w:lang w:eastAsia="ru-RU"/>
        </w:rPr>
        <w:t>Содержание 3 этапа - включение в малую группу: </w:t>
      </w:r>
    </w:p>
    <w:p w:rsidR="00ED6C5E" w:rsidRPr="00ED6C5E" w:rsidRDefault="00ED6C5E" w:rsidP="00ED6C5E">
      <w:pPr>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color w:val="000000" w:themeColor="text1"/>
          <w:sz w:val="28"/>
          <w:szCs w:val="28"/>
          <w:shd w:val="clear" w:color="auto" w:fill="FFFFFF"/>
          <w:lang w:eastAsia="ru-RU"/>
        </w:rPr>
        <w:t>- На этом этапе ребенка включают в малую группу (в нашем случае – дошкольников), так как наступил момент, когда у ребенка появилась потребность к взаимодействию со сверстниками. Для него очень важно быть рядом со сверстниками, наблюдать за их играми, слушать их разговоры, пытаться понять их интересы, отношения. Организацией неформальных контактов, групповых занятий, экскурсий, праздников занимается воспитатель. - Психолог координирует деятельность всех специалистов и продолжает коррекционное воздействие, направленное на раскрытие потенциала ребенка, повышение чувствительности к взаимодействию с окружающими.</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 Учитель-логопед осуществляет работу по дальнейшему развитию понимания речи, развитию фонетической стороны речи, возможности пользоваться грамматически правильной активной речью, закрепляет навыки глобального чтения, обучает </w:t>
      </w:r>
      <w:proofErr w:type="spellStart"/>
      <w:r w:rsidRPr="00ED6C5E">
        <w:rPr>
          <w:rFonts w:ascii="Times New Roman" w:eastAsia="Times New Roman" w:hAnsi="Times New Roman" w:cs="Times New Roman"/>
          <w:color w:val="000000" w:themeColor="text1"/>
          <w:sz w:val="28"/>
          <w:szCs w:val="28"/>
          <w:shd w:val="clear" w:color="auto" w:fill="FFFFFF"/>
          <w:lang w:eastAsia="ru-RU"/>
        </w:rPr>
        <w:t>послоговому</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чтению, письму и счету на групповых и индивидуальных занятиях.</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p>
    <w:p w:rsidR="00ED6C5E" w:rsidRPr="00ED6C5E" w:rsidRDefault="00ED6C5E" w:rsidP="00ED6C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i/>
          <w:iCs/>
          <w:color w:val="000000" w:themeColor="text1"/>
          <w:sz w:val="28"/>
          <w:szCs w:val="28"/>
          <w:lang w:eastAsia="ru-RU"/>
        </w:rPr>
        <w:t>Содержание 4 этапа – сопровождение ребенка, поступившего в школу: </w:t>
      </w:r>
    </w:p>
    <w:p w:rsidR="00ED6C5E" w:rsidRPr="00ED6C5E" w:rsidRDefault="00ED6C5E" w:rsidP="00ED6C5E">
      <w:pPr>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color w:val="000000" w:themeColor="text1"/>
          <w:sz w:val="28"/>
          <w:szCs w:val="28"/>
          <w:shd w:val="clear" w:color="auto" w:fill="FFFFFF"/>
          <w:lang w:eastAsia="ru-RU"/>
        </w:rPr>
        <w:t>- Дальнейшее развитие и совершенствование лексико-грамматической стороны речи, связной речи.</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 Закрепление навыков </w:t>
      </w:r>
      <w:proofErr w:type="spellStart"/>
      <w:r w:rsidRPr="00ED6C5E">
        <w:rPr>
          <w:rFonts w:ascii="Times New Roman" w:eastAsia="Times New Roman" w:hAnsi="Times New Roman" w:cs="Times New Roman"/>
          <w:color w:val="000000" w:themeColor="text1"/>
          <w:sz w:val="28"/>
          <w:szCs w:val="28"/>
          <w:shd w:val="clear" w:color="auto" w:fill="FFFFFF"/>
          <w:lang w:eastAsia="ru-RU"/>
        </w:rPr>
        <w:t>послогового</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чтения.</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 Закрепление навыков </w:t>
      </w:r>
      <w:proofErr w:type="spellStart"/>
      <w:r w:rsidRPr="00ED6C5E">
        <w:rPr>
          <w:rFonts w:ascii="Times New Roman" w:eastAsia="Times New Roman" w:hAnsi="Times New Roman" w:cs="Times New Roman"/>
          <w:color w:val="000000" w:themeColor="text1"/>
          <w:sz w:val="28"/>
          <w:szCs w:val="28"/>
          <w:shd w:val="clear" w:color="auto" w:fill="FFFFFF"/>
          <w:lang w:eastAsia="ru-RU"/>
        </w:rPr>
        <w:t>звуко-слогового</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анализа и синтеза в объеме школьной программы.</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p>
    <w:p w:rsidR="00ED6C5E" w:rsidRPr="00ED6C5E" w:rsidRDefault="00ED6C5E" w:rsidP="00ED6C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i/>
          <w:iCs/>
          <w:color w:val="000000" w:themeColor="text1"/>
          <w:sz w:val="28"/>
          <w:szCs w:val="28"/>
          <w:lang w:eastAsia="ru-RU"/>
        </w:rPr>
        <w:t>Содержание 5 этапа – отслеживание результатов коррекционного воздействия: </w:t>
      </w:r>
    </w:p>
    <w:p w:rsidR="00ED6C5E" w:rsidRPr="00ED6C5E" w:rsidRDefault="00ED6C5E" w:rsidP="00ED6C5E">
      <w:pPr>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color w:val="000000" w:themeColor="text1"/>
          <w:sz w:val="28"/>
          <w:szCs w:val="28"/>
          <w:shd w:val="clear" w:color="auto" w:fill="FFFFFF"/>
          <w:lang w:eastAsia="ru-RU"/>
        </w:rPr>
        <w:t>- Ежегодная психолого-педагогическая и логопедическая диагностика ребенка при подготовке к ПМПК.</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Отслеживание динамики психического и речевого развития.</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Консультирование родителей и педагогов.</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Как показывает отечественный и зарубежный опыт, ранняя диагностика, длительная </w:t>
      </w:r>
      <w:r w:rsidRPr="00ED6C5E">
        <w:rPr>
          <w:rFonts w:ascii="Times New Roman" w:eastAsia="Times New Roman" w:hAnsi="Times New Roman" w:cs="Times New Roman"/>
          <w:color w:val="000000" w:themeColor="text1"/>
          <w:sz w:val="28"/>
          <w:szCs w:val="28"/>
          <w:shd w:val="clear" w:color="auto" w:fill="FFFFFF"/>
          <w:lang w:eastAsia="ru-RU"/>
        </w:rPr>
        <w:lastRenderedPageBreak/>
        <w:t xml:space="preserve">комплексная адекватная </w:t>
      </w:r>
      <w:proofErr w:type="spellStart"/>
      <w:r w:rsidRPr="00ED6C5E">
        <w:rPr>
          <w:rFonts w:ascii="Times New Roman" w:eastAsia="Times New Roman" w:hAnsi="Times New Roman" w:cs="Times New Roman"/>
          <w:color w:val="000000" w:themeColor="text1"/>
          <w:sz w:val="28"/>
          <w:szCs w:val="28"/>
          <w:shd w:val="clear" w:color="auto" w:fill="FFFFFF"/>
          <w:lang w:eastAsia="ru-RU"/>
        </w:rPr>
        <w:t>медико-психолого-педагогическая</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коррекция дают возможность многим детям с аутизмом обучаться в школе.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Л И Т Е </w:t>
      </w:r>
      <w:proofErr w:type="gramStart"/>
      <w:r w:rsidRPr="00ED6C5E">
        <w:rPr>
          <w:rFonts w:ascii="Times New Roman" w:eastAsia="Times New Roman" w:hAnsi="Times New Roman" w:cs="Times New Roman"/>
          <w:color w:val="000000" w:themeColor="text1"/>
          <w:sz w:val="28"/>
          <w:szCs w:val="28"/>
          <w:shd w:val="clear" w:color="auto" w:fill="FFFFFF"/>
          <w:lang w:eastAsia="ru-RU"/>
        </w:rPr>
        <w:t>Р</w:t>
      </w:r>
      <w:proofErr w:type="gramEnd"/>
      <w:r w:rsidRPr="00ED6C5E">
        <w:rPr>
          <w:rFonts w:ascii="Times New Roman" w:eastAsia="Times New Roman" w:hAnsi="Times New Roman" w:cs="Times New Roman"/>
          <w:color w:val="000000" w:themeColor="text1"/>
          <w:sz w:val="28"/>
          <w:szCs w:val="28"/>
          <w:shd w:val="clear" w:color="auto" w:fill="FFFFFF"/>
          <w:lang w:eastAsia="ru-RU"/>
        </w:rPr>
        <w:t xml:space="preserve"> А Т У Р А:</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1. Детский аутизм. Хрестоматия: Учебное пособие для студентов высших и средних педагогических, психологических и медицинских учебных заведений./Составитель Л. М. Шипицына. Издание 2-е, переработанное и дополненное. – СПб</w:t>
      </w:r>
      <w:proofErr w:type="gramStart"/>
      <w:r w:rsidRPr="00ED6C5E">
        <w:rPr>
          <w:rFonts w:ascii="Times New Roman" w:eastAsia="Times New Roman" w:hAnsi="Times New Roman" w:cs="Times New Roman"/>
          <w:color w:val="000000" w:themeColor="text1"/>
          <w:sz w:val="28"/>
          <w:szCs w:val="28"/>
          <w:shd w:val="clear" w:color="auto" w:fill="FFFFFF"/>
          <w:lang w:eastAsia="ru-RU"/>
        </w:rPr>
        <w:t xml:space="preserve">., </w:t>
      </w:r>
      <w:proofErr w:type="gramEnd"/>
      <w:r w:rsidRPr="00ED6C5E">
        <w:rPr>
          <w:rFonts w:ascii="Times New Roman" w:eastAsia="Times New Roman" w:hAnsi="Times New Roman" w:cs="Times New Roman"/>
          <w:color w:val="000000" w:themeColor="text1"/>
          <w:sz w:val="28"/>
          <w:szCs w:val="28"/>
          <w:shd w:val="clear" w:color="auto" w:fill="FFFFFF"/>
          <w:lang w:eastAsia="ru-RU"/>
        </w:rPr>
        <w:t>Изд-во «Дидактика Плюс», - 2001.</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2. Лаврентьева Н.Б. Педагогическая диагностика детей с аутизмом</w:t>
      </w:r>
      <w:proofErr w:type="gramStart"/>
      <w:r w:rsidRPr="00ED6C5E">
        <w:rPr>
          <w:rFonts w:ascii="Times New Roman" w:eastAsia="Times New Roman" w:hAnsi="Times New Roman" w:cs="Times New Roman"/>
          <w:color w:val="000000" w:themeColor="text1"/>
          <w:sz w:val="28"/>
          <w:szCs w:val="28"/>
          <w:shd w:val="clear" w:color="auto" w:fill="FFFFFF"/>
          <w:lang w:eastAsia="ru-RU"/>
        </w:rPr>
        <w:t>.</w:t>
      </w:r>
      <w:proofErr w:type="gramEnd"/>
      <w:r w:rsidRPr="00ED6C5E">
        <w:rPr>
          <w:rFonts w:ascii="Times New Roman" w:eastAsia="Times New Roman" w:hAnsi="Times New Roman" w:cs="Times New Roman"/>
          <w:color w:val="000000" w:themeColor="text1"/>
          <w:sz w:val="28"/>
          <w:szCs w:val="28"/>
          <w:shd w:val="clear" w:color="auto" w:fill="FFFFFF"/>
          <w:lang w:eastAsia="ru-RU"/>
        </w:rPr>
        <w:t xml:space="preserve"> – </w:t>
      </w:r>
      <w:proofErr w:type="gramStart"/>
      <w:r w:rsidRPr="00ED6C5E">
        <w:rPr>
          <w:rFonts w:ascii="Times New Roman" w:eastAsia="Times New Roman" w:hAnsi="Times New Roman" w:cs="Times New Roman"/>
          <w:color w:val="000000" w:themeColor="text1"/>
          <w:sz w:val="28"/>
          <w:szCs w:val="28"/>
          <w:shd w:val="clear" w:color="auto" w:fill="FFFFFF"/>
          <w:lang w:eastAsia="ru-RU"/>
        </w:rPr>
        <w:t>ж</w:t>
      </w:r>
      <w:proofErr w:type="gramEnd"/>
      <w:r w:rsidRPr="00ED6C5E">
        <w:rPr>
          <w:rFonts w:ascii="Times New Roman" w:eastAsia="Times New Roman" w:hAnsi="Times New Roman" w:cs="Times New Roman"/>
          <w:color w:val="000000" w:themeColor="text1"/>
          <w:sz w:val="28"/>
          <w:szCs w:val="28"/>
          <w:shd w:val="clear" w:color="auto" w:fill="FFFFFF"/>
          <w:lang w:eastAsia="ru-RU"/>
        </w:rPr>
        <w:t>. Дефектология. - № 2, 2003.</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3. Никольская О.С., </w:t>
      </w:r>
      <w:proofErr w:type="spellStart"/>
      <w:r w:rsidRPr="00ED6C5E">
        <w:rPr>
          <w:rFonts w:ascii="Times New Roman" w:eastAsia="Times New Roman" w:hAnsi="Times New Roman" w:cs="Times New Roman"/>
          <w:color w:val="000000" w:themeColor="text1"/>
          <w:sz w:val="28"/>
          <w:szCs w:val="28"/>
          <w:shd w:val="clear" w:color="auto" w:fill="FFFFFF"/>
          <w:lang w:eastAsia="ru-RU"/>
        </w:rPr>
        <w:t>Баенская</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Е.Р., </w:t>
      </w:r>
      <w:proofErr w:type="spellStart"/>
      <w:r w:rsidRPr="00ED6C5E">
        <w:rPr>
          <w:rFonts w:ascii="Times New Roman" w:eastAsia="Times New Roman" w:hAnsi="Times New Roman" w:cs="Times New Roman"/>
          <w:color w:val="000000" w:themeColor="text1"/>
          <w:sz w:val="28"/>
          <w:szCs w:val="28"/>
          <w:shd w:val="clear" w:color="auto" w:fill="FFFFFF"/>
          <w:lang w:eastAsia="ru-RU"/>
        </w:rPr>
        <w:t>Либлинг</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М.М. </w:t>
      </w:r>
      <w:proofErr w:type="spellStart"/>
      <w:r w:rsidRPr="00ED6C5E">
        <w:rPr>
          <w:rFonts w:ascii="Times New Roman" w:eastAsia="Times New Roman" w:hAnsi="Times New Roman" w:cs="Times New Roman"/>
          <w:color w:val="000000" w:themeColor="text1"/>
          <w:sz w:val="28"/>
          <w:szCs w:val="28"/>
          <w:shd w:val="clear" w:color="auto" w:fill="FFFFFF"/>
          <w:lang w:eastAsia="ru-RU"/>
        </w:rPr>
        <w:t>Аутичный</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ребенок. Пути помощи. – М.: </w:t>
      </w:r>
      <w:proofErr w:type="spellStart"/>
      <w:r w:rsidRPr="00ED6C5E">
        <w:rPr>
          <w:rFonts w:ascii="Times New Roman" w:eastAsia="Times New Roman" w:hAnsi="Times New Roman" w:cs="Times New Roman"/>
          <w:color w:val="000000" w:themeColor="text1"/>
          <w:sz w:val="28"/>
          <w:szCs w:val="28"/>
          <w:shd w:val="clear" w:color="auto" w:fill="FFFFFF"/>
          <w:lang w:eastAsia="ru-RU"/>
        </w:rPr>
        <w:t>Теревинф</w:t>
      </w:r>
      <w:proofErr w:type="spellEnd"/>
      <w:r w:rsidRPr="00ED6C5E">
        <w:rPr>
          <w:rFonts w:ascii="Times New Roman" w:eastAsia="Times New Roman" w:hAnsi="Times New Roman" w:cs="Times New Roman"/>
          <w:color w:val="000000" w:themeColor="text1"/>
          <w:sz w:val="28"/>
          <w:szCs w:val="28"/>
          <w:shd w:val="clear" w:color="auto" w:fill="FFFFFF"/>
          <w:lang w:eastAsia="ru-RU"/>
        </w:rPr>
        <w:t>, 2000. – (Особый ребенок).</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4. Никольская О.С., </w:t>
      </w:r>
      <w:proofErr w:type="spellStart"/>
      <w:r w:rsidRPr="00ED6C5E">
        <w:rPr>
          <w:rFonts w:ascii="Times New Roman" w:eastAsia="Times New Roman" w:hAnsi="Times New Roman" w:cs="Times New Roman"/>
          <w:color w:val="000000" w:themeColor="text1"/>
          <w:sz w:val="28"/>
          <w:szCs w:val="28"/>
          <w:shd w:val="clear" w:color="auto" w:fill="FFFFFF"/>
          <w:lang w:eastAsia="ru-RU"/>
        </w:rPr>
        <w:t>Баенская</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Е.Р., </w:t>
      </w:r>
      <w:proofErr w:type="spellStart"/>
      <w:r w:rsidRPr="00ED6C5E">
        <w:rPr>
          <w:rFonts w:ascii="Times New Roman" w:eastAsia="Times New Roman" w:hAnsi="Times New Roman" w:cs="Times New Roman"/>
          <w:color w:val="000000" w:themeColor="text1"/>
          <w:sz w:val="28"/>
          <w:szCs w:val="28"/>
          <w:shd w:val="clear" w:color="auto" w:fill="FFFFFF"/>
          <w:lang w:eastAsia="ru-RU"/>
        </w:rPr>
        <w:t>Либлинг</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М.М., Костин И.А., </w:t>
      </w:r>
      <w:proofErr w:type="spellStart"/>
      <w:r w:rsidRPr="00ED6C5E">
        <w:rPr>
          <w:rFonts w:ascii="Times New Roman" w:eastAsia="Times New Roman" w:hAnsi="Times New Roman" w:cs="Times New Roman"/>
          <w:color w:val="000000" w:themeColor="text1"/>
          <w:sz w:val="28"/>
          <w:szCs w:val="28"/>
          <w:shd w:val="clear" w:color="auto" w:fill="FFFFFF"/>
          <w:lang w:eastAsia="ru-RU"/>
        </w:rPr>
        <w:t>Веденина</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М.Ю., </w:t>
      </w:r>
      <w:proofErr w:type="spellStart"/>
      <w:r w:rsidRPr="00ED6C5E">
        <w:rPr>
          <w:rFonts w:ascii="Times New Roman" w:eastAsia="Times New Roman" w:hAnsi="Times New Roman" w:cs="Times New Roman"/>
          <w:color w:val="000000" w:themeColor="text1"/>
          <w:sz w:val="28"/>
          <w:szCs w:val="28"/>
          <w:shd w:val="clear" w:color="auto" w:fill="FFFFFF"/>
          <w:lang w:eastAsia="ru-RU"/>
        </w:rPr>
        <w:t>Аршатский</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А.В., </w:t>
      </w:r>
      <w:proofErr w:type="spellStart"/>
      <w:r w:rsidRPr="00ED6C5E">
        <w:rPr>
          <w:rFonts w:ascii="Times New Roman" w:eastAsia="Times New Roman" w:hAnsi="Times New Roman" w:cs="Times New Roman"/>
          <w:color w:val="000000" w:themeColor="text1"/>
          <w:sz w:val="28"/>
          <w:szCs w:val="28"/>
          <w:shd w:val="clear" w:color="auto" w:fill="FFFFFF"/>
          <w:lang w:eastAsia="ru-RU"/>
        </w:rPr>
        <w:t>Аршатская</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О.С. Аутизм: возрастные особенности и психологическая помощь. – М.: Полиграф сервис, 2003.</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shd w:val="clear" w:color="auto" w:fill="FFFFFF"/>
          <w:lang w:eastAsia="ru-RU"/>
        </w:rPr>
        <w:t xml:space="preserve">5. Нуриева Л.Г. Развитие речи у </w:t>
      </w:r>
      <w:proofErr w:type="spellStart"/>
      <w:r w:rsidRPr="00ED6C5E">
        <w:rPr>
          <w:rFonts w:ascii="Times New Roman" w:eastAsia="Times New Roman" w:hAnsi="Times New Roman" w:cs="Times New Roman"/>
          <w:color w:val="000000" w:themeColor="text1"/>
          <w:sz w:val="28"/>
          <w:szCs w:val="28"/>
          <w:shd w:val="clear" w:color="auto" w:fill="FFFFFF"/>
          <w:lang w:eastAsia="ru-RU"/>
        </w:rPr>
        <w:t>аутичных</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 детей: метод</w:t>
      </w:r>
      <w:proofErr w:type="gramStart"/>
      <w:r w:rsidRPr="00ED6C5E">
        <w:rPr>
          <w:rFonts w:ascii="Times New Roman" w:eastAsia="Times New Roman" w:hAnsi="Times New Roman" w:cs="Times New Roman"/>
          <w:color w:val="000000" w:themeColor="text1"/>
          <w:sz w:val="28"/>
          <w:szCs w:val="28"/>
          <w:shd w:val="clear" w:color="auto" w:fill="FFFFFF"/>
          <w:lang w:eastAsia="ru-RU"/>
        </w:rPr>
        <w:t>.</w:t>
      </w:r>
      <w:proofErr w:type="gramEnd"/>
      <w:r w:rsidRPr="00ED6C5E">
        <w:rPr>
          <w:rFonts w:ascii="Times New Roman" w:eastAsia="Times New Roman" w:hAnsi="Times New Roman" w:cs="Times New Roman"/>
          <w:color w:val="000000" w:themeColor="text1"/>
          <w:sz w:val="28"/>
          <w:szCs w:val="28"/>
          <w:shd w:val="clear" w:color="auto" w:fill="FFFFFF"/>
          <w:lang w:eastAsia="ru-RU"/>
        </w:rPr>
        <w:t xml:space="preserve"> </w:t>
      </w:r>
      <w:proofErr w:type="spellStart"/>
      <w:proofErr w:type="gramStart"/>
      <w:r w:rsidRPr="00ED6C5E">
        <w:rPr>
          <w:rFonts w:ascii="Times New Roman" w:eastAsia="Times New Roman" w:hAnsi="Times New Roman" w:cs="Times New Roman"/>
          <w:color w:val="000000" w:themeColor="text1"/>
          <w:sz w:val="28"/>
          <w:szCs w:val="28"/>
          <w:shd w:val="clear" w:color="auto" w:fill="FFFFFF"/>
          <w:lang w:eastAsia="ru-RU"/>
        </w:rPr>
        <w:t>р</w:t>
      </w:r>
      <w:proofErr w:type="gramEnd"/>
      <w:r w:rsidRPr="00ED6C5E">
        <w:rPr>
          <w:rFonts w:ascii="Times New Roman" w:eastAsia="Times New Roman" w:hAnsi="Times New Roman" w:cs="Times New Roman"/>
          <w:color w:val="000000" w:themeColor="text1"/>
          <w:sz w:val="28"/>
          <w:szCs w:val="28"/>
          <w:shd w:val="clear" w:color="auto" w:fill="FFFFFF"/>
          <w:lang w:eastAsia="ru-RU"/>
        </w:rPr>
        <w:t>азраб</w:t>
      </w:r>
      <w:proofErr w:type="spellEnd"/>
      <w:r w:rsidRPr="00ED6C5E">
        <w:rPr>
          <w:rFonts w:ascii="Times New Roman" w:eastAsia="Times New Roman" w:hAnsi="Times New Roman" w:cs="Times New Roman"/>
          <w:color w:val="000000" w:themeColor="text1"/>
          <w:sz w:val="28"/>
          <w:szCs w:val="28"/>
          <w:shd w:val="clear" w:color="auto" w:fill="FFFFFF"/>
          <w:lang w:eastAsia="ru-RU"/>
        </w:rPr>
        <w:t xml:space="preserve">./Л.Г. Нуриева. – Изд. 5-е. – М.: </w:t>
      </w:r>
      <w:proofErr w:type="spellStart"/>
      <w:r w:rsidRPr="00ED6C5E">
        <w:rPr>
          <w:rFonts w:ascii="Times New Roman" w:eastAsia="Times New Roman" w:hAnsi="Times New Roman" w:cs="Times New Roman"/>
          <w:color w:val="000000" w:themeColor="text1"/>
          <w:sz w:val="28"/>
          <w:szCs w:val="28"/>
          <w:shd w:val="clear" w:color="auto" w:fill="FFFFFF"/>
          <w:lang w:eastAsia="ru-RU"/>
        </w:rPr>
        <w:t>Теревинф</w:t>
      </w:r>
      <w:proofErr w:type="spellEnd"/>
      <w:r w:rsidRPr="00ED6C5E">
        <w:rPr>
          <w:rFonts w:ascii="Times New Roman" w:eastAsia="Times New Roman" w:hAnsi="Times New Roman" w:cs="Times New Roman"/>
          <w:color w:val="000000" w:themeColor="text1"/>
          <w:sz w:val="28"/>
          <w:szCs w:val="28"/>
          <w:shd w:val="clear" w:color="auto" w:fill="FFFFFF"/>
          <w:lang w:eastAsia="ru-RU"/>
        </w:rPr>
        <w:t>, 2010. – («Особый ребенок»).</w:t>
      </w:r>
      <w:r w:rsidRPr="00ED6C5E">
        <w:rPr>
          <w:rFonts w:ascii="Times New Roman" w:eastAsia="Times New Roman" w:hAnsi="Times New Roman" w:cs="Times New Roman"/>
          <w:color w:val="000000" w:themeColor="text1"/>
          <w:sz w:val="28"/>
          <w:szCs w:val="28"/>
          <w:lang w:eastAsia="ru-RU"/>
        </w:rPr>
        <w:t> </w:t>
      </w:r>
      <w:r w:rsidRPr="00ED6C5E">
        <w:rPr>
          <w:rFonts w:ascii="Times New Roman" w:eastAsia="Times New Roman" w:hAnsi="Times New Roman" w:cs="Times New Roman"/>
          <w:color w:val="000000" w:themeColor="text1"/>
          <w:sz w:val="28"/>
          <w:szCs w:val="28"/>
          <w:lang w:eastAsia="ru-RU"/>
        </w:rPr>
        <w:br/>
      </w:r>
      <w:r w:rsidRPr="00ED6C5E">
        <w:rPr>
          <w:rFonts w:ascii="Times New Roman" w:eastAsia="Times New Roman" w:hAnsi="Times New Roman" w:cs="Times New Roman"/>
          <w:color w:val="000000" w:themeColor="text1"/>
          <w:sz w:val="28"/>
          <w:szCs w:val="28"/>
          <w:lang w:eastAsia="ru-RU"/>
        </w:rPr>
        <w:br/>
      </w:r>
    </w:p>
    <w:p w:rsidR="00ED6C5E" w:rsidRPr="00ED6C5E" w:rsidRDefault="00ED6C5E" w:rsidP="00ED6C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6C5E">
        <w:rPr>
          <w:rFonts w:ascii="Times New Roman" w:eastAsia="Times New Roman" w:hAnsi="Times New Roman" w:cs="Times New Roman"/>
          <w:b/>
          <w:bCs/>
          <w:color w:val="000000" w:themeColor="text1"/>
          <w:sz w:val="28"/>
          <w:szCs w:val="28"/>
          <w:lang w:eastAsia="ru-RU"/>
        </w:rPr>
        <w:t> </w:t>
      </w:r>
    </w:p>
    <w:p w:rsidR="00651664" w:rsidRPr="00ED6C5E" w:rsidRDefault="00651664">
      <w:pPr>
        <w:rPr>
          <w:rFonts w:ascii="Times New Roman" w:hAnsi="Times New Roman" w:cs="Times New Roman"/>
          <w:color w:val="000000" w:themeColor="text1"/>
          <w:sz w:val="28"/>
          <w:szCs w:val="28"/>
        </w:rPr>
      </w:pPr>
    </w:p>
    <w:sectPr w:rsidR="00651664" w:rsidRPr="00ED6C5E" w:rsidSect="00ED6C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D6C5E"/>
    <w:rsid w:val="00651664"/>
    <w:rsid w:val="00ED6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6C5E"/>
  </w:style>
  <w:style w:type="character" w:styleId="a3">
    <w:name w:val="Emphasis"/>
    <w:basedOn w:val="a0"/>
    <w:uiPriority w:val="20"/>
    <w:qFormat/>
    <w:rsid w:val="00ED6C5E"/>
    <w:rPr>
      <w:i/>
      <w:iCs/>
    </w:rPr>
  </w:style>
  <w:style w:type="character" w:styleId="a4">
    <w:name w:val="Strong"/>
    <w:basedOn w:val="a0"/>
    <w:uiPriority w:val="22"/>
    <w:qFormat/>
    <w:rsid w:val="00ED6C5E"/>
    <w:rPr>
      <w:b/>
      <w:bCs/>
    </w:rPr>
  </w:style>
</w:styles>
</file>

<file path=word/webSettings.xml><?xml version="1.0" encoding="utf-8"?>
<w:webSettings xmlns:r="http://schemas.openxmlformats.org/officeDocument/2006/relationships" xmlns:w="http://schemas.openxmlformats.org/wordprocessingml/2006/main">
  <w:divs>
    <w:div w:id="15145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5792</Characters>
  <Application>Microsoft Office Word</Application>
  <DocSecurity>0</DocSecurity>
  <Lines>48</Lines>
  <Paragraphs>13</Paragraphs>
  <ScaleCrop>false</ScaleCrop>
  <Company>Krokoz™</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Самсунг</dc:creator>
  <cp:keywords/>
  <dc:description/>
  <cp:lastModifiedBy>Самсунг</cp:lastModifiedBy>
  <cp:revision>2</cp:revision>
  <dcterms:created xsi:type="dcterms:W3CDTF">2015-07-03T19:54:00Z</dcterms:created>
  <dcterms:modified xsi:type="dcterms:W3CDTF">2015-07-03T20:00:00Z</dcterms:modified>
</cp:coreProperties>
</file>