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Конспект занятия для детей второй младшей группы "Давайте познакомимся!".</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Цель - формирование доброжелательной атмосферы в группе.</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Задачи:</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1. Познакомить детей друг с другом поближе.</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2. Развивать интерес к другим детям, посещающим данную группу.</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3. Развивать навыки общения детей друг с другом.</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4. Способствовать формированию у детей умения любить окружающих.</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Ход занятия:</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1. Организационный момент.</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 xml:space="preserve">В начале занятия детей приветствует мягкая игрушка (Степашка), с которой дети знакомятся: жмут ему лапку и называют свое имя – то, как ласково называет их мама. </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2. Основная часть.</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 xml:space="preserve">Упражнение «Мы выросли». </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 xml:space="preserve">Педагог: «Ребята, совсем недавно вы были ещё совсем маленькие, а теперь вы выросли и уже ходите в детский сад. Давайте сейчас </w:t>
      </w:r>
      <w:proofErr w:type="gramStart"/>
      <w:r w:rsidRPr="00FC49E9">
        <w:rPr>
          <w:rFonts w:ascii="Times New Roman" w:hAnsi="Times New Roman" w:cs="Times New Roman"/>
          <w:sz w:val="28"/>
          <w:szCs w:val="28"/>
        </w:rPr>
        <w:t>покажем Степашке как вы росли</w:t>
      </w:r>
      <w:proofErr w:type="gramEnd"/>
      <w:r w:rsidRPr="00FC49E9">
        <w:rPr>
          <w:rFonts w:ascii="Times New Roman" w:hAnsi="Times New Roman" w:cs="Times New Roman"/>
          <w:sz w:val="28"/>
          <w:szCs w:val="28"/>
        </w:rPr>
        <w:t xml:space="preserve"> и выросли такими, как сейчас». (Дети повторяют действия педагога)</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Игра «</w:t>
      </w:r>
      <w:proofErr w:type="spellStart"/>
      <w:r w:rsidRPr="00FC49E9">
        <w:rPr>
          <w:rFonts w:ascii="Times New Roman" w:hAnsi="Times New Roman" w:cs="Times New Roman"/>
          <w:sz w:val="28"/>
          <w:szCs w:val="28"/>
        </w:rPr>
        <w:t>Дружилки</w:t>
      </w:r>
      <w:proofErr w:type="spellEnd"/>
      <w:r w:rsidRPr="00FC49E9">
        <w:rPr>
          <w:rFonts w:ascii="Times New Roman" w:hAnsi="Times New Roman" w:cs="Times New Roman"/>
          <w:sz w:val="28"/>
          <w:szCs w:val="28"/>
        </w:rPr>
        <w:t>».</w:t>
      </w:r>
    </w:p>
    <w:p w:rsidR="00FC49E9" w:rsidRPr="00FC49E9" w:rsidRDefault="00FC49E9" w:rsidP="00FC49E9">
      <w:pPr>
        <w:spacing w:line="240" w:lineRule="auto"/>
        <w:rPr>
          <w:rFonts w:ascii="Times New Roman" w:hAnsi="Times New Roman" w:cs="Times New Roman"/>
          <w:sz w:val="28"/>
          <w:szCs w:val="28"/>
        </w:rPr>
      </w:pPr>
      <w:r>
        <w:rPr>
          <w:rFonts w:ascii="Times New Roman" w:hAnsi="Times New Roman" w:cs="Times New Roman"/>
          <w:sz w:val="28"/>
          <w:szCs w:val="28"/>
        </w:rPr>
        <w:t>Педагог</w:t>
      </w:r>
      <w:r w:rsidRPr="00FC49E9">
        <w:rPr>
          <w:rFonts w:ascii="Times New Roman" w:hAnsi="Times New Roman" w:cs="Times New Roman"/>
          <w:sz w:val="28"/>
          <w:szCs w:val="28"/>
        </w:rPr>
        <w:t xml:space="preserve"> просит детей разделиться на пары. После того, как дети выбрали себе пару, им предлагается подружиться друг с другом различными частями тела (ручками, ножками, щечками, спинками, ладошками и т.п.).</w:t>
      </w:r>
    </w:p>
    <w:p w:rsidR="00FC49E9" w:rsidRPr="00FC49E9" w:rsidRDefault="00FC49E9" w:rsidP="00FC49E9">
      <w:pPr>
        <w:spacing w:line="240" w:lineRule="auto"/>
        <w:rPr>
          <w:rFonts w:ascii="Times New Roman" w:hAnsi="Times New Roman" w:cs="Times New Roman"/>
          <w:sz w:val="28"/>
          <w:szCs w:val="28"/>
        </w:rPr>
      </w:pP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Игра «Кто позвал?».</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Педагог</w:t>
      </w:r>
      <w:r>
        <w:rPr>
          <w:rFonts w:ascii="Times New Roman" w:hAnsi="Times New Roman" w:cs="Times New Roman"/>
          <w:sz w:val="28"/>
          <w:szCs w:val="28"/>
        </w:rPr>
        <w:t xml:space="preserve"> </w:t>
      </w:r>
      <w:r w:rsidRPr="00FC49E9">
        <w:rPr>
          <w:rFonts w:ascii="Times New Roman" w:hAnsi="Times New Roman" w:cs="Times New Roman"/>
          <w:sz w:val="28"/>
          <w:szCs w:val="28"/>
        </w:rPr>
        <w:t xml:space="preserve"> предлагает детям сыграть в интересную игру. Степашка выбирает водящего, который отворачивается от ребят. Затем Степашка выбирает того, кто будет звать водящего. После того, как выбранный ребенок позвал водящего, водящий угадывает, кто из детей его позвал. </w:t>
      </w:r>
    </w:p>
    <w:p w:rsidR="00FC49E9" w:rsidRPr="00FC49E9" w:rsidRDefault="00FC49E9" w:rsidP="00FC49E9">
      <w:pPr>
        <w:spacing w:line="240" w:lineRule="auto"/>
        <w:rPr>
          <w:rFonts w:ascii="Times New Roman" w:hAnsi="Times New Roman" w:cs="Times New Roman"/>
          <w:sz w:val="28"/>
          <w:szCs w:val="28"/>
        </w:rPr>
      </w:pP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Упражнение «Кого ты любишь?».</w:t>
      </w:r>
    </w:p>
    <w:p w:rsidR="00FC49E9" w:rsidRPr="00FC49E9" w:rsidRDefault="00FC49E9" w:rsidP="00FC49E9">
      <w:pPr>
        <w:spacing w:line="240" w:lineRule="auto"/>
        <w:rPr>
          <w:rFonts w:ascii="Times New Roman" w:hAnsi="Times New Roman" w:cs="Times New Roman"/>
          <w:sz w:val="28"/>
          <w:szCs w:val="28"/>
        </w:rPr>
      </w:pP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lastRenderedPageBreak/>
        <w:t>Педагог</w:t>
      </w:r>
      <w:proofErr w:type="gramStart"/>
      <w:r>
        <w:rPr>
          <w:rFonts w:ascii="Times New Roman" w:hAnsi="Times New Roman" w:cs="Times New Roman"/>
          <w:sz w:val="28"/>
          <w:szCs w:val="28"/>
        </w:rPr>
        <w:t xml:space="preserve"> </w:t>
      </w:r>
      <w:r w:rsidRPr="00FC49E9">
        <w:rPr>
          <w:rFonts w:ascii="Times New Roman" w:hAnsi="Times New Roman" w:cs="Times New Roman"/>
          <w:sz w:val="28"/>
          <w:szCs w:val="28"/>
        </w:rPr>
        <w:t>:</w:t>
      </w:r>
      <w:proofErr w:type="gramEnd"/>
      <w:r w:rsidRPr="00FC49E9">
        <w:rPr>
          <w:rFonts w:ascii="Times New Roman" w:hAnsi="Times New Roman" w:cs="Times New Roman"/>
          <w:sz w:val="28"/>
          <w:szCs w:val="28"/>
        </w:rPr>
        <w:t xml:space="preserve"> «Ребята, вы знаете, что у каждого человека есть много «любимчиков» – людей, которых он очень любит. Степашка предлагает вам сейчас назвать по очереди всех своих «любимчиков». У кого же получится их больше?» </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После каждого упражнения или игры педагог-психолог обязательно хвалит всех детей.</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3. Заключительная часть.</w:t>
      </w:r>
    </w:p>
    <w:p w:rsidR="00FC49E9"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Педагог просит детей поделиться тем, какие игры им понравились больше всего.</w:t>
      </w:r>
    </w:p>
    <w:p w:rsidR="003146DA" w:rsidRPr="00FC49E9" w:rsidRDefault="00FC49E9" w:rsidP="00FC49E9">
      <w:pPr>
        <w:spacing w:line="240" w:lineRule="auto"/>
        <w:rPr>
          <w:rFonts w:ascii="Times New Roman" w:hAnsi="Times New Roman" w:cs="Times New Roman"/>
          <w:sz w:val="28"/>
          <w:szCs w:val="28"/>
        </w:rPr>
      </w:pPr>
      <w:r w:rsidRPr="00FC49E9">
        <w:rPr>
          <w:rFonts w:ascii="Times New Roman" w:hAnsi="Times New Roman" w:cs="Times New Roman"/>
          <w:sz w:val="28"/>
          <w:szCs w:val="28"/>
        </w:rPr>
        <w:t>Педагог: «Ребята, сегодня мы со Степашкой многое о вас узнали, и вы узнали друг друга лучше. Мы хотим пожелать вам оставаться такими же дружными и хорошими ребятами!».</w:t>
      </w:r>
    </w:p>
    <w:sectPr w:rsidR="003146DA" w:rsidRPr="00FC4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49E9"/>
    <w:rsid w:val="003146DA"/>
    <w:rsid w:val="00FC4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 гавриш</dc:creator>
  <cp:keywords/>
  <dc:description/>
  <cp:lastModifiedBy>вова гавриш</cp:lastModifiedBy>
  <cp:revision>3</cp:revision>
  <dcterms:created xsi:type="dcterms:W3CDTF">2016-02-26T16:58:00Z</dcterms:created>
  <dcterms:modified xsi:type="dcterms:W3CDTF">2016-02-26T17:00:00Z</dcterms:modified>
</cp:coreProperties>
</file>