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94" w:rsidRDefault="00547294" w:rsidP="00547294">
      <w:pPr>
        <w:rPr>
          <w:rStyle w:val="bold1"/>
          <w:rFonts w:ascii="Verdana" w:hAnsi="Verdana"/>
          <w:sz w:val="20"/>
          <w:szCs w:val="20"/>
        </w:rPr>
      </w:pPr>
      <w:r>
        <w:rPr>
          <w:rStyle w:val="bold1"/>
          <w:rFonts w:ascii="Verdana" w:hAnsi="Verdana"/>
          <w:sz w:val="20"/>
          <w:szCs w:val="20"/>
        </w:rPr>
        <w:t>Поиграйте с детьми</w:t>
      </w:r>
    </w:p>
    <w:p w:rsidR="00547294" w:rsidRDefault="00547294" w:rsidP="00547294">
      <w:pPr>
        <w:rPr>
          <w:rStyle w:val="bold1"/>
          <w:rFonts w:ascii="Verdana" w:hAnsi="Verdana"/>
          <w:sz w:val="20"/>
          <w:szCs w:val="20"/>
        </w:rPr>
      </w:pPr>
    </w:p>
    <w:p w:rsidR="00547294" w:rsidRDefault="00547294" w:rsidP="00547294">
      <w:pPr>
        <w:rPr>
          <w:rStyle w:val="bold1"/>
          <w:rFonts w:ascii="Verdana" w:hAnsi="Verdana"/>
          <w:sz w:val="20"/>
          <w:szCs w:val="20"/>
        </w:rPr>
      </w:pPr>
    </w:p>
    <w:p w:rsidR="005F1378" w:rsidRDefault="0015514D" w:rsidP="00547294">
      <w:pPr>
        <w:rPr>
          <w:rFonts w:ascii="Verdana" w:hAnsi="Verdana"/>
          <w:color w:val="605757"/>
          <w:sz w:val="20"/>
          <w:szCs w:val="20"/>
        </w:rPr>
      </w:pPr>
      <w:r>
        <w:rPr>
          <w:rStyle w:val="bold1"/>
          <w:rFonts w:ascii="Verdana" w:hAnsi="Verdana"/>
          <w:sz w:val="20"/>
          <w:szCs w:val="20"/>
        </w:rPr>
        <w:t>Пример слоговой таблицы для игры «Найди слово»</w:t>
      </w:r>
      <w:r>
        <w:rPr>
          <w:rFonts w:ascii="Verdana" w:hAnsi="Verdana"/>
          <w:color w:val="605757"/>
          <w:sz w:val="20"/>
          <w:szCs w:val="20"/>
        </w:rPr>
        <w:t xml:space="preserve"> </w:t>
      </w:r>
      <w:r>
        <w:rPr>
          <w:rFonts w:ascii="Verdana" w:hAnsi="Verdana"/>
          <w:color w:val="605757"/>
          <w:sz w:val="20"/>
          <w:szCs w:val="20"/>
        </w:rPr>
        <w:br/>
      </w:r>
      <w:r>
        <w:rPr>
          <w:rFonts w:ascii="Verdana" w:hAnsi="Verdana"/>
          <w:color w:val="605757"/>
          <w:sz w:val="20"/>
          <w:szCs w:val="20"/>
        </w:rPr>
        <w:br/>
      </w:r>
      <w:r>
        <w:rPr>
          <w:rFonts w:ascii="Verdana" w:hAnsi="Verdana"/>
          <w:noProof/>
          <w:color w:val="605757"/>
          <w:sz w:val="20"/>
          <w:szCs w:val="20"/>
          <w:lang w:eastAsia="ru-RU"/>
        </w:rPr>
        <w:drawing>
          <wp:inline distT="0" distB="0" distL="0" distR="0">
            <wp:extent cx="2381250" cy="1485900"/>
            <wp:effectExtent l="19050" t="0" r="0" b="0"/>
            <wp:docPr id="1" name="Рисунок 1" descr="Обучение слитному чтению слогов, слоговые табл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учение слитному чтению слогов, слоговые таблицы."/>
                    <pic:cNvPicPr>
                      <a:picLocks noChangeAspect="1" noChangeArrowheads="1"/>
                    </pic:cNvPicPr>
                  </pic:nvPicPr>
                  <pic:blipFill>
                    <a:blip r:embed="rId5" cstate="print"/>
                    <a:srcRect/>
                    <a:stretch>
                      <a:fillRect/>
                    </a:stretch>
                  </pic:blipFill>
                  <pic:spPr bwMode="auto">
                    <a:xfrm>
                      <a:off x="0" y="0"/>
                      <a:ext cx="2381250" cy="1485900"/>
                    </a:xfrm>
                    <a:prstGeom prst="rect">
                      <a:avLst/>
                    </a:prstGeom>
                    <a:noFill/>
                    <a:ln w="9525">
                      <a:noFill/>
                      <a:miter lim="800000"/>
                      <a:headEnd/>
                      <a:tailEnd/>
                    </a:ln>
                  </pic:spPr>
                </pic:pic>
              </a:graphicData>
            </a:graphic>
          </wp:inline>
        </w:drawing>
      </w:r>
      <w:r>
        <w:rPr>
          <w:rFonts w:ascii="Verdana" w:hAnsi="Verdana"/>
          <w:color w:val="605757"/>
          <w:sz w:val="20"/>
          <w:szCs w:val="20"/>
        </w:rPr>
        <w:br/>
      </w:r>
      <w:r>
        <w:rPr>
          <w:rFonts w:ascii="Verdana" w:hAnsi="Verdana"/>
          <w:color w:val="605757"/>
          <w:sz w:val="20"/>
          <w:szCs w:val="20"/>
        </w:rPr>
        <w:br/>
        <w:t xml:space="preserve">Попросите ребенка отыскать слова по слогам в данной таблице. </w:t>
      </w:r>
      <w:r>
        <w:rPr>
          <w:rFonts w:ascii="Verdana" w:hAnsi="Verdana"/>
          <w:color w:val="605757"/>
          <w:sz w:val="20"/>
          <w:szCs w:val="20"/>
        </w:rPr>
        <w:br/>
      </w:r>
      <w:r>
        <w:rPr>
          <w:rFonts w:ascii="Verdana" w:hAnsi="Verdana"/>
          <w:color w:val="605757"/>
          <w:sz w:val="20"/>
          <w:szCs w:val="20"/>
        </w:rPr>
        <w:br/>
      </w:r>
      <w:r>
        <w:rPr>
          <w:rStyle w:val="dash1"/>
          <w:rFonts w:ascii="Verdana" w:hAnsi="Verdana"/>
          <w:color w:val="605757"/>
          <w:sz w:val="20"/>
          <w:szCs w:val="20"/>
        </w:rPr>
        <w:t>Слова для «поиска»</w:t>
      </w:r>
      <w:r>
        <w:rPr>
          <w:rFonts w:ascii="Verdana" w:hAnsi="Verdana"/>
          <w:color w:val="605757"/>
          <w:sz w:val="20"/>
          <w:szCs w:val="20"/>
        </w:rPr>
        <w:t>: фара, шары, фары, дума, тара, сода, сани, кони, сады, Дима, Паша, мама, каша, кура, нора, дыра, душа, лиса, коса, вера, мера, кора, пара, сера, бусы, кеды ...</w:t>
      </w:r>
      <w:r w:rsidR="00C74483">
        <w:rPr>
          <w:rFonts w:ascii="Verdana" w:hAnsi="Verdana"/>
          <w:color w:val="605757"/>
          <w:sz w:val="20"/>
          <w:szCs w:val="20"/>
        </w:rPr>
        <w:t xml:space="preserve">   </w:t>
      </w:r>
    </w:p>
    <w:p w:rsidR="00C74483" w:rsidRPr="00C74483" w:rsidRDefault="00C74483" w:rsidP="00547294">
      <w:pPr>
        <w:spacing w:before="100" w:beforeAutospacing="1" w:after="100" w:afterAutospacing="1" w:line="285" w:lineRule="atLeast"/>
        <w:outlineLvl w:val="0"/>
        <w:rPr>
          <w:rFonts w:ascii="Verdana" w:eastAsia="Times New Roman" w:hAnsi="Verdana" w:cs="Times New Roman"/>
          <w:b/>
          <w:bCs/>
          <w:color w:val="F96526"/>
          <w:kern w:val="36"/>
          <w:sz w:val="20"/>
          <w:szCs w:val="20"/>
          <w:lang w:eastAsia="ru-RU"/>
        </w:rPr>
      </w:pPr>
      <w:r w:rsidRPr="00C74483">
        <w:rPr>
          <w:rFonts w:ascii="Verdana" w:eastAsia="Times New Roman" w:hAnsi="Verdana" w:cs="Times New Roman"/>
          <w:b/>
          <w:bCs/>
          <w:color w:val="F96526"/>
          <w:kern w:val="36"/>
          <w:sz w:val="20"/>
          <w:szCs w:val="20"/>
          <w:lang w:eastAsia="ru-RU"/>
        </w:rPr>
        <w:t>ОТРАБОТКА «СЛОЖНЫХ» СЛОВ</w:t>
      </w:r>
    </w:p>
    <w:p w:rsidR="00C74483" w:rsidRPr="00C74483" w:rsidRDefault="00C74483" w:rsidP="00547294">
      <w:pPr>
        <w:numPr>
          <w:ilvl w:val="0"/>
          <w:numId w:val="1"/>
        </w:numPr>
        <w:spacing w:before="120" w:after="100" w:afterAutospacing="1" w:line="285" w:lineRule="atLeast"/>
        <w:rPr>
          <w:rFonts w:ascii="Verdana" w:eastAsia="Times New Roman" w:hAnsi="Verdana" w:cs="Times New Roman"/>
          <w:color w:val="605757"/>
          <w:sz w:val="20"/>
          <w:szCs w:val="20"/>
          <w:lang w:eastAsia="ru-RU"/>
        </w:rPr>
      </w:pPr>
      <w:bookmarkStart w:id="0" w:name="go"/>
      <w:bookmarkEnd w:id="0"/>
      <w:r w:rsidRPr="00C74483">
        <w:rPr>
          <w:rFonts w:ascii="Verdana" w:eastAsia="Times New Roman" w:hAnsi="Verdana" w:cs="Times New Roman"/>
          <w:smallCaps/>
          <w:color w:val="605757"/>
          <w:sz w:val="20"/>
          <w:szCs w:val="20"/>
          <w:u w:val="single"/>
          <w:lang w:eastAsia="ru-RU"/>
        </w:rPr>
        <w:t>прошагай слово</w:t>
      </w:r>
      <w:r w:rsidRPr="00C74483">
        <w:rPr>
          <w:rFonts w:ascii="Verdana" w:eastAsia="Times New Roman" w:hAnsi="Verdana" w:cs="Times New Roman"/>
          <w:color w:val="605757"/>
          <w:sz w:val="20"/>
          <w:szCs w:val="20"/>
          <w:lang w:eastAsia="ru-RU"/>
        </w:rPr>
        <w:br/>
        <w:t xml:space="preserve">Взрослый показывает, что при произнесении разных слов можно успеть сделать разное количество шагов (например, «сыр» - 1 шаг, «самолет» - 2 шага). Затем ребенок прошагивает придуманные им слова. </w:t>
      </w:r>
    </w:p>
    <w:p w:rsidR="00C74483" w:rsidRPr="00C74483" w:rsidRDefault="00C74483" w:rsidP="00547294">
      <w:pPr>
        <w:numPr>
          <w:ilvl w:val="0"/>
          <w:numId w:val="1"/>
        </w:numPr>
        <w:spacing w:before="120" w:after="100" w:afterAutospacing="1" w:line="285" w:lineRule="atLeast"/>
        <w:rPr>
          <w:rFonts w:ascii="Verdana" w:eastAsia="Times New Roman" w:hAnsi="Verdana" w:cs="Times New Roman"/>
          <w:color w:val="605757"/>
          <w:sz w:val="20"/>
          <w:szCs w:val="20"/>
          <w:lang w:eastAsia="ru-RU"/>
        </w:rPr>
      </w:pPr>
      <w:bookmarkStart w:id="1" w:name="up"/>
      <w:bookmarkEnd w:id="1"/>
      <w:r w:rsidRPr="00C74483">
        <w:rPr>
          <w:rFonts w:ascii="Verdana" w:eastAsia="Times New Roman" w:hAnsi="Verdana" w:cs="Times New Roman"/>
          <w:smallCaps/>
          <w:color w:val="605757"/>
          <w:sz w:val="20"/>
          <w:szCs w:val="20"/>
          <w:u w:val="single"/>
          <w:lang w:eastAsia="ru-RU"/>
        </w:rPr>
        <w:t>поднимись по лесенке</w:t>
      </w:r>
      <w:r w:rsidRPr="00C74483">
        <w:rPr>
          <w:rFonts w:ascii="Verdana" w:eastAsia="Times New Roman" w:hAnsi="Verdana" w:cs="Times New Roman"/>
          <w:color w:val="605757"/>
          <w:sz w:val="20"/>
          <w:szCs w:val="20"/>
          <w:lang w:eastAsia="ru-RU"/>
        </w:rPr>
        <w:br/>
        <w:t xml:space="preserve">Игра проводится по типу соревнования «Кто поднимется выше». Нужно, проговаривая слово по слогам, подниматься пальчиками по ступенькам игрушечной лесенки. Слова придумываются ребенком или предлагаются взрослым. </w:t>
      </w:r>
    </w:p>
    <w:p w:rsidR="00C74483" w:rsidRPr="00C74483" w:rsidRDefault="00C74483" w:rsidP="00547294">
      <w:pPr>
        <w:numPr>
          <w:ilvl w:val="0"/>
          <w:numId w:val="1"/>
        </w:numPr>
        <w:spacing w:before="120" w:after="100" w:afterAutospacing="1" w:line="285" w:lineRule="atLeast"/>
        <w:rPr>
          <w:rFonts w:ascii="Verdana" w:eastAsia="Times New Roman" w:hAnsi="Verdana" w:cs="Times New Roman"/>
          <w:color w:val="605757"/>
          <w:sz w:val="20"/>
          <w:szCs w:val="20"/>
          <w:lang w:eastAsia="ru-RU"/>
        </w:rPr>
      </w:pPr>
      <w:bookmarkStart w:id="2" w:name="plant"/>
      <w:bookmarkEnd w:id="2"/>
      <w:r w:rsidRPr="00C74483">
        <w:rPr>
          <w:rFonts w:ascii="Verdana" w:eastAsia="Times New Roman" w:hAnsi="Verdana" w:cs="Times New Roman"/>
          <w:smallCaps/>
          <w:color w:val="605757"/>
          <w:sz w:val="20"/>
          <w:szCs w:val="20"/>
          <w:u w:val="single"/>
          <w:lang w:eastAsia="ru-RU"/>
        </w:rPr>
        <w:t>посадим деревья</w:t>
      </w:r>
      <w:r w:rsidRPr="00C74483">
        <w:rPr>
          <w:rFonts w:ascii="Verdana" w:eastAsia="Times New Roman" w:hAnsi="Verdana" w:cs="Times New Roman"/>
          <w:color w:val="605757"/>
          <w:sz w:val="20"/>
          <w:szCs w:val="20"/>
          <w:lang w:eastAsia="ru-RU"/>
        </w:rPr>
        <w:br/>
        <w:t>Ребенку предлагается прослушать названия деревьев. Затем выбрать для посадки деревья с односложными, двусложными или трехсложными названиями.</w:t>
      </w:r>
      <w:r w:rsidRPr="00C74483">
        <w:rPr>
          <w:rFonts w:ascii="Verdana" w:eastAsia="Times New Roman" w:hAnsi="Verdana" w:cs="Times New Roman"/>
          <w:color w:val="605757"/>
          <w:sz w:val="20"/>
          <w:szCs w:val="20"/>
          <w:lang w:eastAsia="ru-RU"/>
        </w:rPr>
        <w:br/>
      </w:r>
      <w:r w:rsidRPr="00C74483">
        <w:rPr>
          <w:rFonts w:ascii="Verdana" w:eastAsia="Times New Roman" w:hAnsi="Verdana" w:cs="Times New Roman"/>
          <w:color w:val="605757"/>
          <w:sz w:val="20"/>
          <w:u w:val="single"/>
          <w:lang w:eastAsia="ru-RU"/>
        </w:rPr>
        <w:t>Деревья</w:t>
      </w:r>
      <w:r w:rsidRPr="00C74483">
        <w:rPr>
          <w:rFonts w:ascii="Verdana" w:eastAsia="Times New Roman" w:hAnsi="Verdana" w:cs="Times New Roman"/>
          <w:color w:val="605757"/>
          <w:sz w:val="20"/>
          <w:szCs w:val="20"/>
          <w:lang w:eastAsia="ru-RU"/>
        </w:rPr>
        <w:t xml:space="preserve">: сосна, ель, липа, осина, черемуха, дуб, береза, тополь, рябина, ива. </w:t>
      </w:r>
    </w:p>
    <w:p w:rsidR="00C74483" w:rsidRPr="00C74483" w:rsidRDefault="00C74483" w:rsidP="00547294">
      <w:pPr>
        <w:numPr>
          <w:ilvl w:val="0"/>
          <w:numId w:val="1"/>
        </w:numPr>
        <w:spacing w:before="120" w:after="100" w:afterAutospacing="1" w:line="285" w:lineRule="atLeast"/>
        <w:rPr>
          <w:rFonts w:ascii="Verdana" w:eastAsia="Times New Roman" w:hAnsi="Verdana" w:cs="Times New Roman"/>
          <w:color w:val="605757"/>
          <w:sz w:val="20"/>
          <w:szCs w:val="20"/>
          <w:lang w:eastAsia="ru-RU"/>
        </w:rPr>
      </w:pPr>
      <w:bookmarkStart w:id="3" w:name="vegmarket"/>
      <w:bookmarkEnd w:id="3"/>
      <w:r w:rsidRPr="00C74483">
        <w:rPr>
          <w:rFonts w:ascii="Verdana" w:eastAsia="Times New Roman" w:hAnsi="Verdana" w:cs="Times New Roman"/>
          <w:smallCaps/>
          <w:color w:val="605757"/>
          <w:sz w:val="20"/>
          <w:szCs w:val="20"/>
          <w:u w:val="single"/>
          <w:lang w:eastAsia="ru-RU"/>
        </w:rPr>
        <w:t>магазин овощи-фрукты</w:t>
      </w:r>
      <w:r w:rsidRPr="00C74483">
        <w:rPr>
          <w:rFonts w:ascii="Verdana" w:eastAsia="Times New Roman" w:hAnsi="Verdana" w:cs="Times New Roman"/>
          <w:color w:val="605757"/>
          <w:sz w:val="20"/>
          <w:szCs w:val="20"/>
          <w:lang w:eastAsia="ru-RU"/>
        </w:rPr>
        <w:br/>
        <w:t>Вам понадобятся деньги (карточки с одним, двумя, тремя, четырьмя кружочками) и картинки с изображением овощей и фруктов. Сначала ребенку дается карточка с одним кружком. Ребенок должен купить в магазине овощи или фрукты, в названии которых есть только один слог. Затем выдается карточка с двумя кружочками и т.д.</w:t>
      </w:r>
      <w:r w:rsidRPr="00C74483">
        <w:rPr>
          <w:rFonts w:ascii="Verdana" w:eastAsia="Times New Roman" w:hAnsi="Verdana" w:cs="Times New Roman"/>
          <w:color w:val="605757"/>
          <w:sz w:val="20"/>
          <w:szCs w:val="20"/>
          <w:lang w:eastAsia="ru-RU"/>
        </w:rPr>
        <w:br/>
      </w:r>
      <w:r w:rsidRPr="00C74483">
        <w:rPr>
          <w:rFonts w:ascii="Verdana" w:eastAsia="Times New Roman" w:hAnsi="Verdana" w:cs="Times New Roman"/>
          <w:color w:val="605757"/>
          <w:sz w:val="20"/>
          <w:u w:val="single"/>
          <w:lang w:eastAsia="ru-RU"/>
        </w:rPr>
        <w:t>Овощи</w:t>
      </w:r>
      <w:r w:rsidRPr="00C74483">
        <w:rPr>
          <w:rFonts w:ascii="Verdana" w:eastAsia="Times New Roman" w:hAnsi="Verdana" w:cs="Times New Roman"/>
          <w:color w:val="605757"/>
          <w:sz w:val="20"/>
          <w:szCs w:val="20"/>
          <w:lang w:eastAsia="ru-RU"/>
        </w:rPr>
        <w:t>: лук, морковь, свекла, перец, чеснок, картофель, капуста, огурцы, помидоры, баклажаны, тыква, укроп, петрушка.</w:t>
      </w:r>
      <w:r w:rsidRPr="00C74483">
        <w:rPr>
          <w:rFonts w:ascii="Verdana" w:eastAsia="Times New Roman" w:hAnsi="Verdana" w:cs="Times New Roman"/>
          <w:color w:val="605757"/>
          <w:sz w:val="20"/>
          <w:szCs w:val="20"/>
          <w:lang w:eastAsia="ru-RU"/>
        </w:rPr>
        <w:br/>
      </w:r>
      <w:r w:rsidRPr="00C74483">
        <w:rPr>
          <w:rFonts w:ascii="Verdana" w:eastAsia="Times New Roman" w:hAnsi="Verdana" w:cs="Times New Roman"/>
          <w:color w:val="605757"/>
          <w:sz w:val="20"/>
          <w:u w:val="single"/>
          <w:lang w:eastAsia="ru-RU"/>
        </w:rPr>
        <w:t>Фрукты</w:t>
      </w:r>
      <w:r w:rsidRPr="00C74483">
        <w:rPr>
          <w:rFonts w:ascii="Verdana" w:eastAsia="Times New Roman" w:hAnsi="Verdana" w:cs="Times New Roman"/>
          <w:color w:val="605757"/>
          <w:sz w:val="20"/>
          <w:szCs w:val="20"/>
          <w:lang w:eastAsia="ru-RU"/>
        </w:rPr>
        <w:t xml:space="preserve"> </w:t>
      </w:r>
      <w:r w:rsidRPr="00C74483">
        <w:rPr>
          <w:rFonts w:ascii="Verdana" w:eastAsia="Times New Roman" w:hAnsi="Verdana" w:cs="Times New Roman"/>
          <w:color w:val="605757"/>
          <w:sz w:val="20"/>
          <w:u w:val="single"/>
          <w:lang w:eastAsia="ru-RU"/>
        </w:rPr>
        <w:t>и</w:t>
      </w:r>
      <w:r w:rsidRPr="00C74483">
        <w:rPr>
          <w:rFonts w:ascii="Verdana" w:eastAsia="Times New Roman" w:hAnsi="Verdana" w:cs="Times New Roman"/>
          <w:color w:val="605757"/>
          <w:sz w:val="20"/>
          <w:szCs w:val="20"/>
          <w:lang w:eastAsia="ru-RU"/>
        </w:rPr>
        <w:t xml:space="preserve"> </w:t>
      </w:r>
      <w:r w:rsidRPr="00C74483">
        <w:rPr>
          <w:rFonts w:ascii="Verdana" w:eastAsia="Times New Roman" w:hAnsi="Verdana" w:cs="Times New Roman"/>
          <w:color w:val="605757"/>
          <w:sz w:val="20"/>
          <w:u w:val="single"/>
          <w:lang w:eastAsia="ru-RU"/>
        </w:rPr>
        <w:t>ягоды</w:t>
      </w:r>
      <w:r w:rsidRPr="00C74483">
        <w:rPr>
          <w:rFonts w:ascii="Verdana" w:eastAsia="Times New Roman" w:hAnsi="Verdana" w:cs="Times New Roman"/>
          <w:color w:val="605757"/>
          <w:sz w:val="20"/>
          <w:szCs w:val="20"/>
          <w:lang w:eastAsia="ru-RU"/>
        </w:rPr>
        <w:t xml:space="preserve">: лимон, персик, банан, слива, виноград, ананас, яблоки, абрикосы, апельсины, мандарины, дыня, вишня, черешня, клубника. </w:t>
      </w:r>
    </w:p>
    <w:p w:rsidR="00C71844" w:rsidRPr="008A1705" w:rsidRDefault="00C74483" w:rsidP="008A1705">
      <w:pPr>
        <w:numPr>
          <w:ilvl w:val="0"/>
          <w:numId w:val="1"/>
        </w:numPr>
        <w:spacing w:before="120" w:after="100" w:afterAutospacing="1" w:line="285" w:lineRule="atLeast"/>
        <w:rPr>
          <w:rFonts w:ascii="Verdana" w:eastAsia="Times New Roman" w:hAnsi="Verdana" w:cs="Times New Roman"/>
          <w:color w:val="605757"/>
          <w:sz w:val="20"/>
          <w:szCs w:val="20"/>
          <w:lang w:eastAsia="ru-RU"/>
        </w:rPr>
      </w:pPr>
      <w:bookmarkStart w:id="4" w:name="zoo"/>
      <w:bookmarkEnd w:id="4"/>
      <w:r w:rsidRPr="00C74483">
        <w:rPr>
          <w:rFonts w:ascii="Verdana" w:eastAsia="Times New Roman" w:hAnsi="Verdana" w:cs="Times New Roman"/>
          <w:smallCaps/>
          <w:color w:val="605757"/>
          <w:sz w:val="20"/>
          <w:szCs w:val="20"/>
          <w:u w:val="single"/>
          <w:lang w:eastAsia="ru-RU"/>
        </w:rPr>
        <w:t>зоопарк</w:t>
      </w:r>
      <w:r w:rsidRPr="00C74483">
        <w:rPr>
          <w:rFonts w:ascii="Verdana" w:eastAsia="Times New Roman" w:hAnsi="Verdana" w:cs="Times New Roman"/>
          <w:color w:val="605757"/>
          <w:sz w:val="20"/>
          <w:szCs w:val="20"/>
          <w:lang w:eastAsia="ru-RU"/>
        </w:rPr>
        <w:br/>
        <w:t xml:space="preserve">Вам понадобятся картинки с изображением животных и четыре карточки с </w:t>
      </w:r>
      <w:r w:rsidRPr="00C74483">
        <w:rPr>
          <w:rFonts w:ascii="Verdana" w:eastAsia="Times New Roman" w:hAnsi="Verdana" w:cs="Times New Roman"/>
          <w:color w:val="605757"/>
          <w:sz w:val="20"/>
          <w:szCs w:val="20"/>
          <w:lang w:eastAsia="ru-RU"/>
        </w:rPr>
        <w:lastRenderedPageBreak/>
        <w:t>нарисованными клетками. Скажите ребенку о том, что в зоопарк завезли животных и их необходимо расселить по клеткам. В первую клетку нужно посадить животных, в названии которых только один слог, во вторую - с названиями из двух слогов и т.д.</w:t>
      </w:r>
      <w:r w:rsidRPr="00C74483">
        <w:rPr>
          <w:rFonts w:ascii="Verdana" w:eastAsia="Times New Roman" w:hAnsi="Verdana" w:cs="Times New Roman"/>
          <w:color w:val="605757"/>
          <w:sz w:val="20"/>
          <w:szCs w:val="20"/>
          <w:lang w:eastAsia="ru-RU"/>
        </w:rPr>
        <w:br/>
      </w:r>
      <w:r w:rsidRPr="00C74483">
        <w:rPr>
          <w:rFonts w:ascii="Verdana" w:eastAsia="Times New Roman" w:hAnsi="Verdana" w:cs="Times New Roman"/>
          <w:color w:val="605757"/>
          <w:sz w:val="20"/>
          <w:u w:val="single"/>
          <w:lang w:eastAsia="ru-RU"/>
        </w:rPr>
        <w:t>Животные</w:t>
      </w:r>
      <w:r w:rsidRPr="00C74483">
        <w:rPr>
          <w:rFonts w:ascii="Verdana" w:eastAsia="Times New Roman" w:hAnsi="Verdana" w:cs="Times New Roman"/>
          <w:color w:val="605757"/>
          <w:sz w:val="20"/>
          <w:szCs w:val="20"/>
          <w:lang w:eastAsia="ru-RU"/>
        </w:rPr>
        <w:t>: лев, ёж, слон, тигр, лось, белка, медведь, лиса, заяц, олень, зебра, жираф, верблюд, леопард, беге</w:t>
      </w:r>
      <w:r w:rsidR="008A1705">
        <w:rPr>
          <w:rFonts w:ascii="Verdana" w:eastAsia="Times New Roman" w:hAnsi="Verdana" w:cs="Times New Roman"/>
          <w:color w:val="605757"/>
          <w:sz w:val="20"/>
          <w:szCs w:val="20"/>
          <w:lang w:eastAsia="ru-RU"/>
        </w:rPr>
        <w:t>мот, кенгуру, носорог.</w:t>
      </w:r>
      <w:r w:rsidR="00C71844" w:rsidRPr="008A1705">
        <w:rPr>
          <w:rFonts w:ascii="Arial" w:hAnsi="Arial" w:cs="Arial"/>
          <w:color w:val="000000"/>
          <w:sz w:val="20"/>
          <w:szCs w:val="20"/>
        </w:rPr>
        <w:br/>
      </w:r>
      <w:r w:rsidR="00C71844" w:rsidRPr="008A1705">
        <w:rPr>
          <w:rFonts w:ascii="Arial" w:hAnsi="Arial" w:cs="Arial"/>
          <w:color w:val="000000"/>
          <w:sz w:val="20"/>
          <w:szCs w:val="20"/>
        </w:rPr>
        <w:br/>
      </w:r>
      <w:r w:rsidR="00C71844" w:rsidRPr="008A1705">
        <w:rPr>
          <w:rFonts w:ascii="Arial" w:hAnsi="Arial" w:cs="Arial"/>
          <w:b/>
          <w:bCs/>
          <w:color w:val="660066"/>
        </w:rPr>
        <w:br/>
      </w:r>
      <w:r w:rsidR="00C71844">
        <w:rPr>
          <w:rStyle w:val="titlemain1"/>
        </w:rPr>
        <w:t>От словосочетания к предложению, от предложения к тексту</w:t>
      </w:r>
      <w:r w:rsidR="00C71844" w:rsidRPr="008A1705">
        <w:rPr>
          <w:rFonts w:ascii="Arial" w:hAnsi="Arial" w:cs="Arial"/>
          <w:color w:val="000000"/>
          <w:sz w:val="20"/>
          <w:szCs w:val="20"/>
        </w:rPr>
        <w:br/>
      </w:r>
      <w:r w:rsidR="00C71844" w:rsidRPr="008A1705">
        <w:rPr>
          <w:rFonts w:ascii="Arial" w:hAnsi="Arial" w:cs="Arial"/>
          <w:color w:val="000000"/>
          <w:sz w:val="20"/>
          <w:szCs w:val="20"/>
        </w:rPr>
        <w:br/>
      </w:r>
      <w:r w:rsidR="00C71844">
        <w:rPr>
          <w:rFonts w:ascii="Arial" w:hAnsi="Arial" w:cs="Arial"/>
          <w:noProof/>
          <w:color w:val="000000"/>
          <w:sz w:val="20"/>
          <w:szCs w:val="20"/>
          <w:lang w:eastAsia="ru-RU"/>
        </w:rPr>
        <w:drawing>
          <wp:inline distT="0" distB="0" distL="0" distR="0">
            <wp:extent cx="152400" cy="152400"/>
            <wp:effectExtent l="19050" t="0" r="0" b="0"/>
            <wp:docPr id="5" name="Рисунок 1" descr="http://adalin.mospsy.ru/img/mar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alin.mospsy.ru/img/marker.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C71844" w:rsidRPr="008A1705">
        <w:rPr>
          <w:rFonts w:ascii="Arial" w:hAnsi="Arial" w:cs="Arial"/>
          <w:color w:val="000000"/>
          <w:sz w:val="20"/>
          <w:szCs w:val="20"/>
        </w:rPr>
        <w:t xml:space="preserve"> Рекомендуем родителям  </w:t>
      </w:r>
      <w:hyperlink r:id="rId7" w:tgtFrame="_blank" w:history="1">
        <w:r w:rsidR="00C71844" w:rsidRPr="008A1705">
          <w:rPr>
            <w:rStyle w:val="a5"/>
            <w:rFonts w:ascii="Arial" w:hAnsi="Arial" w:cs="Arial"/>
            <w:sz w:val="20"/>
            <w:szCs w:val="20"/>
          </w:rPr>
          <w:t>CD "Учимся читать. Игры для обучения чтению"</w:t>
        </w:r>
      </w:hyperlink>
    </w:p>
    <w:p w:rsidR="00C71844" w:rsidRPr="0049025A" w:rsidRDefault="00C71844" w:rsidP="00C71844">
      <w:pPr>
        <w:pStyle w:val="a6"/>
        <w:rPr>
          <w:rFonts w:ascii="Arial" w:hAnsi="Arial" w:cs="Arial"/>
          <w:color w:val="000000"/>
          <w:sz w:val="32"/>
          <w:szCs w:val="32"/>
        </w:rPr>
      </w:pPr>
      <w:r>
        <w:rPr>
          <w:rFonts w:ascii="Arial" w:hAnsi="Arial" w:cs="Arial"/>
          <w:noProof/>
          <w:color w:val="000000"/>
          <w:sz w:val="20"/>
          <w:szCs w:val="20"/>
        </w:rPr>
        <w:drawing>
          <wp:anchor distT="0" distB="0" distL="47625" distR="47625" simplePos="0" relativeHeight="251657216" behindDoc="0" locked="0" layoutInCell="1" allowOverlap="0">
            <wp:simplePos x="0" y="0"/>
            <wp:positionH relativeFrom="column">
              <wp:align>left</wp:align>
            </wp:positionH>
            <wp:positionV relativeFrom="line">
              <wp:posOffset>0</wp:posOffset>
            </wp:positionV>
            <wp:extent cx="1495425" cy="1495425"/>
            <wp:effectExtent l="19050" t="0" r="9525" b="0"/>
            <wp:wrapSquare wrapText="bothSides"/>
            <wp:docPr id="6" name="Рисунок 2" descr="обучение ребенка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учение ребенка чтению"/>
                    <pic:cNvPicPr>
                      <a:picLocks noChangeAspect="1" noChangeArrowheads="1"/>
                    </pic:cNvPicPr>
                  </pic:nvPicPr>
                  <pic:blipFill>
                    <a:blip r:embed="rId8" cstate="print"/>
                    <a:srcRect/>
                    <a:stretch>
                      <a:fillRect/>
                    </a:stretch>
                  </pic:blipFill>
                  <pic:spPr bwMode="auto">
                    <a:xfrm>
                      <a:off x="0" y="0"/>
                      <a:ext cx="1495425" cy="1495425"/>
                    </a:xfrm>
                    <a:prstGeom prst="rect">
                      <a:avLst/>
                    </a:prstGeom>
                    <a:noFill/>
                    <a:ln w="9525">
                      <a:noFill/>
                      <a:miter lim="800000"/>
                      <a:headEnd/>
                      <a:tailEnd/>
                    </a:ln>
                  </pic:spPr>
                </pic:pic>
              </a:graphicData>
            </a:graphic>
          </wp:anchor>
        </w:drawing>
      </w:r>
      <w:r>
        <w:rPr>
          <w:rFonts w:ascii="Arial" w:hAnsi="Arial" w:cs="Arial"/>
          <w:color w:val="000000"/>
          <w:sz w:val="20"/>
          <w:szCs w:val="20"/>
        </w:rPr>
        <w:t>Давайте вспомним широко известную лингвистическую загадку.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7"/>
          <w:szCs w:val="27"/>
        </w:rPr>
        <w:t>"Глокая кудздра штеко будланула бокра и кудрячит бокренка".</w:t>
      </w:r>
      <w:r>
        <w:rPr>
          <w:rFonts w:ascii="Arial" w:hAnsi="Arial" w:cs="Arial"/>
          <w:color w:val="000000"/>
          <w:sz w:val="20"/>
          <w:szCs w:val="20"/>
        </w:rPr>
        <w:t xml:space="preserve"> Прочитали? Ответьте на вопросы:</w:t>
      </w:r>
      <w:r>
        <w:rPr>
          <w:rFonts w:ascii="Arial" w:hAnsi="Arial" w:cs="Arial"/>
          <w:color w:val="000000"/>
          <w:sz w:val="20"/>
          <w:szCs w:val="20"/>
        </w:rPr>
        <w:br/>
      </w:r>
      <w:r>
        <w:rPr>
          <w:rFonts w:ascii="Arial" w:hAnsi="Arial" w:cs="Arial"/>
          <w:color w:val="000000"/>
          <w:sz w:val="20"/>
          <w:szCs w:val="20"/>
        </w:rPr>
        <w:br/>
        <w:t>-"кудздра" какая?</w:t>
      </w:r>
      <w:r>
        <w:rPr>
          <w:rFonts w:ascii="Arial" w:hAnsi="Arial" w:cs="Arial"/>
          <w:color w:val="000000"/>
          <w:sz w:val="20"/>
          <w:szCs w:val="20"/>
        </w:rPr>
        <w:br/>
        <w:t>- что она сделала с "бокром"?</w:t>
      </w:r>
      <w:r>
        <w:rPr>
          <w:rFonts w:ascii="Arial" w:hAnsi="Arial" w:cs="Arial"/>
          <w:color w:val="000000"/>
          <w:sz w:val="20"/>
          <w:szCs w:val="20"/>
        </w:rPr>
        <w:br/>
        <w:t>- что она делает с "бокренком"?</w:t>
      </w:r>
      <w:r>
        <w:rPr>
          <w:rFonts w:ascii="Arial" w:hAnsi="Arial" w:cs="Arial"/>
          <w:color w:val="000000"/>
          <w:sz w:val="20"/>
          <w:szCs w:val="20"/>
        </w:rPr>
        <w:br/>
        <w:t>- как "будланула"?</w:t>
      </w:r>
      <w:r>
        <w:rPr>
          <w:rFonts w:ascii="Arial" w:hAnsi="Arial" w:cs="Arial"/>
          <w:color w:val="000000"/>
          <w:sz w:val="20"/>
          <w:szCs w:val="20"/>
        </w:rPr>
        <w:br/>
        <w:t>- кем приходится "бокру" "бокренок"?</w:t>
      </w:r>
      <w:r>
        <w:rPr>
          <w:rFonts w:ascii="Arial" w:hAnsi="Arial" w:cs="Arial"/>
          <w:color w:val="000000"/>
          <w:sz w:val="20"/>
          <w:szCs w:val="20"/>
        </w:rPr>
        <w:br/>
      </w:r>
      <w:r>
        <w:rPr>
          <w:rFonts w:ascii="Arial" w:hAnsi="Arial" w:cs="Arial"/>
          <w:color w:val="000000"/>
          <w:sz w:val="20"/>
          <w:szCs w:val="20"/>
        </w:rPr>
        <w:br/>
        <w:t>Казалось бы, ни одного из слов этого предложения осмыслить невозможно, а как эти слова между собой связаны, понятно. Дело в том, что в русском языке осмысливаются не только сами слова, но и грамматические формы, в которых они находятся (число и падеж - у существительных; число, род, падеж - у прилагательных; число, род, вид, время - у глаголов), союзы и предлоги, входящие с состав предложений, а так же знаки препинания (</w:t>
      </w:r>
      <w:r>
        <w:rPr>
          <w:rFonts w:ascii="Arial" w:hAnsi="Arial" w:cs="Arial"/>
          <w:color w:val="000000"/>
          <w:sz w:val="27"/>
          <w:szCs w:val="27"/>
        </w:rPr>
        <w:t>,__ .__ ; __:__ - __?__ !__ ...</w:t>
      </w:r>
      <w:r>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t>Для ребенка, который осваивает чтение словосочетаний, предложений, текстов, - это новый и достаточно сложный этап обучения. Главная задача этого этапа - дать ребенку возможность научиться в полной мере осмысливать прочитанное. Начинать этот этап работы можно, когда ребенок научится осмысленно читать отдельные слова.</w:t>
      </w:r>
      <w:r>
        <w:rPr>
          <w:rFonts w:ascii="Arial" w:hAnsi="Arial" w:cs="Arial"/>
          <w:color w:val="000000"/>
          <w:sz w:val="20"/>
          <w:szCs w:val="20"/>
        </w:rPr>
        <w:br/>
      </w:r>
      <w:r>
        <w:rPr>
          <w:rFonts w:ascii="Arial" w:hAnsi="Arial" w:cs="Arial"/>
          <w:color w:val="000000"/>
          <w:sz w:val="20"/>
          <w:szCs w:val="20"/>
        </w:rPr>
        <w:br/>
        <w:t>В азбуках и букварях, к сожалению, этап работы над словосочетанием почти не представлен. Хотя именно в словосочетании ребенку проще научиться понимать смысловое значение форм слов, значение предлогов. На этапе чтения словосочетания можно использовать следующие упражнения.</w:t>
      </w:r>
      <w:r>
        <w:rPr>
          <w:rFonts w:ascii="Arial" w:hAnsi="Arial" w:cs="Arial"/>
          <w:color w:val="000000"/>
          <w:sz w:val="20"/>
          <w:szCs w:val="20"/>
        </w:rPr>
        <w:br/>
      </w:r>
      <w:r>
        <w:rPr>
          <w:rFonts w:ascii="Arial" w:hAnsi="Arial" w:cs="Arial"/>
          <w:color w:val="000000"/>
          <w:sz w:val="20"/>
          <w:szCs w:val="20"/>
        </w:rPr>
        <w:br/>
      </w:r>
      <w:r>
        <w:rPr>
          <w:rStyle w:val="titlemain21"/>
        </w:rPr>
        <w:t>Составь словосочетание</w:t>
      </w:r>
      <w:r w:rsidRPr="0049025A">
        <w:rPr>
          <w:rFonts w:ascii="Arial" w:hAnsi="Arial" w:cs="Arial"/>
          <w:color w:val="000000"/>
          <w:sz w:val="32"/>
          <w:szCs w:val="32"/>
        </w:rPr>
        <w:br/>
      </w:r>
      <w:r w:rsidRPr="0049025A">
        <w:rPr>
          <w:rFonts w:ascii="Arial" w:hAnsi="Arial" w:cs="Arial"/>
          <w:color w:val="000000"/>
          <w:sz w:val="32"/>
          <w:szCs w:val="32"/>
        </w:rPr>
        <w:br/>
      </w:r>
      <w:r w:rsidRPr="0049025A">
        <w:rPr>
          <w:rFonts w:ascii="Arial" w:hAnsi="Arial" w:cs="Arial"/>
          <w:color w:val="000000"/>
        </w:rPr>
        <w:t>Напишите на карточках слова, в разных грамматических формах. Предложите ребенку подобрать подходящие слова и составить словосочетания (соединить стрелочками или положить их рядом, если слова написаны на разрезных карточках). Например:</w:t>
      </w:r>
    </w:p>
    <w:tbl>
      <w:tblPr>
        <w:tblW w:w="5000" w:type="pct"/>
        <w:tblCellSpacing w:w="0" w:type="dxa"/>
        <w:tblCellMar>
          <w:left w:w="0" w:type="dxa"/>
          <w:right w:w="0" w:type="dxa"/>
        </w:tblCellMar>
        <w:tblLook w:val="04A0"/>
      </w:tblPr>
      <w:tblGrid>
        <w:gridCol w:w="2413"/>
        <w:gridCol w:w="2414"/>
        <w:gridCol w:w="2414"/>
        <w:gridCol w:w="2414"/>
      </w:tblGrid>
      <w:tr w:rsidR="00C71844" w:rsidRPr="0049025A">
        <w:trPr>
          <w:tblCellSpacing w:w="0" w:type="dxa"/>
        </w:trPr>
        <w:tc>
          <w:tcPr>
            <w:tcW w:w="1250" w:type="pct"/>
            <w:shd w:val="clear" w:color="auto" w:fill="66CC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000099"/>
                <w:sz w:val="32"/>
                <w:szCs w:val="32"/>
              </w:rPr>
              <w:t>НОВАЯ</w:t>
            </w:r>
          </w:p>
        </w:tc>
        <w:tc>
          <w:tcPr>
            <w:tcW w:w="1250" w:type="pct"/>
            <w:shd w:val="clear" w:color="auto" w:fill="66CC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000099"/>
                <w:sz w:val="32"/>
                <w:szCs w:val="32"/>
              </w:rPr>
              <w:t>ПЛАТЬЕ</w:t>
            </w:r>
          </w:p>
        </w:tc>
        <w:tc>
          <w:tcPr>
            <w:tcW w:w="1250" w:type="pct"/>
            <w:shd w:val="clear" w:color="auto" w:fill="FFFF99"/>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663300"/>
                <w:sz w:val="32"/>
                <w:szCs w:val="32"/>
              </w:rPr>
              <w:t>ПРИШЛА</w:t>
            </w:r>
          </w:p>
        </w:tc>
        <w:tc>
          <w:tcPr>
            <w:tcW w:w="1250" w:type="pct"/>
            <w:shd w:val="clear" w:color="auto" w:fill="FFFF99"/>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663300"/>
                <w:sz w:val="32"/>
                <w:szCs w:val="32"/>
              </w:rPr>
              <w:t>ВРЕМЯ</w:t>
            </w:r>
          </w:p>
        </w:tc>
      </w:tr>
      <w:tr w:rsidR="00C71844" w:rsidRPr="0049025A">
        <w:trPr>
          <w:tblCellSpacing w:w="0" w:type="dxa"/>
        </w:trPr>
        <w:tc>
          <w:tcPr>
            <w:tcW w:w="0" w:type="auto"/>
            <w:shd w:val="clear" w:color="auto" w:fill="66CC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000099"/>
                <w:sz w:val="32"/>
                <w:szCs w:val="32"/>
              </w:rPr>
              <w:t>НОВЫЙ</w:t>
            </w:r>
          </w:p>
        </w:tc>
        <w:tc>
          <w:tcPr>
            <w:tcW w:w="0" w:type="auto"/>
            <w:shd w:val="clear" w:color="auto" w:fill="66CC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000099"/>
                <w:sz w:val="32"/>
                <w:szCs w:val="32"/>
              </w:rPr>
              <w:t>ГОД</w:t>
            </w:r>
          </w:p>
        </w:tc>
        <w:tc>
          <w:tcPr>
            <w:tcW w:w="0" w:type="auto"/>
            <w:shd w:val="clear" w:color="auto" w:fill="FFFF99"/>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663300"/>
                <w:sz w:val="32"/>
                <w:szCs w:val="32"/>
              </w:rPr>
              <w:t>ПРИШЕЛ</w:t>
            </w:r>
          </w:p>
        </w:tc>
        <w:tc>
          <w:tcPr>
            <w:tcW w:w="0" w:type="auto"/>
            <w:shd w:val="clear" w:color="auto" w:fill="FFFF99"/>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663300"/>
                <w:sz w:val="32"/>
                <w:szCs w:val="32"/>
              </w:rPr>
              <w:t>ДЕТИ</w:t>
            </w:r>
          </w:p>
        </w:tc>
      </w:tr>
      <w:tr w:rsidR="00C71844" w:rsidRPr="0049025A">
        <w:trPr>
          <w:trHeight w:val="450"/>
          <w:tblCellSpacing w:w="0" w:type="dxa"/>
        </w:trPr>
        <w:tc>
          <w:tcPr>
            <w:tcW w:w="0" w:type="auto"/>
            <w:shd w:val="clear" w:color="auto" w:fill="66CC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000099"/>
                <w:sz w:val="32"/>
                <w:szCs w:val="32"/>
              </w:rPr>
              <w:t>НОВОЕ</w:t>
            </w:r>
          </w:p>
        </w:tc>
        <w:tc>
          <w:tcPr>
            <w:tcW w:w="0" w:type="auto"/>
            <w:shd w:val="clear" w:color="auto" w:fill="66CC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000099"/>
                <w:sz w:val="32"/>
                <w:szCs w:val="32"/>
              </w:rPr>
              <w:t>ИГРУШКИ</w:t>
            </w:r>
          </w:p>
        </w:tc>
        <w:tc>
          <w:tcPr>
            <w:tcW w:w="0" w:type="auto"/>
            <w:shd w:val="clear" w:color="auto" w:fill="FFFF99"/>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663300"/>
                <w:sz w:val="32"/>
                <w:szCs w:val="32"/>
              </w:rPr>
              <w:t>ПРИШЛИ</w:t>
            </w:r>
          </w:p>
        </w:tc>
        <w:tc>
          <w:tcPr>
            <w:tcW w:w="0" w:type="auto"/>
            <w:shd w:val="clear" w:color="auto" w:fill="FFFF99"/>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663300"/>
                <w:sz w:val="32"/>
                <w:szCs w:val="32"/>
              </w:rPr>
              <w:t>СЫН</w:t>
            </w:r>
          </w:p>
        </w:tc>
      </w:tr>
      <w:tr w:rsidR="00C71844" w:rsidRPr="0049025A">
        <w:trPr>
          <w:tblCellSpacing w:w="0" w:type="dxa"/>
        </w:trPr>
        <w:tc>
          <w:tcPr>
            <w:tcW w:w="0" w:type="auto"/>
            <w:shd w:val="clear" w:color="auto" w:fill="66CC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000099"/>
                <w:sz w:val="32"/>
                <w:szCs w:val="32"/>
              </w:rPr>
              <w:lastRenderedPageBreak/>
              <w:t>НОВЫЕ</w:t>
            </w:r>
          </w:p>
        </w:tc>
        <w:tc>
          <w:tcPr>
            <w:tcW w:w="0" w:type="auto"/>
            <w:shd w:val="clear" w:color="auto" w:fill="66CC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000099"/>
                <w:sz w:val="32"/>
                <w:szCs w:val="32"/>
              </w:rPr>
              <w:t>КВАРТИРА</w:t>
            </w:r>
          </w:p>
        </w:tc>
        <w:tc>
          <w:tcPr>
            <w:tcW w:w="0" w:type="auto"/>
            <w:shd w:val="clear" w:color="auto" w:fill="FFFF99"/>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663300"/>
                <w:sz w:val="32"/>
                <w:szCs w:val="32"/>
              </w:rPr>
              <w:t>ПРИШЛО</w:t>
            </w:r>
          </w:p>
        </w:tc>
        <w:tc>
          <w:tcPr>
            <w:tcW w:w="0" w:type="auto"/>
            <w:shd w:val="clear" w:color="auto" w:fill="FFFF99"/>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663300"/>
                <w:sz w:val="32"/>
                <w:szCs w:val="32"/>
              </w:rPr>
              <w:t>ДОЧКА</w:t>
            </w:r>
          </w:p>
        </w:tc>
      </w:tr>
    </w:tbl>
    <w:p w:rsidR="00C71844" w:rsidRPr="0049025A" w:rsidRDefault="00C71844" w:rsidP="00C71844">
      <w:pPr>
        <w:pStyle w:val="a6"/>
        <w:rPr>
          <w:rFonts w:ascii="Arial" w:hAnsi="Arial" w:cs="Arial"/>
          <w:color w:val="000000"/>
          <w:sz w:val="32"/>
          <w:szCs w:val="32"/>
        </w:rPr>
      </w:pPr>
      <w:r w:rsidRPr="0049025A">
        <w:rPr>
          <w:rFonts w:ascii="Arial" w:hAnsi="Arial" w:cs="Arial"/>
          <w:color w:val="000000"/>
          <w:sz w:val="32"/>
          <w:szCs w:val="32"/>
        </w:rPr>
        <w:t>Помните о "лишнем" варианте ответа для повышения интенсивности задания! Как это сделать в таких заданиях? Для первого задания: или уберите одно слово ("новое", например) или добавьте слово ("машина", например). Так же и для второго задания: добавьте или уберите одно слово.</w:t>
      </w:r>
      <w:r w:rsidRPr="0049025A">
        <w:rPr>
          <w:rFonts w:ascii="Arial" w:hAnsi="Arial" w:cs="Arial"/>
          <w:color w:val="000000"/>
          <w:sz w:val="32"/>
          <w:szCs w:val="32"/>
        </w:rPr>
        <w:br/>
      </w:r>
      <w:r w:rsidRPr="0049025A">
        <w:rPr>
          <w:rFonts w:ascii="Arial" w:hAnsi="Arial" w:cs="Arial"/>
          <w:color w:val="000000"/>
          <w:sz w:val="32"/>
          <w:szCs w:val="32"/>
        </w:rPr>
        <w:br/>
      </w:r>
      <w:r w:rsidRPr="0049025A">
        <w:rPr>
          <w:rStyle w:val="titlemain21"/>
          <w:sz w:val="32"/>
          <w:szCs w:val="32"/>
        </w:rPr>
        <w:t>Какое слово потерялось?</w:t>
      </w:r>
      <w:r w:rsidRPr="0049025A">
        <w:rPr>
          <w:rFonts w:ascii="Arial" w:hAnsi="Arial" w:cs="Arial"/>
          <w:color w:val="000000"/>
          <w:sz w:val="32"/>
          <w:szCs w:val="32"/>
        </w:rPr>
        <w:br/>
      </w:r>
      <w:r w:rsidRPr="0049025A">
        <w:rPr>
          <w:rFonts w:ascii="Arial" w:hAnsi="Arial" w:cs="Arial"/>
          <w:color w:val="000000"/>
          <w:sz w:val="32"/>
          <w:szCs w:val="32"/>
        </w:rPr>
        <w:br/>
        <w:t>Упражнение помогает научиться осмысливать значение предлогов. Напишите словосочетания, в которые входят предлоги, сами предлоги напишите на отдельных карточках. Предложите ребенку "вернуть" "маленькие словечки" на место. Усложненный вариант: ребенку не даны предлоги, он сам догадывается, какое слово пропущено, и вписывает его. Например:</w:t>
      </w:r>
    </w:p>
    <w:tbl>
      <w:tblPr>
        <w:tblW w:w="5000" w:type="pct"/>
        <w:tblCellSpacing w:w="0" w:type="dxa"/>
        <w:tblCellMar>
          <w:left w:w="0" w:type="dxa"/>
          <w:right w:w="0" w:type="dxa"/>
        </w:tblCellMar>
        <w:tblLook w:val="04A0"/>
      </w:tblPr>
      <w:tblGrid>
        <w:gridCol w:w="2806"/>
        <w:gridCol w:w="3742"/>
        <w:gridCol w:w="2807"/>
      </w:tblGrid>
      <w:tr w:rsidR="00C71844" w:rsidRPr="0049025A">
        <w:trPr>
          <w:tblCellSpacing w:w="0" w:type="dxa"/>
        </w:trPr>
        <w:tc>
          <w:tcPr>
            <w:tcW w:w="1500" w:type="pct"/>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FFCCCC"/>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663399"/>
                <w:sz w:val="32"/>
                <w:szCs w:val="32"/>
              </w:rPr>
              <w:t>ЧАЙ _ САХАРОМ</w:t>
            </w:r>
          </w:p>
        </w:tc>
        <w:tc>
          <w:tcPr>
            <w:tcW w:w="1500" w:type="pct"/>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FFCCCC"/>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663399"/>
                <w:sz w:val="32"/>
                <w:szCs w:val="32"/>
              </w:rPr>
              <w:t>КОШКА _ ДИВАНЕ</w:t>
            </w:r>
          </w:p>
        </w:tc>
        <w:tc>
          <w:tcPr>
            <w:tcW w:w="0" w:type="auto"/>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FFCCCC"/>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663399"/>
                <w:sz w:val="32"/>
                <w:szCs w:val="32"/>
              </w:rPr>
              <w:t>КОСТЮМ _ ШКАФУ</w:t>
            </w:r>
          </w:p>
        </w:tc>
        <w:tc>
          <w:tcPr>
            <w:tcW w:w="0" w:type="auto"/>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FFCCCC"/>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663399"/>
                <w:sz w:val="32"/>
                <w:szCs w:val="32"/>
              </w:rPr>
              <w:t>СОБАКА _ ЗАБОРОМ</w:t>
            </w:r>
          </w:p>
        </w:tc>
        <w:tc>
          <w:tcPr>
            <w:tcW w:w="0" w:type="auto"/>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FFCCCC"/>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663399"/>
                <w:sz w:val="32"/>
                <w:szCs w:val="32"/>
              </w:rPr>
              <w:t>ПРИШЛА _ МАГАЗИНА</w:t>
            </w:r>
          </w:p>
        </w:tc>
        <w:tc>
          <w:tcPr>
            <w:tcW w:w="0" w:type="auto"/>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FFCCCC"/>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663399"/>
                <w:sz w:val="32"/>
                <w:szCs w:val="32"/>
              </w:rPr>
              <w:t>КНИГА _ ЖИВОТНЫХ</w:t>
            </w:r>
          </w:p>
        </w:tc>
        <w:tc>
          <w:tcPr>
            <w:tcW w:w="0" w:type="auto"/>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FFCC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p>
        </w:tc>
        <w:tc>
          <w:tcPr>
            <w:tcW w:w="0" w:type="auto"/>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FFCCCC"/>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663399"/>
                <w:sz w:val="32"/>
                <w:szCs w:val="32"/>
              </w:rPr>
              <w:t xml:space="preserve">на в с из за о от </w:t>
            </w:r>
            <w:r w:rsidRPr="0049025A">
              <w:rPr>
                <w:rFonts w:ascii="Arial" w:hAnsi="Arial" w:cs="Arial"/>
                <w:color w:val="663399"/>
                <w:sz w:val="32"/>
                <w:szCs w:val="32"/>
              </w:rPr>
              <w:lastRenderedPageBreak/>
              <w:t>("лишний" вариант ответа)</w:t>
            </w:r>
          </w:p>
        </w:tc>
        <w:tc>
          <w:tcPr>
            <w:tcW w:w="0" w:type="auto"/>
            <w:vAlign w:val="center"/>
            <w:hideMark/>
          </w:tcPr>
          <w:p w:rsidR="00C71844" w:rsidRPr="0049025A" w:rsidRDefault="00C71844" w:rsidP="00C71844">
            <w:pPr>
              <w:rPr>
                <w:sz w:val="32"/>
                <w:szCs w:val="32"/>
              </w:rPr>
            </w:pPr>
            <w:r w:rsidRPr="0049025A">
              <w:rPr>
                <w:sz w:val="32"/>
                <w:szCs w:val="32"/>
              </w:rPr>
              <w:lastRenderedPageBreak/>
              <w:t> </w:t>
            </w:r>
          </w:p>
        </w:tc>
      </w:tr>
    </w:tbl>
    <w:p w:rsidR="00C71844" w:rsidRPr="0049025A" w:rsidRDefault="00C71844" w:rsidP="00C71844">
      <w:pPr>
        <w:pStyle w:val="a6"/>
        <w:rPr>
          <w:rFonts w:ascii="Arial" w:hAnsi="Arial" w:cs="Arial"/>
          <w:color w:val="000000"/>
          <w:sz w:val="32"/>
          <w:szCs w:val="32"/>
        </w:rPr>
      </w:pPr>
      <w:r w:rsidRPr="0049025A">
        <w:rPr>
          <w:rStyle w:val="titlemain21"/>
          <w:sz w:val="32"/>
          <w:szCs w:val="32"/>
        </w:rPr>
        <w:lastRenderedPageBreak/>
        <w:t>Подбери окончание</w:t>
      </w:r>
      <w:r w:rsidRPr="0049025A">
        <w:rPr>
          <w:rFonts w:ascii="Arial" w:hAnsi="Arial" w:cs="Arial"/>
          <w:color w:val="000000"/>
          <w:sz w:val="32"/>
          <w:szCs w:val="32"/>
        </w:rPr>
        <w:br/>
      </w:r>
      <w:r w:rsidRPr="0049025A">
        <w:rPr>
          <w:rFonts w:ascii="Arial" w:hAnsi="Arial" w:cs="Arial"/>
          <w:color w:val="000000"/>
          <w:sz w:val="32"/>
          <w:szCs w:val="32"/>
        </w:rPr>
        <w:br/>
        <w:t xml:space="preserve">Напишите словосочетания, состоящие из прилагательного и существительного или глагола в прошедшем времени и существительного, окончания прилагательных и глаголов напишите на отдельных карточках, ребенок должен разложить окончания на места. Предусматривайте "лишние" варианты ответов! </w:t>
      </w:r>
    </w:p>
    <w:tbl>
      <w:tblPr>
        <w:tblW w:w="5000" w:type="pct"/>
        <w:tblCellSpacing w:w="0" w:type="dxa"/>
        <w:tblCellMar>
          <w:left w:w="0" w:type="dxa"/>
          <w:right w:w="0" w:type="dxa"/>
        </w:tblCellMar>
        <w:tblLook w:val="04A0"/>
      </w:tblPr>
      <w:tblGrid>
        <w:gridCol w:w="2806"/>
        <w:gridCol w:w="3742"/>
        <w:gridCol w:w="2807"/>
      </w:tblGrid>
      <w:tr w:rsidR="00C71844" w:rsidRPr="0049025A">
        <w:trPr>
          <w:tblCellSpacing w:w="0" w:type="dxa"/>
        </w:trPr>
        <w:tc>
          <w:tcPr>
            <w:tcW w:w="1500" w:type="pct"/>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66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003366"/>
                <w:sz w:val="32"/>
                <w:szCs w:val="32"/>
              </w:rPr>
              <w:t>ГРОМК_ ЗВУКИ</w:t>
            </w:r>
          </w:p>
        </w:tc>
        <w:tc>
          <w:tcPr>
            <w:tcW w:w="1500" w:type="pct"/>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66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003366"/>
                <w:sz w:val="32"/>
                <w:szCs w:val="32"/>
              </w:rPr>
              <w:t>ГРОМК_ ПЕСНЯ</w:t>
            </w:r>
          </w:p>
        </w:tc>
        <w:tc>
          <w:tcPr>
            <w:tcW w:w="0" w:type="auto"/>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66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003366"/>
                <w:sz w:val="32"/>
                <w:szCs w:val="32"/>
              </w:rPr>
              <w:t>ГРОМК_ ПЕНИЕ</w:t>
            </w:r>
          </w:p>
        </w:tc>
        <w:tc>
          <w:tcPr>
            <w:tcW w:w="0" w:type="auto"/>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66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003366"/>
                <w:sz w:val="32"/>
                <w:szCs w:val="32"/>
              </w:rPr>
              <w:t>ГРОМК_ ГОЛОС</w:t>
            </w:r>
          </w:p>
        </w:tc>
        <w:tc>
          <w:tcPr>
            <w:tcW w:w="0" w:type="auto"/>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CC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p>
        </w:tc>
        <w:tc>
          <w:tcPr>
            <w:tcW w:w="0" w:type="auto"/>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66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3366"/>
                <w:sz w:val="32"/>
                <w:szCs w:val="32"/>
              </w:rPr>
              <w:t>ое ая ие ая ий</w:t>
            </w:r>
          </w:p>
        </w:tc>
        <w:tc>
          <w:tcPr>
            <w:tcW w:w="0" w:type="auto"/>
            <w:vAlign w:val="center"/>
            <w:hideMark/>
          </w:tcPr>
          <w:p w:rsidR="00C71844" w:rsidRPr="0049025A" w:rsidRDefault="00C71844" w:rsidP="00C71844">
            <w:pPr>
              <w:rPr>
                <w:sz w:val="32"/>
                <w:szCs w:val="32"/>
              </w:rPr>
            </w:pPr>
            <w:r w:rsidRPr="0049025A">
              <w:rPr>
                <w:sz w:val="32"/>
                <w:szCs w:val="32"/>
              </w:rPr>
              <w:t> </w:t>
            </w:r>
          </w:p>
        </w:tc>
      </w:tr>
    </w:tbl>
    <w:p w:rsidR="00C71844" w:rsidRPr="0049025A" w:rsidRDefault="00C71844" w:rsidP="00C71844">
      <w:pPr>
        <w:rPr>
          <w:rFonts w:ascii="Arial" w:hAnsi="Arial" w:cs="Arial"/>
          <w:color w:val="000000"/>
          <w:sz w:val="32"/>
          <w:szCs w:val="32"/>
        </w:rPr>
      </w:pPr>
    </w:p>
    <w:tbl>
      <w:tblPr>
        <w:tblW w:w="5000" w:type="pct"/>
        <w:tblCellSpacing w:w="0" w:type="dxa"/>
        <w:tblCellMar>
          <w:left w:w="0" w:type="dxa"/>
          <w:right w:w="0" w:type="dxa"/>
        </w:tblCellMar>
        <w:tblLook w:val="04A0"/>
      </w:tblPr>
      <w:tblGrid>
        <w:gridCol w:w="2806"/>
        <w:gridCol w:w="3742"/>
        <w:gridCol w:w="2807"/>
      </w:tblGrid>
      <w:tr w:rsidR="00C71844" w:rsidRPr="0049025A">
        <w:trPr>
          <w:tblCellSpacing w:w="0" w:type="dxa"/>
        </w:trPr>
        <w:tc>
          <w:tcPr>
            <w:tcW w:w="1500" w:type="pct"/>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CCFF99"/>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009900"/>
                <w:sz w:val="32"/>
                <w:szCs w:val="32"/>
              </w:rPr>
              <w:t>ВРЕМЯ БЕЖАЛ_</w:t>
            </w:r>
          </w:p>
        </w:tc>
        <w:tc>
          <w:tcPr>
            <w:tcW w:w="1500" w:type="pct"/>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CCFF99"/>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009900"/>
                <w:sz w:val="32"/>
                <w:szCs w:val="32"/>
              </w:rPr>
              <w:t>МАЛЬЧИШКИ БЕЖАЛ_</w:t>
            </w:r>
          </w:p>
        </w:tc>
        <w:tc>
          <w:tcPr>
            <w:tcW w:w="0" w:type="auto"/>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CCFF99"/>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b/>
                <w:bCs/>
                <w:color w:val="009900"/>
                <w:sz w:val="32"/>
                <w:szCs w:val="32"/>
              </w:rPr>
              <w:t>ВЕРА БЕЖАЛ_</w:t>
            </w:r>
          </w:p>
        </w:tc>
        <w:tc>
          <w:tcPr>
            <w:tcW w:w="0" w:type="auto"/>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lastRenderedPageBreak/>
              <w:t> </w:t>
            </w:r>
          </w:p>
        </w:tc>
        <w:tc>
          <w:tcPr>
            <w:tcW w:w="0" w:type="auto"/>
            <w:shd w:val="clear" w:color="auto" w:fill="CCFFCC"/>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p>
        </w:tc>
        <w:tc>
          <w:tcPr>
            <w:tcW w:w="0" w:type="auto"/>
            <w:vAlign w:val="center"/>
            <w:hideMark/>
          </w:tcPr>
          <w:p w:rsidR="00C71844" w:rsidRPr="0049025A" w:rsidRDefault="00C71844" w:rsidP="00C71844">
            <w:pPr>
              <w:rPr>
                <w:sz w:val="32"/>
                <w:szCs w:val="32"/>
              </w:rPr>
            </w:pPr>
            <w:r w:rsidRPr="0049025A">
              <w:rPr>
                <w:sz w:val="32"/>
                <w:szCs w:val="32"/>
              </w:rPr>
              <w:t> </w:t>
            </w:r>
          </w:p>
        </w:tc>
      </w:tr>
      <w:tr w:rsidR="00C71844" w:rsidRPr="0049025A">
        <w:trPr>
          <w:tblCellSpacing w:w="0" w:type="dxa"/>
        </w:trPr>
        <w:tc>
          <w:tcPr>
            <w:tcW w:w="0" w:type="auto"/>
            <w:vAlign w:val="center"/>
            <w:hideMark/>
          </w:tcPr>
          <w:p w:rsidR="00C71844" w:rsidRPr="0049025A" w:rsidRDefault="00C71844" w:rsidP="00C71844">
            <w:pPr>
              <w:rPr>
                <w:sz w:val="32"/>
                <w:szCs w:val="32"/>
              </w:rPr>
            </w:pPr>
            <w:r w:rsidRPr="0049025A">
              <w:rPr>
                <w:sz w:val="32"/>
                <w:szCs w:val="32"/>
              </w:rPr>
              <w:t> </w:t>
            </w:r>
          </w:p>
        </w:tc>
        <w:tc>
          <w:tcPr>
            <w:tcW w:w="0" w:type="auto"/>
            <w:shd w:val="clear" w:color="auto" w:fill="CCFF99"/>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9900"/>
                <w:sz w:val="32"/>
                <w:szCs w:val="32"/>
              </w:rPr>
              <w:t>а о и</w:t>
            </w:r>
          </w:p>
        </w:tc>
        <w:tc>
          <w:tcPr>
            <w:tcW w:w="0" w:type="auto"/>
            <w:vAlign w:val="center"/>
            <w:hideMark/>
          </w:tcPr>
          <w:p w:rsidR="00C71844" w:rsidRPr="0049025A" w:rsidRDefault="00C71844" w:rsidP="00C71844">
            <w:pPr>
              <w:rPr>
                <w:sz w:val="32"/>
                <w:szCs w:val="32"/>
              </w:rPr>
            </w:pPr>
            <w:r w:rsidRPr="0049025A">
              <w:rPr>
                <w:sz w:val="32"/>
                <w:szCs w:val="32"/>
              </w:rPr>
              <w:t> </w:t>
            </w:r>
          </w:p>
        </w:tc>
      </w:tr>
    </w:tbl>
    <w:p w:rsidR="00C71844" w:rsidRDefault="00C71844" w:rsidP="00C71844">
      <w:pPr>
        <w:spacing w:after="240"/>
        <w:rPr>
          <w:rFonts w:ascii="Arial" w:hAnsi="Arial" w:cs="Arial"/>
          <w:color w:val="000000"/>
          <w:sz w:val="20"/>
          <w:szCs w:val="20"/>
        </w:rPr>
      </w:pPr>
      <w:r w:rsidRPr="0049025A">
        <w:rPr>
          <w:rFonts w:ascii="Arial" w:hAnsi="Arial" w:cs="Arial"/>
          <w:color w:val="000000"/>
          <w:sz w:val="32"/>
          <w:szCs w:val="32"/>
        </w:rPr>
        <w:br/>
        <w:t>При прочтении предположений в первое время может возникнуть эффект многократного</w:t>
      </w:r>
      <w:r>
        <w:rPr>
          <w:rFonts w:ascii="Arial" w:hAnsi="Arial" w:cs="Arial"/>
          <w:color w:val="000000"/>
          <w:sz w:val="20"/>
          <w:szCs w:val="20"/>
        </w:rPr>
        <w:t xml:space="preserve"> повторения прочитанных слов. Также как и в случае повторения слогов при прочтении слов, это помогает ребенку легче понимать прочитанное и не забывать первые слова к моменту прочтения и понимания последних слов предложения ("Лена, ела, Лена ела, малину, Лена ела малину"). Препятствовать такому чтению не нужно: в скором времени ребенок научится быстро понимать прочитанное предложение и без повтора слов.</w:t>
      </w:r>
      <w:r>
        <w:rPr>
          <w:rFonts w:ascii="Arial" w:hAnsi="Arial" w:cs="Arial"/>
          <w:color w:val="000000"/>
          <w:sz w:val="20"/>
          <w:szCs w:val="20"/>
        </w:rPr>
        <w:br/>
      </w:r>
      <w:r>
        <w:rPr>
          <w:rFonts w:ascii="Arial" w:hAnsi="Arial" w:cs="Arial"/>
          <w:color w:val="000000"/>
          <w:sz w:val="20"/>
          <w:szCs w:val="20"/>
        </w:rPr>
        <w:br/>
        <w:t>Но для облегчения чтения предложений можно использовать предложения, в которые вместо некоторых слов вставлены картинки, тогда количество слов, которые необходимо осмыслить при чтении, будет меньше, а значит, прочитать предложение станет проще.</w:t>
      </w:r>
      <w:r>
        <w:rPr>
          <w:rFonts w:ascii="Arial" w:hAnsi="Arial" w:cs="Arial"/>
          <w:color w:val="000000"/>
          <w:sz w:val="20"/>
          <w:szCs w:val="20"/>
        </w:rPr>
        <w:br/>
      </w:r>
      <w:r>
        <w:rPr>
          <w:rFonts w:ascii="Arial" w:hAnsi="Arial" w:cs="Arial"/>
          <w:color w:val="000000"/>
          <w:sz w:val="20"/>
          <w:szCs w:val="20"/>
        </w:rPr>
        <w:br/>
      </w:r>
      <w:r>
        <w:rPr>
          <w:rFonts w:ascii="Arial" w:hAnsi="Arial" w:cs="Arial"/>
          <w:noProof/>
          <w:color w:val="000000"/>
          <w:sz w:val="20"/>
          <w:szCs w:val="20"/>
          <w:lang w:eastAsia="ru-RU"/>
        </w:rPr>
        <w:drawing>
          <wp:inline distT="0" distB="0" distL="0" distR="0">
            <wp:extent cx="4095750" cy="1781175"/>
            <wp:effectExtent l="19050" t="0" r="0" b="0"/>
            <wp:docPr id="4" name="Рисунок 2" descr="обучение ребенка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учение ребенка чтению"/>
                    <pic:cNvPicPr>
                      <a:picLocks noChangeAspect="1" noChangeArrowheads="1"/>
                    </pic:cNvPicPr>
                  </pic:nvPicPr>
                  <pic:blipFill>
                    <a:blip r:embed="rId9" cstate="print"/>
                    <a:srcRect/>
                    <a:stretch>
                      <a:fillRect/>
                    </a:stretch>
                  </pic:blipFill>
                  <pic:spPr bwMode="auto">
                    <a:xfrm>
                      <a:off x="0" y="0"/>
                      <a:ext cx="4095750" cy="1781175"/>
                    </a:xfrm>
                    <a:prstGeom prst="rect">
                      <a:avLst/>
                    </a:prstGeom>
                    <a:noFill/>
                    <a:ln w="9525">
                      <a:noFill/>
                      <a:miter lim="800000"/>
                      <a:headEnd/>
                      <a:tailEnd/>
                    </a:ln>
                  </pic:spPr>
                </pic:pic>
              </a:graphicData>
            </a:graphic>
          </wp:inline>
        </w:drawing>
      </w:r>
      <w:r>
        <w:rPr>
          <w:rFonts w:ascii="Arial" w:hAnsi="Arial" w:cs="Arial"/>
          <w:color w:val="000000"/>
          <w:sz w:val="20"/>
          <w:szCs w:val="20"/>
        </w:rPr>
        <w:br/>
      </w:r>
      <w:r>
        <w:rPr>
          <w:rFonts w:ascii="Arial" w:hAnsi="Arial" w:cs="Arial"/>
          <w:color w:val="000000"/>
          <w:sz w:val="20"/>
          <w:szCs w:val="20"/>
        </w:rPr>
        <w:br/>
        <w:t xml:space="preserve">Перед тем как давать ребенку читать предложение, убедитесь, что оно не содержит сложных длинных слов. Если такие слова в предложении встречаются, предложите прочитать их ребенку заранее, в случае необходимости помогите ему прочитать и понять это слово (см. раздел </w:t>
      </w:r>
      <w:hyperlink r:id="rId10" w:tgtFrame="_blank" w:history="1">
        <w:r>
          <w:rPr>
            <w:rStyle w:val="a5"/>
            <w:rFonts w:ascii="Arial" w:hAnsi="Arial" w:cs="Arial"/>
            <w:sz w:val="20"/>
            <w:szCs w:val="20"/>
          </w:rPr>
          <w:t>"Читаем слова"</w:t>
        </w:r>
      </w:hyperlink>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Для тренировки осмысленного чтения предложения полезно работать с разрезными предложениями и сюжетными картинками.</w:t>
      </w:r>
      <w:r>
        <w:rPr>
          <w:rFonts w:ascii="Arial" w:hAnsi="Arial" w:cs="Arial"/>
          <w:color w:val="000000"/>
          <w:sz w:val="20"/>
          <w:szCs w:val="20"/>
        </w:rPr>
        <w:br/>
      </w:r>
      <w:r>
        <w:rPr>
          <w:rFonts w:ascii="Arial" w:hAnsi="Arial" w:cs="Arial"/>
          <w:color w:val="000000"/>
          <w:sz w:val="20"/>
          <w:szCs w:val="20"/>
        </w:rPr>
        <w:br/>
      </w:r>
      <w:r>
        <w:rPr>
          <w:rStyle w:val="titlemain21"/>
        </w:rPr>
        <w:t>Предложение + картинка</w:t>
      </w:r>
      <w:r>
        <w:rPr>
          <w:rFonts w:ascii="Arial" w:hAnsi="Arial" w:cs="Arial"/>
          <w:color w:val="000000"/>
          <w:sz w:val="20"/>
          <w:szCs w:val="20"/>
        </w:rPr>
        <w:br/>
      </w:r>
      <w:r>
        <w:rPr>
          <w:rFonts w:ascii="Arial" w:hAnsi="Arial" w:cs="Arial"/>
          <w:color w:val="000000"/>
          <w:sz w:val="20"/>
          <w:szCs w:val="20"/>
        </w:rPr>
        <w:br/>
        <w:t>Для упражнения потребуется несколько сюжетных картинок. Взрослый придумывает и записывает на отдельных карточках предложения к этим картинкам (по одному или несколько к каждой картинке), ребенок читает предложения и определяет, к каким картинкам они подходят.</w:t>
      </w:r>
      <w:r>
        <w:rPr>
          <w:rFonts w:ascii="Arial" w:hAnsi="Arial" w:cs="Arial"/>
          <w:color w:val="000000"/>
          <w:sz w:val="20"/>
          <w:szCs w:val="20"/>
        </w:rPr>
        <w:br/>
      </w:r>
      <w:r>
        <w:rPr>
          <w:rFonts w:ascii="Arial" w:hAnsi="Arial" w:cs="Arial"/>
          <w:color w:val="000000"/>
          <w:sz w:val="20"/>
          <w:szCs w:val="20"/>
        </w:rPr>
        <w:br/>
      </w:r>
      <w:r>
        <w:rPr>
          <w:rStyle w:val="titlemain21"/>
        </w:rPr>
        <w:t>Разрезные предложения</w:t>
      </w:r>
      <w:r>
        <w:rPr>
          <w:rFonts w:ascii="Arial" w:hAnsi="Arial" w:cs="Arial"/>
          <w:color w:val="000000"/>
          <w:sz w:val="20"/>
          <w:szCs w:val="20"/>
        </w:rPr>
        <w:br/>
      </w:r>
      <w:r>
        <w:rPr>
          <w:rFonts w:ascii="Arial" w:hAnsi="Arial" w:cs="Arial"/>
          <w:color w:val="000000"/>
          <w:sz w:val="20"/>
          <w:szCs w:val="20"/>
        </w:rPr>
        <w:br/>
        <w:t>Для этого задания нужно написать предложения на карточках и разрезать их на слова. Ребенок читает слова и составляет предложение из них. Можно добавлять к комплекту слов предложения лишние слова, не подходящие по смыслу или форме слова, например:</w:t>
      </w:r>
    </w:p>
    <w:tbl>
      <w:tblPr>
        <w:tblW w:w="5000" w:type="pct"/>
        <w:tblCellSpacing w:w="0" w:type="dxa"/>
        <w:shd w:val="clear" w:color="auto" w:fill="000000"/>
        <w:tblCellMar>
          <w:left w:w="0" w:type="dxa"/>
          <w:right w:w="0" w:type="dxa"/>
        </w:tblCellMar>
        <w:tblLook w:val="04A0"/>
      </w:tblPr>
      <w:tblGrid>
        <w:gridCol w:w="9355"/>
      </w:tblGrid>
      <w:tr w:rsidR="00C71844" w:rsidRPr="0049025A">
        <w:trPr>
          <w:tblCellSpacing w:w="0" w:type="dxa"/>
        </w:trPr>
        <w:tc>
          <w:tcPr>
            <w:tcW w:w="0" w:type="auto"/>
            <w:shd w:val="clear" w:color="auto" w:fill="000000"/>
            <w:vAlign w:val="center"/>
            <w:hideMark/>
          </w:tcPr>
          <w:tbl>
            <w:tblPr>
              <w:tblW w:w="5000" w:type="pct"/>
              <w:tblCellSpacing w:w="7" w:type="dxa"/>
              <w:tblCellMar>
                <w:top w:w="15" w:type="dxa"/>
                <w:left w:w="15" w:type="dxa"/>
                <w:bottom w:w="15" w:type="dxa"/>
                <w:right w:w="15" w:type="dxa"/>
              </w:tblCellMar>
              <w:tblLook w:val="04A0"/>
            </w:tblPr>
            <w:tblGrid>
              <w:gridCol w:w="1876"/>
              <w:gridCol w:w="1868"/>
              <w:gridCol w:w="1868"/>
              <w:gridCol w:w="1868"/>
              <w:gridCol w:w="1875"/>
            </w:tblGrid>
            <w:tr w:rsidR="00C71844" w:rsidRPr="0049025A">
              <w:trPr>
                <w:tblCellSpacing w:w="7" w:type="dxa"/>
              </w:trPr>
              <w:tc>
                <w:tcPr>
                  <w:tcW w:w="1000" w:type="pct"/>
                  <w:shd w:val="clear" w:color="auto" w:fill="FF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0000"/>
                      <w:sz w:val="32"/>
                      <w:szCs w:val="32"/>
                    </w:rPr>
                    <w:lastRenderedPageBreak/>
                    <w:t>Света</w:t>
                  </w:r>
                </w:p>
              </w:tc>
              <w:tc>
                <w:tcPr>
                  <w:tcW w:w="1000" w:type="pct"/>
                  <w:shd w:val="clear" w:color="auto" w:fill="FF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0000"/>
                      <w:sz w:val="32"/>
                      <w:szCs w:val="32"/>
                    </w:rPr>
                    <w:t>из</w:t>
                  </w:r>
                </w:p>
              </w:tc>
              <w:tc>
                <w:tcPr>
                  <w:tcW w:w="1000" w:type="pct"/>
                  <w:shd w:val="clear" w:color="auto" w:fill="FF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0000"/>
                      <w:sz w:val="32"/>
                      <w:szCs w:val="32"/>
                    </w:rPr>
                    <w:t>в</w:t>
                  </w:r>
                </w:p>
              </w:tc>
              <w:tc>
                <w:tcPr>
                  <w:tcW w:w="1000" w:type="pct"/>
                  <w:shd w:val="clear" w:color="auto" w:fill="FF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0000"/>
                      <w:sz w:val="32"/>
                      <w:szCs w:val="32"/>
                    </w:rPr>
                    <w:t>рисовала</w:t>
                  </w:r>
                </w:p>
              </w:tc>
              <w:tc>
                <w:tcPr>
                  <w:tcW w:w="1000" w:type="pct"/>
                  <w:shd w:val="clear" w:color="auto" w:fill="FF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0000"/>
                      <w:sz w:val="32"/>
                      <w:szCs w:val="32"/>
                    </w:rPr>
                    <w:t>альбоме</w:t>
                  </w:r>
                </w:p>
              </w:tc>
            </w:tr>
          </w:tbl>
          <w:p w:rsidR="00C71844" w:rsidRPr="0049025A" w:rsidRDefault="00C71844" w:rsidP="00C71844">
            <w:pPr>
              <w:rPr>
                <w:vanish/>
                <w:sz w:val="32"/>
                <w:szCs w:val="32"/>
              </w:rPr>
            </w:pPr>
          </w:p>
          <w:tbl>
            <w:tblPr>
              <w:tblW w:w="5000" w:type="pct"/>
              <w:tblCellSpacing w:w="0" w:type="dxa"/>
              <w:tblCellMar>
                <w:left w:w="0" w:type="dxa"/>
                <w:right w:w="0" w:type="dxa"/>
              </w:tblCellMar>
              <w:tblLook w:val="04A0"/>
            </w:tblPr>
            <w:tblGrid>
              <w:gridCol w:w="9355"/>
            </w:tblGrid>
            <w:tr w:rsidR="00C71844" w:rsidRPr="0049025A">
              <w:trPr>
                <w:tblCellSpacing w:w="0" w:type="dxa"/>
              </w:trPr>
              <w:tc>
                <w:tcPr>
                  <w:tcW w:w="0" w:type="auto"/>
                  <w:shd w:val="clear" w:color="auto" w:fill="FFFFFF"/>
                  <w:vAlign w:val="center"/>
                  <w:hideMark/>
                </w:tcPr>
                <w:p w:rsidR="00C71844" w:rsidRPr="0049025A" w:rsidRDefault="00C71844" w:rsidP="00C71844">
                  <w:pPr>
                    <w:rPr>
                      <w:sz w:val="32"/>
                      <w:szCs w:val="32"/>
                    </w:rPr>
                  </w:pPr>
                  <w:r w:rsidRPr="0049025A">
                    <w:rPr>
                      <w:sz w:val="32"/>
                      <w:szCs w:val="32"/>
                    </w:rPr>
                    <w:t> </w:t>
                  </w:r>
                </w:p>
              </w:tc>
            </w:tr>
          </w:tbl>
          <w:p w:rsidR="00C71844" w:rsidRPr="0049025A" w:rsidRDefault="00C71844" w:rsidP="00C71844">
            <w:pPr>
              <w:rPr>
                <w:vanish/>
                <w:sz w:val="32"/>
                <w:szCs w:val="32"/>
              </w:rPr>
            </w:pPr>
          </w:p>
          <w:tbl>
            <w:tblPr>
              <w:tblW w:w="5000" w:type="pct"/>
              <w:tblCellSpacing w:w="7" w:type="dxa"/>
              <w:tblCellMar>
                <w:top w:w="15" w:type="dxa"/>
                <w:left w:w="15" w:type="dxa"/>
                <w:bottom w:w="15" w:type="dxa"/>
                <w:right w:w="15" w:type="dxa"/>
              </w:tblCellMar>
              <w:tblLook w:val="04A0"/>
            </w:tblPr>
            <w:tblGrid>
              <w:gridCol w:w="1876"/>
              <w:gridCol w:w="1868"/>
              <w:gridCol w:w="1868"/>
              <w:gridCol w:w="1868"/>
              <w:gridCol w:w="1875"/>
            </w:tblGrid>
            <w:tr w:rsidR="00C71844" w:rsidRPr="0049025A">
              <w:trPr>
                <w:tblCellSpacing w:w="7" w:type="dxa"/>
              </w:trPr>
              <w:tc>
                <w:tcPr>
                  <w:tcW w:w="1000" w:type="pct"/>
                  <w:shd w:val="clear" w:color="auto" w:fill="FF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0000"/>
                      <w:sz w:val="32"/>
                      <w:szCs w:val="32"/>
                    </w:rPr>
                    <w:t>рисовала</w:t>
                  </w:r>
                </w:p>
              </w:tc>
              <w:tc>
                <w:tcPr>
                  <w:tcW w:w="1000" w:type="pct"/>
                  <w:shd w:val="clear" w:color="auto" w:fill="FF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0000"/>
                      <w:sz w:val="32"/>
                      <w:szCs w:val="32"/>
                    </w:rPr>
                    <w:t>Света</w:t>
                  </w:r>
                </w:p>
              </w:tc>
              <w:tc>
                <w:tcPr>
                  <w:tcW w:w="1000" w:type="pct"/>
                  <w:shd w:val="clear" w:color="auto" w:fill="FF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0000"/>
                      <w:sz w:val="32"/>
                      <w:szCs w:val="32"/>
                    </w:rPr>
                    <w:t>тарелке</w:t>
                  </w:r>
                </w:p>
              </w:tc>
              <w:tc>
                <w:tcPr>
                  <w:tcW w:w="1000" w:type="pct"/>
                  <w:shd w:val="clear" w:color="auto" w:fill="FF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0000"/>
                      <w:sz w:val="32"/>
                      <w:szCs w:val="32"/>
                    </w:rPr>
                    <w:t>альбоме</w:t>
                  </w:r>
                </w:p>
              </w:tc>
              <w:tc>
                <w:tcPr>
                  <w:tcW w:w="1000" w:type="pct"/>
                  <w:shd w:val="clear" w:color="auto" w:fill="FF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0000"/>
                      <w:sz w:val="32"/>
                      <w:szCs w:val="32"/>
                    </w:rPr>
                    <w:t>в</w:t>
                  </w:r>
                </w:p>
              </w:tc>
            </w:tr>
          </w:tbl>
          <w:p w:rsidR="00C71844" w:rsidRPr="0049025A" w:rsidRDefault="00C71844" w:rsidP="00C71844">
            <w:pPr>
              <w:rPr>
                <w:vanish/>
                <w:sz w:val="32"/>
                <w:szCs w:val="32"/>
              </w:rPr>
            </w:pPr>
          </w:p>
          <w:tbl>
            <w:tblPr>
              <w:tblW w:w="5000" w:type="pct"/>
              <w:tblCellSpacing w:w="0" w:type="dxa"/>
              <w:tblCellMar>
                <w:left w:w="0" w:type="dxa"/>
                <w:right w:w="0" w:type="dxa"/>
              </w:tblCellMar>
              <w:tblLook w:val="04A0"/>
            </w:tblPr>
            <w:tblGrid>
              <w:gridCol w:w="9355"/>
            </w:tblGrid>
            <w:tr w:rsidR="00C71844" w:rsidRPr="0049025A">
              <w:trPr>
                <w:tblCellSpacing w:w="0" w:type="dxa"/>
              </w:trPr>
              <w:tc>
                <w:tcPr>
                  <w:tcW w:w="0" w:type="auto"/>
                  <w:shd w:val="clear" w:color="auto" w:fill="FFFFFF"/>
                  <w:vAlign w:val="center"/>
                  <w:hideMark/>
                </w:tcPr>
                <w:p w:rsidR="00C71844" w:rsidRPr="0049025A" w:rsidRDefault="00C71844" w:rsidP="00C71844">
                  <w:pPr>
                    <w:rPr>
                      <w:sz w:val="32"/>
                      <w:szCs w:val="32"/>
                    </w:rPr>
                  </w:pPr>
                  <w:r w:rsidRPr="0049025A">
                    <w:rPr>
                      <w:sz w:val="32"/>
                      <w:szCs w:val="32"/>
                    </w:rPr>
                    <w:t> </w:t>
                  </w:r>
                </w:p>
              </w:tc>
            </w:tr>
          </w:tbl>
          <w:p w:rsidR="00C71844" w:rsidRPr="0049025A" w:rsidRDefault="00C71844" w:rsidP="00C71844">
            <w:pPr>
              <w:rPr>
                <w:vanish/>
                <w:sz w:val="32"/>
                <w:szCs w:val="32"/>
              </w:rPr>
            </w:pPr>
          </w:p>
          <w:tbl>
            <w:tblPr>
              <w:tblW w:w="5000" w:type="pct"/>
              <w:tblCellSpacing w:w="7" w:type="dxa"/>
              <w:tblCellMar>
                <w:top w:w="15" w:type="dxa"/>
                <w:left w:w="15" w:type="dxa"/>
                <w:bottom w:w="15" w:type="dxa"/>
                <w:right w:w="15" w:type="dxa"/>
              </w:tblCellMar>
              <w:tblLook w:val="04A0"/>
            </w:tblPr>
            <w:tblGrid>
              <w:gridCol w:w="1876"/>
              <w:gridCol w:w="1868"/>
              <w:gridCol w:w="1868"/>
              <w:gridCol w:w="1868"/>
              <w:gridCol w:w="1875"/>
            </w:tblGrid>
            <w:tr w:rsidR="00C71844" w:rsidRPr="0049025A">
              <w:trPr>
                <w:tblCellSpacing w:w="7" w:type="dxa"/>
              </w:trPr>
              <w:tc>
                <w:tcPr>
                  <w:tcW w:w="1000" w:type="pct"/>
                  <w:shd w:val="clear" w:color="auto" w:fill="FF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0000"/>
                      <w:sz w:val="32"/>
                      <w:szCs w:val="32"/>
                    </w:rPr>
                    <w:t>рисовала</w:t>
                  </w:r>
                </w:p>
              </w:tc>
              <w:tc>
                <w:tcPr>
                  <w:tcW w:w="1000" w:type="pct"/>
                  <w:shd w:val="clear" w:color="auto" w:fill="FF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0000"/>
                      <w:sz w:val="32"/>
                      <w:szCs w:val="32"/>
                    </w:rPr>
                    <w:t>Света</w:t>
                  </w:r>
                </w:p>
              </w:tc>
              <w:tc>
                <w:tcPr>
                  <w:tcW w:w="1000" w:type="pct"/>
                  <w:shd w:val="clear" w:color="auto" w:fill="FF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0000"/>
                      <w:sz w:val="32"/>
                      <w:szCs w:val="32"/>
                    </w:rPr>
                    <w:t>альбоме</w:t>
                  </w:r>
                </w:p>
              </w:tc>
              <w:tc>
                <w:tcPr>
                  <w:tcW w:w="1000" w:type="pct"/>
                  <w:shd w:val="clear" w:color="auto" w:fill="FF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0000"/>
                      <w:sz w:val="32"/>
                      <w:szCs w:val="32"/>
                    </w:rPr>
                    <w:t>рисовал</w:t>
                  </w:r>
                </w:p>
              </w:tc>
              <w:tc>
                <w:tcPr>
                  <w:tcW w:w="1000" w:type="pct"/>
                  <w:shd w:val="clear" w:color="auto" w:fill="FFFFFF"/>
                  <w:tcMar>
                    <w:top w:w="150" w:type="dxa"/>
                    <w:left w:w="150" w:type="dxa"/>
                    <w:bottom w:w="150" w:type="dxa"/>
                    <w:right w:w="150" w:type="dxa"/>
                  </w:tcMar>
                  <w:vAlign w:val="center"/>
                  <w:hideMark/>
                </w:tcPr>
                <w:p w:rsidR="00C71844" w:rsidRPr="0049025A" w:rsidRDefault="00C71844" w:rsidP="00C71844">
                  <w:pPr>
                    <w:rPr>
                      <w:rFonts w:ascii="Arial" w:hAnsi="Arial" w:cs="Arial"/>
                      <w:color w:val="000000"/>
                      <w:sz w:val="32"/>
                      <w:szCs w:val="32"/>
                    </w:rPr>
                  </w:pPr>
                  <w:r w:rsidRPr="0049025A">
                    <w:rPr>
                      <w:rFonts w:ascii="Arial" w:hAnsi="Arial" w:cs="Arial"/>
                      <w:color w:val="000000"/>
                      <w:sz w:val="32"/>
                      <w:szCs w:val="32"/>
                    </w:rPr>
                    <w:t>в</w:t>
                  </w:r>
                </w:p>
              </w:tc>
            </w:tr>
          </w:tbl>
          <w:p w:rsidR="00C71844" w:rsidRPr="0049025A" w:rsidRDefault="00C71844" w:rsidP="00C71844">
            <w:pPr>
              <w:rPr>
                <w:sz w:val="32"/>
                <w:szCs w:val="32"/>
              </w:rPr>
            </w:pPr>
          </w:p>
        </w:tc>
      </w:tr>
    </w:tbl>
    <w:p w:rsidR="00C71844" w:rsidRDefault="00C71844" w:rsidP="00C71844">
      <w:pPr>
        <w:spacing w:after="240"/>
        <w:rPr>
          <w:rFonts w:ascii="Arial" w:hAnsi="Arial" w:cs="Arial"/>
          <w:color w:val="000000"/>
          <w:sz w:val="20"/>
          <w:szCs w:val="20"/>
        </w:rPr>
      </w:pPr>
      <w:r w:rsidRPr="0049025A">
        <w:rPr>
          <w:rFonts w:ascii="Arial" w:hAnsi="Arial" w:cs="Arial"/>
          <w:color w:val="000000"/>
          <w:sz w:val="32"/>
          <w:szCs w:val="32"/>
        </w:rPr>
        <w:br/>
      </w:r>
      <w:r w:rsidRPr="0049025A">
        <w:rPr>
          <w:rFonts w:ascii="Arial" w:hAnsi="Arial" w:cs="Arial"/>
          <w:color w:val="000000"/>
          <w:sz w:val="20"/>
          <w:szCs w:val="20"/>
        </w:rPr>
        <w:t>Для облегчения выполнения задания сначала можно использовать сюжетные картинки по</w:t>
      </w:r>
      <w:r>
        <w:rPr>
          <w:rFonts w:ascii="Arial" w:hAnsi="Arial" w:cs="Arial"/>
          <w:color w:val="000000"/>
          <w:sz w:val="20"/>
          <w:szCs w:val="20"/>
        </w:rPr>
        <w:t xml:space="preserve"> содержанию предложения, это поможет ребенку быстрее осмыслить варианты возможных взаимосвязей между предложенными словами.</w:t>
      </w:r>
      <w:r>
        <w:rPr>
          <w:rFonts w:ascii="Arial" w:hAnsi="Arial" w:cs="Arial"/>
          <w:color w:val="000000"/>
          <w:sz w:val="20"/>
          <w:szCs w:val="20"/>
        </w:rPr>
        <w:br/>
      </w:r>
      <w:r>
        <w:rPr>
          <w:rFonts w:ascii="Arial" w:hAnsi="Arial" w:cs="Arial"/>
          <w:color w:val="000000"/>
          <w:sz w:val="20"/>
          <w:szCs w:val="20"/>
        </w:rPr>
        <w:br/>
        <w:t>Когда ребенок освоит чтение предложений, можно начинать читать короткие тексты. При работе с текстом появляется еще один уровень осмысления прочитанного - понимание последовательности и причинно-следственных связей описываемых в тексте событий.</w:t>
      </w:r>
      <w:r>
        <w:rPr>
          <w:rFonts w:ascii="Arial" w:hAnsi="Arial" w:cs="Arial"/>
          <w:color w:val="000000"/>
          <w:sz w:val="20"/>
          <w:szCs w:val="20"/>
        </w:rPr>
        <w:br/>
      </w:r>
      <w:r>
        <w:rPr>
          <w:rFonts w:ascii="Arial" w:hAnsi="Arial" w:cs="Arial"/>
          <w:color w:val="000000"/>
          <w:sz w:val="20"/>
          <w:szCs w:val="20"/>
        </w:rPr>
        <w:br/>
        <w:t>Обратите внимание на тексты, которые предлагает выбранная вами азбука или букварь: иногда тексты появляются в книге раньше, чем ребенок может их осмысленно читать, иногда сложность текстов превышает возможности ребенка в данный момент времени. Не торопитесь читать все, что написано на изучаемой сейчас странице азбуки, к текстам можно вернуться и позже, когда ребенку будет легко, а значит, и интересно читать текст.</w:t>
      </w:r>
      <w:r>
        <w:rPr>
          <w:rFonts w:ascii="Arial" w:hAnsi="Arial" w:cs="Arial"/>
          <w:color w:val="000000"/>
          <w:sz w:val="20"/>
          <w:szCs w:val="20"/>
        </w:rPr>
        <w:br/>
      </w:r>
      <w:r>
        <w:rPr>
          <w:rFonts w:ascii="Arial" w:hAnsi="Arial" w:cs="Arial"/>
          <w:color w:val="000000"/>
          <w:sz w:val="20"/>
          <w:szCs w:val="20"/>
        </w:rPr>
        <w:br/>
        <w:t>Для облегчения понимания прочитанного важно задавать как можно больше разнообразных вопросов по тексту, при этом ребенок может ответить своими словами или прочитать ответ из текста.</w:t>
      </w:r>
      <w:r>
        <w:rPr>
          <w:rFonts w:ascii="Arial" w:hAnsi="Arial" w:cs="Arial"/>
          <w:color w:val="000000"/>
          <w:sz w:val="20"/>
          <w:szCs w:val="20"/>
        </w:rPr>
        <w:br/>
      </w:r>
      <w:r>
        <w:rPr>
          <w:rFonts w:ascii="Arial" w:hAnsi="Arial" w:cs="Arial"/>
          <w:color w:val="000000"/>
          <w:sz w:val="20"/>
          <w:szCs w:val="20"/>
        </w:rPr>
        <w:br/>
        <w:t>На этом этапе обучения чтению также можно провести занимательные игры с ребенком.</w:t>
      </w:r>
      <w:r>
        <w:rPr>
          <w:rFonts w:ascii="Arial" w:hAnsi="Arial" w:cs="Arial"/>
          <w:color w:val="000000"/>
          <w:sz w:val="20"/>
          <w:szCs w:val="20"/>
        </w:rPr>
        <w:br/>
      </w:r>
      <w:r>
        <w:rPr>
          <w:rFonts w:ascii="Arial" w:hAnsi="Arial" w:cs="Arial"/>
          <w:color w:val="000000"/>
          <w:sz w:val="20"/>
          <w:szCs w:val="20"/>
        </w:rPr>
        <w:br/>
      </w:r>
      <w:r>
        <w:rPr>
          <w:rStyle w:val="titlemain21"/>
        </w:rPr>
        <w:t>Название для рассказа</w:t>
      </w:r>
      <w:r>
        <w:rPr>
          <w:rFonts w:ascii="Arial" w:hAnsi="Arial" w:cs="Arial"/>
          <w:color w:val="000000"/>
          <w:sz w:val="20"/>
          <w:szCs w:val="20"/>
        </w:rPr>
        <w:br/>
      </w:r>
      <w:r>
        <w:rPr>
          <w:rFonts w:ascii="Arial" w:hAnsi="Arial" w:cs="Arial"/>
          <w:color w:val="000000"/>
          <w:sz w:val="20"/>
          <w:szCs w:val="20"/>
        </w:rPr>
        <w:br/>
        <w:t>Ребенок читает текст, взрослый предлагает несколько вариантов названий этого текста (при этом только один из предложенных вариантов может подходить по смыслу), ребенок выбирает название.</w:t>
      </w:r>
      <w:r>
        <w:rPr>
          <w:rFonts w:ascii="Arial" w:hAnsi="Arial" w:cs="Arial"/>
          <w:color w:val="000000"/>
          <w:sz w:val="20"/>
          <w:szCs w:val="20"/>
        </w:rPr>
        <w:br/>
      </w:r>
      <w:r>
        <w:rPr>
          <w:rFonts w:ascii="Arial" w:hAnsi="Arial" w:cs="Arial"/>
          <w:color w:val="000000"/>
          <w:sz w:val="20"/>
          <w:szCs w:val="20"/>
        </w:rPr>
        <w:br/>
      </w:r>
      <w:r>
        <w:rPr>
          <w:rStyle w:val="titlemain21"/>
        </w:rPr>
        <w:t>Составь рассказ</w:t>
      </w:r>
      <w:r>
        <w:rPr>
          <w:rFonts w:ascii="Arial" w:hAnsi="Arial" w:cs="Arial"/>
          <w:color w:val="000000"/>
          <w:sz w:val="20"/>
          <w:szCs w:val="20"/>
        </w:rPr>
        <w:br/>
      </w:r>
      <w:r>
        <w:rPr>
          <w:rFonts w:ascii="Arial" w:hAnsi="Arial" w:cs="Arial"/>
          <w:color w:val="000000"/>
          <w:sz w:val="20"/>
          <w:szCs w:val="20"/>
        </w:rPr>
        <w:br/>
        <w:t>Для этого упражнения необходимо разрезать заранее подготовленный текст на предложения или части (абзацы). Ребенку нужно прочитать отдельно каждую часть, затем расположить их в правильной последовательности. Такой вид работы помогает формировать понимание последовательности и причинно-следственных связей событий. Лучше использовать для этого упражнения тексты букварей и азбук.</w:t>
      </w:r>
      <w:r>
        <w:rPr>
          <w:rFonts w:ascii="Arial" w:hAnsi="Arial" w:cs="Arial"/>
          <w:color w:val="000000"/>
          <w:sz w:val="20"/>
          <w:szCs w:val="20"/>
        </w:rPr>
        <w:br/>
      </w:r>
      <w:r>
        <w:rPr>
          <w:rFonts w:ascii="Arial" w:hAnsi="Arial" w:cs="Arial"/>
          <w:color w:val="000000"/>
          <w:sz w:val="20"/>
          <w:szCs w:val="20"/>
        </w:rPr>
        <w:br/>
      </w:r>
      <w:r>
        <w:rPr>
          <w:rStyle w:val="titlemain21"/>
        </w:rPr>
        <w:t>Придумай окончание рассказа</w:t>
      </w:r>
      <w:r>
        <w:rPr>
          <w:rFonts w:ascii="Arial" w:hAnsi="Arial" w:cs="Arial"/>
          <w:color w:val="000000"/>
          <w:sz w:val="20"/>
          <w:szCs w:val="20"/>
        </w:rPr>
        <w:br/>
      </w:r>
      <w:r>
        <w:rPr>
          <w:rFonts w:ascii="Arial" w:hAnsi="Arial" w:cs="Arial"/>
          <w:color w:val="000000"/>
          <w:sz w:val="20"/>
          <w:szCs w:val="20"/>
        </w:rPr>
        <w:br/>
        <w:t xml:space="preserve">Ребенок читает рассказ, но не до конца. Придумывает, чем может закончиться рассказ, проверяет свое предположение, дочитывая до конца. Не забудьте похвалить ребенка и в том случае, если он </w:t>
      </w:r>
      <w:r>
        <w:rPr>
          <w:rFonts w:ascii="Arial" w:hAnsi="Arial" w:cs="Arial"/>
          <w:color w:val="000000"/>
          <w:sz w:val="20"/>
          <w:szCs w:val="20"/>
        </w:rPr>
        <w:lastRenderedPageBreak/>
        <w:t>угадал правильно, и в том, если он придумал свое оригинальное окончание рассказа.</w:t>
      </w:r>
      <w:r>
        <w:rPr>
          <w:rFonts w:ascii="Arial" w:hAnsi="Arial" w:cs="Arial"/>
          <w:color w:val="000000"/>
          <w:sz w:val="20"/>
          <w:szCs w:val="20"/>
        </w:rPr>
        <w:br/>
      </w:r>
      <w:r>
        <w:rPr>
          <w:rFonts w:ascii="Arial" w:hAnsi="Arial" w:cs="Arial"/>
          <w:color w:val="000000"/>
          <w:sz w:val="20"/>
          <w:szCs w:val="20"/>
        </w:rPr>
        <w:br/>
      </w:r>
      <w:r>
        <w:rPr>
          <w:rStyle w:val="titlemain21"/>
        </w:rPr>
        <w:t>Расставь точки</w:t>
      </w:r>
      <w:r>
        <w:rPr>
          <w:rFonts w:ascii="Arial" w:hAnsi="Arial" w:cs="Arial"/>
          <w:color w:val="000000"/>
          <w:sz w:val="20"/>
          <w:szCs w:val="20"/>
        </w:rPr>
        <w:br/>
      </w:r>
      <w:r>
        <w:rPr>
          <w:rFonts w:ascii="Arial" w:hAnsi="Arial" w:cs="Arial"/>
          <w:color w:val="000000"/>
          <w:sz w:val="20"/>
          <w:szCs w:val="20"/>
        </w:rPr>
        <w:br/>
        <w:t>Для проведения упражнения напишите текст, знаки препинания не расставляйте (желательно, чтобы в тексте встречались только точки). Предложите ребенку определить, где заканчивается одна фраза и начинается следующая.</w:t>
      </w:r>
    </w:p>
    <w:tbl>
      <w:tblPr>
        <w:tblW w:w="5000" w:type="pct"/>
        <w:tblCellSpacing w:w="0" w:type="dxa"/>
        <w:tblCellMar>
          <w:left w:w="0" w:type="dxa"/>
          <w:right w:w="0" w:type="dxa"/>
        </w:tblCellMar>
        <w:tblLook w:val="04A0"/>
      </w:tblPr>
      <w:tblGrid>
        <w:gridCol w:w="9355"/>
      </w:tblGrid>
      <w:tr w:rsidR="00C71844">
        <w:trPr>
          <w:tblCellSpacing w:w="0" w:type="dxa"/>
        </w:trPr>
        <w:tc>
          <w:tcPr>
            <w:tcW w:w="0" w:type="auto"/>
            <w:vAlign w:val="center"/>
            <w:hideMark/>
          </w:tcPr>
          <w:p w:rsidR="00C71844" w:rsidRPr="0049025A" w:rsidRDefault="00C71844" w:rsidP="00C71844">
            <w:pPr>
              <w:rPr>
                <w:sz w:val="32"/>
                <w:szCs w:val="32"/>
              </w:rPr>
            </w:pPr>
            <w:r w:rsidRPr="0049025A">
              <w:rPr>
                <w:b/>
                <w:bCs/>
                <w:sz w:val="32"/>
                <w:szCs w:val="32"/>
              </w:rPr>
              <w:t>У ВИТИ НОВЫЙ ВЕЛОСИПЕД ОН КАТАЕТСЯ НА НЕМ БЫСТРО ЕДЕТ ВИТЯ НАПЕРЕГОНКИ С САШЕЙ ВИТЯ ПРИЕХАЛ ПЕРВЫМ</w:t>
            </w:r>
          </w:p>
        </w:tc>
      </w:tr>
    </w:tbl>
    <w:p w:rsidR="00C71844" w:rsidRDefault="00C71844" w:rsidP="00C71844">
      <w:pPr>
        <w:spacing w:after="0"/>
        <w:rPr>
          <w:rFonts w:ascii="Arial" w:hAnsi="Arial" w:cs="Arial"/>
          <w:color w:val="000000"/>
          <w:sz w:val="20"/>
          <w:szCs w:val="20"/>
        </w:rPr>
      </w:pPr>
      <w:r>
        <w:rPr>
          <w:rFonts w:ascii="Arial" w:hAnsi="Arial" w:cs="Arial"/>
          <w:color w:val="000000"/>
          <w:sz w:val="20"/>
          <w:szCs w:val="20"/>
        </w:rPr>
        <w:br/>
        <w:t>Любознательный ребенок при чтении текстов обратит внимание на "какие-то точки, крючочки и палочки". Объясните ребенку, зачем нужны знаки препинания, научите их "читать":</w:t>
      </w:r>
      <w:r>
        <w:rPr>
          <w:rFonts w:ascii="Arial" w:hAnsi="Arial" w:cs="Arial"/>
          <w:color w:val="000000"/>
          <w:sz w:val="20"/>
          <w:szCs w:val="20"/>
        </w:rPr>
        <w:br/>
      </w:r>
      <w:r>
        <w:rPr>
          <w:rFonts w:ascii="Arial" w:hAnsi="Arial" w:cs="Arial"/>
          <w:color w:val="000000"/>
          <w:sz w:val="20"/>
          <w:szCs w:val="20"/>
        </w:rPr>
        <w:br/>
        <w:t>- чтобы прочитать точку, нужно понизить голос и сделать небольшую паузу;</w:t>
      </w:r>
      <w:r>
        <w:rPr>
          <w:rFonts w:ascii="Arial" w:hAnsi="Arial" w:cs="Arial"/>
          <w:color w:val="000000"/>
          <w:sz w:val="20"/>
          <w:szCs w:val="20"/>
        </w:rPr>
        <w:br/>
      </w:r>
      <w:r>
        <w:rPr>
          <w:rFonts w:ascii="Arial" w:hAnsi="Arial" w:cs="Arial"/>
          <w:color w:val="000000"/>
          <w:sz w:val="20"/>
          <w:szCs w:val="20"/>
        </w:rPr>
        <w:br/>
        <w:t>- перед запятой нужно немного повысить голос и сделать небольшую паузу;</w:t>
      </w:r>
      <w:r>
        <w:rPr>
          <w:rFonts w:ascii="Arial" w:hAnsi="Arial" w:cs="Arial"/>
          <w:color w:val="000000"/>
          <w:sz w:val="20"/>
          <w:szCs w:val="20"/>
        </w:rPr>
        <w:br/>
      </w:r>
      <w:r>
        <w:rPr>
          <w:rFonts w:ascii="Arial" w:hAnsi="Arial" w:cs="Arial"/>
          <w:color w:val="000000"/>
          <w:sz w:val="20"/>
          <w:szCs w:val="20"/>
        </w:rPr>
        <w:br/>
        <w:t>- перед тире - выраженное повышение голоса и большая предупредительная пауза;</w:t>
      </w:r>
      <w:r>
        <w:rPr>
          <w:rFonts w:ascii="Arial" w:hAnsi="Arial" w:cs="Arial"/>
          <w:color w:val="000000"/>
          <w:sz w:val="20"/>
          <w:szCs w:val="20"/>
        </w:rPr>
        <w:br/>
      </w:r>
      <w:r>
        <w:rPr>
          <w:rFonts w:ascii="Arial" w:hAnsi="Arial" w:cs="Arial"/>
          <w:color w:val="000000"/>
          <w:sz w:val="20"/>
          <w:szCs w:val="20"/>
        </w:rPr>
        <w:br/>
        <w:t>- на двоеточие - снижение голоса и предупредительная интонация;</w:t>
      </w:r>
      <w:r>
        <w:rPr>
          <w:rFonts w:ascii="Arial" w:hAnsi="Arial" w:cs="Arial"/>
          <w:color w:val="000000"/>
          <w:sz w:val="20"/>
          <w:szCs w:val="20"/>
        </w:rPr>
        <w:br/>
      </w:r>
      <w:r>
        <w:rPr>
          <w:rFonts w:ascii="Arial" w:hAnsi="Arial" w:cs="Arial"/>
          <w:color w:val="000000"/>
          <w:sz w:val="20"/>
          <w:szCs w:val="20"/>
        </w:rPr>
        <w:br/>
        <w:t>- вопросительная или восклицательная интонация при прочтении предложений с вопросительными или восклицательными знаками.</w:t>
      </w:r>
      <w:r>
        <w:rPr>
          <w:rFonts w:ascii="Arial" w:hAnsi="Arial" w:cs="Arial"/>
          <w:color w:val="000000"/>
          <w:sz w:val="20"/>
          <w:szCs w:val="20"/>
        </w:rPr>
        <w:br/>
      </w:r>
      <w:r>
        <w:rPr>
          <w:rFonts w:ascii="Arial" w:hAnsi="Arial" w:cs="Arial"/>
          <w:color w:val="000000"/>
          <w:sz w:val="20"/>
          <w:szCs w:val="20"/>
        </w:rPr>
        <w:br/>
        <w:t>Лучшим "объяснением" в данном случае станет ваше выразительное чтение. Если вашему ребенку понятна и интересна работа над выразительным чтением, не пожалейте на это сил и времени: научившись правильно "читать" знаки препинания, ребенок в дальнейшем не будет делать пунктуационных ошибок при письме (пропускать или ошибочно ставить знаки препинания).</w:t>
      </w:r>
      <w:r>
        <w:rPr>
          <w:rFonts w:ascii="Arial" w:hAnsi="Arial" w:cs="Arial"/>
          <w:color w:val="000000"/>
          <w:sz w:val="20"/>
          <w:szCs w:val="20"/>
        </w:rPr>
        <w:br/>
      </w:r>
      <w:r>
        <w:rPr>
          <w:rFonts w:ascii="Arial" w:hAnsi="Arial" w:cs="Arial"/>
          <w:color w:val="000000"/>
          <w:sz w:val="20"/>
          <w:szCs w:val="20"/>
        </w:rPr>
        <w:br/>
        <w:t>При обучении чтению словосочетаний, предложений, текстов нужно помнить:</w:t>
      </w:r>
      <w:r>
        <w:rPr>
          <w:rFonts w:ascii="Arial" w:hAnsi="Arial" w:cs="Arial"/>
          <w:color w:val="000000"/>
          <w:sz w:val="20"/>
          <w:szCs w:val="20"/>
        </w:rPr>
        <w:br/>
      </w:r>
      <w:r>
        <w:rPr>
          <w:rFonts w:ascii="Arial" w:hAnsi="Arial" w:cs="Arial"/>
          <w:color w:val="000000"/>
          <w:sz w:val="20"/>
          <w:szCs w:val="20"/>
        </w:rPr>
        <w:br/>
        <w:t>- Ребенок учится осмысливать не только сами слова, но и грамматические формы, в которых они находятся, союзы и предлоги, входящие с состав предложений, знаки препинания, последовательность и причинно-следственные связи описываемых событий.</w:t>
      </w:r>
      <w:r>
        <w:rPr>
          <w:rFonts w:ascii="Arial" w:hAnsi="Arial" w:cs="Arial"/>
          <w:color w:val="000000"/>
          <w:sz w:val="20"/>
          <w:szCs w:val="20"/>
        </w:rPr>
        <w:br/>
      </w:r>
      <w:r>
        <w:rPr>
          <w:rFonts w:ascii="Arial" w:hAnsi="Arial" w:cs="Arial"/>
          <w:color w:val="000000"/>
          <w:sz w:val="20"/>
          <w:szCs w:val="20"/>
        </w:rPr>
        <w:br/>
        <w:t>- К чтению словосочетаний, предложений переходите только тогда, когда сформировано осознанное чтение слов.</w:t>
      </w:r>
      <w:r>
        <w:rPr>
          <w:rFonts w:ascii="Arial" w:hAnsi="Arial" w:cs="Arial"/>
          <w:color w:val="000000"/>
          <w:sz w:val="20"/>
          <w:szCs w:val="20"/>
        </w:rPr>
        <w:br/>
      </w:r>
      <w:r>
        <w:rPr>
          <w:rFonts w:ascii="Arial" w:hAnsi="Arial" w:cs="Arial"/>
          <w:color w:val="000000"/>
          <w:sz w:val="20"/>
          <w:szCs w:val="20"/>
        </w:rPr>
        <w:br/>
        <w:t xml:space="preserve">- Чтения предложений и текстов азбук и букварей может быть недостаточно, чтобы сформировать навык осмысленного чтения, необходимо выполнять дополнительные упражнения. </w:t>
      </w:r>
    </w:p>
    <w:p w:rsidR="00C71844" w:rsidRDefault="00C71844" w:rsidP="00C71844">
      <w:pPr>
        <w:pStyle w:val="a6"/>
        <w:rPr>
          <w:rFonts w:ascii="Arial" w:hAnsi="Arial" w:cs="Arial"/>
          <w:color w:val="000000"/>
          <w:sz w:val="20"/>
          <w:szCs w:val="20"/>
        </w:rPr>
      </w:pPr>
      <w:r>
        <w:rPr>
          <w:rFonts w:ascii="Arial" w:hAnsi="Arial" w:cs="Arial"/>
          <w:color w:val="000000"/>
          <w:sz w:val="20"/>
          <w:szCs w:val="20"/>
        </w:rPr>
        <w:t>- Увеличивайте количество слов в текстах, предлагаемых ребенку, постепенно: читать ребенку интересно тогда, когда это у него получается легко, без чрезмерных усилий.</w:t>
      </w:r>
      <w:r>
        <w:rPr>
          <w:rFonts w:ascii="Arial" w:hAnsi="Arial" w:cs="Arial"/>
          <w:color w:val="000000"/>
          <w:sz w:val="20"/>
          <w:szCs w:val="20"/>
        </w:rPr>
        <w:br/>
      </w:r>
      <w:r>
        <w:rPr>
          <w:rFonts w:ascii="Arial" w:hAnsi="Arial" w:cs="Arial"/>
          <w:color w:val="000000"/>
          <w:sz w:val="20"/>
          <w:szCs w:val="20"/>
        </w:rPr>
        <w:br/>
        <w:t>- Знаки препинания тоже нужно "читать"!</w:t>
      </w:r>
      <w:r>
        <w:rPr>
          <w:rFonts w:ascii="Arial" w:hAnsi="Arial" w:cs="Arial"/>
          <w:color w:val="000000"/>
          <w:sz w:val="20"/>
          <w:szCs w:val="20"/>
        </w:rPr>
        <w:br/>
      </w:r>
      <w:r>
        <w:rPr>
          <w:rFonts w:ascii="Arial" w:hAnsi="Arial" w:cs="Arial"/>
          <w:color w:val="000000"/>
          <w:sz w:val="20"/>
          <w:szCs w:val="20"/>
        </w:rPr>
        <w:br/>
        <w:t>- Не торопитесь предлагать читать ребенку детские книги: они печатаются для того, чтобы взрослые читали их детям, часто уровень сложности текстов детских книг превышает возможности детей в самостоятельном чтении.</w:t>
      </w:r>
    </w:p>
    <w:p w:rsidR="00C71844" w:rsidRDefault="00C71844" w:rsidP="00C71844">
      <w:pPr>
        <w:pStyle w:val="a6"/>
        <w:rPr>
          <w:rFonts w:ascii="Arial" w:hAnsi="Arial" w:cs="Arial"/>
          <w:color w:val="000000"/>
          <w:sz w:val="20"/>
          <w:szCs w:val="20"/>
        </w:rPr>
      </w:pPr>
    </w:p>
    <w:p w:rsidR="00C71844" w:rsidRDefault="00C71844" w:rsidP="00C71844">
      <w:pPr>
        <w:pStyle w:val="a6"/>
        <w:rPr>
          <w:rFonts w:ascii="Arial" w:hAnsi="Arial" w:cs="Arial"/>
          <w:color w:val="000000"/>
          <w:sz w:val="20"/>
          <w:szCs w:val="20"/>
        </w:rPr>
      </w:pPr>
      <w:r>
        <w:rPr>
          <w:rFonts w:ascii="Arial" w:hAnsi="Arial" w:cs="Arial"/>
          <w:color w:val="000000"/>
          <w:sz w:val="20"/>
          <w:szCs w:val="20"/>
        </w:rPr>
        <w:t>Автор: В.В. Мамаева</w:t>
      </w:r>
    </w:p>
    <w:p w:rsidR="00C71844" w:rsidRDefault="00C71844" w:rsidP="00C71844">
      <w:pPr>
        <w:pStyle w:val="a6"/>
        <w:rPr>
          <w:rFonts w:ascii="Arial" w:hAnsi="Arial" w:cs="Arial"/>
          <w:color w:val="000000"/>
          <w:sz w:val="20"/>
          <w:szCs w:val="20"/>
        </w:rPr>
      </w:pPr>
    </w:p>
    <w:p w:rsidR="00C71844" w:rsidRDefault="00C71844" w:rsidP="00C71844">
      <w:pPr>
        <w:pStyle w:val="a6"/>
        <w:rPr>
          <w:rFonts w:ascii="Arial" w:hAnsi="Arial" w:cs="Arial"/>
          <w:color w:val="000000"/>
          <w:sz w:val="20"/>
          <w:szCs w:val="20"/>
        </w:rPr>
      </w:pPr>
      <w:r>
        <w:rPr>
          <w:rStyle w:val="titlemain21"/>
        </w:rPr>
        <w:t>Все быстрее и быстрее</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Цель:</w:t>
      </w:r>
      <w:r>
        <w:rPr>
          <w:rFonts w:ascii="Arial" w:hAnsi="Arial" w:cs="Arial"/>
          <w:color w:val="000000"/>
          <w:sz w:val="20"/>
          <w:szCs w:val="20"/>
        </w:rPr>
        <w:t xml:space="preserve"> учиться читать текст, развивать скорость чтения.</w:t>
      </w:r>
      <w:r>
        <w:rPr>
          <w:rFonts w:ascii="Arial" w:hAnsi="Arial" w:cs="Arial"/>
          <w:color w:val="000000"/>
          <w:sz w:val="20"/>
          <w:szCs w:val="20"/>
        </w:rPr>
        <w:br/>
      </w:r>
      <w:r>
        <w:rPr>
          <w:rFonts w:ascii="Arial" w:hAnsi="Arial" w:cs="Arial"/>
          <w:color w:val="000000"/>
          <w:sz w:val="20"/>
          <w:szCs w:val="20"/>
        </w:rPr>
        <w:lastRenderedPageBreak/>
        <w:br/>
      </w:r>
      <w:r>
        <w:rPr>
          <w:rFonts w:ascii="Arial" w:hAnsi="Arial" w:cs="Arial"/>
          <w:i/>
          <w:iCs/>
          <w:color w:val="000000"/>
          <w:sz w:val="20"/>
          <w:szCs w:val="20"/>
        </w:rPr>
        <w:t>Возраст:</w:t>
      </w:r>
      <w:r>
        <w:rPr>
          <w:rFonts w:ascii="Arial" w:hAnsi="Arial" w:cs="Arial"/>
          <w:color w:val="000000"/>
          <w:sz w:val="20"/>
          <w:szCs w:val="20"/>
        </w:rPr>
        <w:t xml:space="preserve"> с 6 лет.</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Что вам понадобится:</w:t>
      </w:r>
      <w:r>
        <w:rPr>
          <w:rFonts w:ascii="Arial" w:hAnsi="Arial" w:cs="Arial"/>
          <w:color w:val="000000"/>
          <w:sz w:val="20"/>
          <w:szCs w:val="20"/>
        </w:rPr>
        <w:t xml:space="preserve"> любой текст (из "Букваря" или "Азбуки"), простой карандаш, секундомер или часы с секундной стрелкой.</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Как играть?</w:t>
      </w:r>
      <w:r>
        <w:rPr>
          <w:rFonts w:ascii="Arial" w:hAnsi="Arial" w:cs="Arial"/>
          <w:color w:val="000000"/>
          <w:sz w:val="20"/>
          <w:szCs w:val="20"/>
        </w:rPr>
        <w:br/>
      </w:r>
      <w:r>
        <w:rPr>
          <w:rFonts w:ascii="Arial" w:hAnsi="Arial" w:cs="Arial"/>
          <w:color w:val="000000"/>
          <w:sz w:val="20"/>
          <w:szCs w:val="20"/>
        </w:rPr>
        <w:br/>
        <w:t>При выборе текста для этой игры учитывайте следующие требования: предложения в тексте должны состоять из 3-8 слов, текст должен быть такой длины, чтобы ваш ребенок не смог прочитать его с первого раза за 3 минуты.</w:t>
      </w:r>
      <w:r>
        <w:rPr>
          <w:rFonts w:ascii="Arial" w:hAnsi="Arial" w:cs="Arial"/>
          <w:color w:val="000000"/>
          <w:sz w:val="20"/>
          <w:szCs w:val="20"/>
        </w:rPr>
        <w:br/>
      </w:r>
      <w:r>
        <w:rPr>
          <w:rFonts w:ascii="Arial" w:hAnsi="Arial" w:cs="Arial"/>
          <w:color w:val="000000"/>
          <w:sz w:val="20"/>
          <w:szCs w:val="20"/>
        </w:rPr>
        <w:br/>
        <w:t>Игра заключается в постепенном увеличении скорости чтения за счет многократного прочтения одного и того же текста.</w:t>
      </w:r>
      <w:r>
        <w:rPr>
          <w:rFonts w:ascii="Arial" w:hAnsi="Arial" w:cs="Arial"/>
          <w:color w:val="000000"/>
          <w:sz w:val="20"/>
          <w:szCs w:val="20"/>
        </w:rPr>
        <w:br/>
      </w:r>
      <w:r>
        <w:rPr>
          <w:rFonts w:ascii="Arial" w:hAnsi="Arial" w:cs="Arial"/>
          <w:color w:val="000000"/>
          <w:sz w:val="20"/>
          <w:szCs w:val="20"/>
        </w:rPr>
        <w:br/>
        <w:t>Объясните ребенку, что он будет читать на время (за 1 минуту). Скажите, что после команды "Стоп" он должен поставить в тексте отметку на том месте, где остановился. Повторное чтение необходимо начинать с начала рассказа, снова отмечая место окончания чтения за 1 минуту. Читать нужно вслух. Желательно один текст читать таким образом 5-8 раз.</w:t>
      </w:r>
      <w:r>
        <w:rPr>
          <w:rFonts w:ascii="Arial" w:hAnsi="Arial" w:cs="Arial"/>
          <w:color w:val="000000"/>
          <w:sz w:val="20"/>
          <w:szCs w:val="20"/>
        </w:rPr>
        <w:br/>
      </w:r>
      <w:r>
        <w:rPr>
          <w:rFonts w:ascii="Arial" w:hAnsi="Arial" w:cs="Arial"/>
          <w:color w:val="000000"/>
          <w:sz w:val="20"/>
          <w:szCs w:val="20"/>
        </w:rPr>
        <w:br/>
        <w:t>Конечно, каждое новое прочтение обязательно будет увеличивать количественные показатели, и при этом результат упражнения становится видимым. Укажите на этот положительный результат ребенку, и он начнет понимать, что, если тренироваться в скорости чтения, успех обеспечен.</w:t>
      </w:r>
      <w:r>
        <w:rPr>
          <w:rFonts w:ascii="Arial" w:hAnsi="Arial" w:cs="Arial"/>
          <w:color w:val="000000"/>
          <w:sz w:val="20"/>
          <w:szCs w:val="20"/>
        </w:rPr>
        <w:br/>
      </w:r>
      <w:r>
        <w:rPr>
          <w:rFonts w:ascii="Arial" w:hAnsi="Arial" w:cs="Arial"/>
          <w:color w:val="000000"/>
          <w:sz w:val="20"/>
          <w:szCs w:val="20"/>
        </w:rPr>
        <w:br/>
        <w:t xml:space="preserve">В этой игре ребенок будет получать удовольствие от своих успехов, а значит, будет читать с интересом.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Style w:val="titlemain21"/>
        </w:rPr>
        <w:t>Расставь точки</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Цель:</w:t>
      </w:r>
      <w:r>
        <w:rPr>
          <w:rFonts w:ascii="Arial" w:hAnsi="Arial" w:cs="Arial"/>
          <w:color w:val="000000"/>
          <w:sz w:val="20"/>
          <w:szCs w:val="20"/>
        </w:rPr>
        <w:t xml:space="preserve"> учиться определять границы предложений в тексте, учиться понимать прочитанное, развивать речь.</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Возраст:</w:t>
      </w:r>
      <w:r>
        <w:rPr>
          <w:rFonts w:ascii="Arial" w:hAnsi="Arial" w:cs="Arial"/>
          <w:color w:val="000000"/>
          <w:sz w:val="20"/>
          <w:szCs w:val="20"/>
        </w:rPr>
        <w:t xml:space="preserve"> с 6 лет.</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Что вам понадобится:</w:t>
      </w:r>
      <w:r>
        <w:rPr>
          <w:rFonts w:ascii="Arial" w:hAnsi="Arial" w:cs="Arial"/>
          <w:color w:val="000000"/>
          <w:sz w:val="20"/>
          <w:szCs w:val="20"/>
        </w:rPr>
        <w:t xml:space="preserve"> любой текст (из "Букваря" или "Азбуки"), бумага, цветные карандаши или фломастеры.</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Как играть?</w:t>
      </w:r>
      <w:r>
        <w:rPr>
          <w:rFonts w:ascii="Arial" w:hAnsi="Arial" w:cs="Arial"/>
          <w:color w:val="000000"/>
          <w:sz w:val="20"/>
          <w:szCs w:val="20"/>
        </w:rPr>
        <w:br/>
      </w:r>
      <w:r>
        <w:rPr>
          <w:rFonts w:ascii="Arial" w:hAnsi="Arial" w:cs="Arial"/>
          <w:color w:val="000000"/>
          <w:sz w:val="20"/>
          <w:szCs w:val="20"/>
        </w:rPr>
        <w:br/>
        <w:t>Для проведения игры напишите на листе бумаги или распечатайте на принтере текст, состоящий из 3-6 предложений. Знаки препинания не расставляйте (желательно, чтобы в тексте встречались только точки). Расскажите ребенку, что из этого рассказа убежали все точки, поэтому стало невозможно понять его смысл. Предложите ребенку прочитать "странный" рассказ и попытаться определить, где заканчивается одна фраза и начинается следующая, то есть расставить правильно точки.</w:t>
      </w:r>
      <w:r>
        <w:rPr>
          <w:rFonts w:ascii="Arial" w:hAnsi="Arial" w:cs="Arial"/>
          <w:color w:val="000000"/>
          <w:sz w:val="20"/>
          <w:szCs w:val="20"/>
        </w:rPr>
        <w:br/>
      </w:r>
      <w:r>
        <w:rPr>
          <w:rFonts w:ascii="Arial" w:hAnsi="Arial" w:cs="Arial"/>
          <w:color w:val="000000"/>
          <w:sz w:val="20"/>
          <w:szCs w:val="20"/>
        </w:rPr>
        <w:br/>
        <w:t>Например:</w:t>
      </w:r>
      <w:r>
        <w:rPr>
          <w:rFonts w:ascii="Arial" w:hAnsi="Arial" w:cs="Arial"/>
          <w:color w:val="000000"/>
          <w:sz w:val="20"/>
          <w:szCs w:val="20"/>
        </w:rPr>
        <w:br/>
      </w:r>
      <w:r>
        <w:rPr>
          <w:rFonts w:ascii="Arial" w:hAnsi="Arial" w:cs="Arial"/>
          <w:color w:val="000000"/>
          <w:sz w:val="20"/>
          <w:szCs w:val="20"/>
        </w:rPr>
        <w:br/>
      </w:r>
      <w:r w:rsidRPr="00C71844">
        <w:rPr>
          <w:rFonts w:ascii="Arial" w:hAnsi="Arial" w:cs="Arial"/>
          <w:color w:val="000000"/>
          <w:sz w:val="32"/>
          <w:szCs w:val="32"/>
        </w:rPr>
        <w:t>ЛЕНЕ КУПИЛИ КУКЛУ НА КУКЛЕ БЫЛО БЕЛОЕ ПЛАТЬЕ ДЕВОЧКЕ КУКЛА ПОНРАВИЛАСЬ ОНА ЕЁ КАТАЛА НА КОЛЯСКЕ ВЕЧЕРОМ ДЕВОЧКА БРАЛА КУКЛУ С СОБОЮ СПАТЬ</w:t>
      </w:r>
      <w:r>
        <w:rPr>
          <w:rFonts w:ascii="Arial" w:hAnsi="Arial" w:cs="Arial"/>
          <w:color w:val="000000"/>
          <w:sz w:val="20"/>
          <w:szCs w:val="20"/>
        </w:rPr>
        <w:br/>
      </w:r>
      <w:r>
        <w:rPr>
          <w:rFonts w:ascii="Arial" w:hAnsi="Arial" w:cs="Arial"/>
          <w:color w:val="000000"/>
          <w:sz w:val="20"/>
          <w:szCs w:val="20"/>
        </w:rPr>
        <w:br/>
        <w:t>Или другой пример:</w:t>
      </w:r>
      <w:r>
        <w:rPr>
          <w:rFonts w:ascii="Arial" w:hAnsi="Arial" w:cs="Arial"/>
          <w:color w:val="000000"/>
          <w:sz w:val="20"/>
          <w:szCs w:val="20"/>
        </w:rPr>
        <w:br/>
      </w:r>
      <w:r>
        <w:rPr>
          <w:rFonts w:ascii="Arial" w:hAnsi="Arial" w:cs="Arial"/>
          <w:color w:val="000000"/>
          <w:sz w:val="20"/>
          <w:szCs w:val="20"/>
        </w:rPr>
        <w:br/>
      </w:r>
      <w:r w:rsidRPr="00C71844">
        <w:rPr>
          <w:rFonts w:ascii="Arial" w:hAnsi="Arial" w:cs="Arial"/>
          <w:color w:val="000000"/>
          <w:sz w:val="32"/>
          <w:szCs w:val="32"/>
        </w:rPr>
        <w:t xml:space="preserve">ЮРА С МАМОЙ БЫЛИ В РОЩЕ ТАМ КРУЖИЛСЯ ЦЕЛЫЙ РОЙ КОМАРОВ МАЛЬЧИК ЗАКРЫВАЛСЯ ОТ НИХ РУКАМИ МАМА РАЗОЖГЛА КОСТЁР КОМАРЫ БОЯТСЯ ДЫМА ЭТО </w:t>
      </w:r>
      <w:r w:rsidRPr="00C71844">
        <w:rPr>
          <w:rFonts w:ascii="Arial" w:hAnsi="Arial" w:cs="Arial"/>
          <w:color w:val="000000"/>
          <w:sz w:val="32"/>
          <w:szCs w:val="32"/>
        </w:rPr>
        <w:lastRenderedPageBreak/>
        <w:t>БЫЛО СПАСЕНИЕ ОТ НИХ</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Style w:val="titlemain21"/>
        </w:rPr>
        <w:t>Задом наперед</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Цель:</w:t>
      </w:r>
      <w:r>
        <w:rPr>
          <w:rFonts w:ascii="Arial" w:hAnsi="Arial" w:cs="Arial"/>
          <w:color w:val="000000"/>
          <w:sz w:val="20"/>
          <w:szCs w:val="20"/>
        </w:rPr>
        <w:t xml:space="preserve"> учиться читать текст, учиться понимать прочитанное, развивать мышление.</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Возраст:</w:t>
      </w:r>
      <w:r>
        <w:rPr>
          <w:rFonts w:ascii="Arial" w:hAnsi="Arial" w:cs="Arial"/>
          <w:color w:val="000000"/>
          <w:sz w:val="20"/>
          <w:szCs w:val="20"/>
        </w:rPr>
        <w:t xml:space="preserve"> с 6 лет.</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Что вам понадобится:</w:t>
      </w:r>
      <w:r>
        <w:rPr>
          <w:rFonts w:ascii="Arial" w:hAnsi="Arial" w:cs="Arial"/>
          <w:color w:val="000000"/>
          <w:sz w:val="20"/>
          <w:szCs w:val="20"/>
        </w:rPr>
        <w:t xml:space="preserve"> любой текст (из "Букваря" или "Азбуки"), бумага, цветные карандаши или фломастеры.</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Как играть?</w:t>
      </w:r>
      <w:r>
        <w:rPr>
          <w:rFonts w:ascii="Arial" w:hAnsi="Arial" w:cs="Arial"/>
          <w:color w:val="000000"/>
          <w:sz w:val="20"/>
          <w:szCs w:val="20"/>
        </w:rPr>
        <w:br/>
      </w:r>
      <w:r>
        <w:rPr>
          <w:rFonts w:ascii="Arial" w:hAnsi="Arial" w:cs="Arial"/>
          <w:color w:val="000000"/>
          <w:sz w:val="20"/>
          <w:szCs w:val="20"/>
        </w:rPr>
        <w:br/>
        <w:t>Выберите текст, состоящий из 4-8 предложений. Перепишите его на лист бумаги, но в обратном порядке - первым напишите последнее по смыслу предложение, а последним - первое предложение текста.</w:t>
      </w:r>
      <w:r>
        <w:rPr>
          <w:rFonts w:ascii="Arial" w:hAnsi="Arial" w:cs="Arial"/>
          <w:color w:val="000000"/>
          <w:sz w:val="20"/>
          <w:szCs w:val="20"/>
        </w:rPr>
        <w:br/>
      </w:r>
      <w:r>
        <w:rPr>
          <w:rFonts w:ascii="Arial" w:hAnsi="Arial" w:cs="Arial"/>
          <w:color w:val="000000"/>
          <w:sz w:val="20"/>
          <w:szCs w:val="20"/>
        </w:rPr>
        <w:br/>
        <w:t>Например: </w:t>
      </w:r>
      <w:r>
        <w:rPr>
          <w:rFonts w:ascii="Arial" w:hAnsi="Arial" w:cs="Arial"/>
          <w:color w:val="000000"/>
          <w:sz w:val="20"/>
          <w:szCs w:val="20"/>
        </w:rPr>
        <w:br/>
      </w:r>
      <w:r>
        <w:rPr>
          <w:rFonts w:ascii="Arial" w:hAnsi="Arial" w:cs="Arial"/>
          <w:color w:val="000000"/>
          <w:sz w:val="20"/>
          <w:szCs w:val="20"/>
        </w:rPr>
        <w:br/>
      </w:r>
      <w:r w:rsidRPr="00C71844">
        <w:rPr>
          <w:rFonts w:ascii="Arial" w:hAnsi="Arial" w:cs="Arial"/>
          <w:color w:val="000000"/>
          <w:sz w:val="32"/>
          <w:szCs w:val="32"/>
        </w:rPr>
        <w:t>ОН ДОЛГО ЕЩЕ ЗАЛИЗЫВАЛ РАНЫ. КОТ СПРЫГНУЛ С ДУБА. ОНИ КЛЕВАЛИ КОТА. ДРОЗДЫ СТАЛИ ЗАЩИЩАТЬ СВОИХ ПТЕНЦОВ. НО ТУТ ПРИЛЕТЕЛИ ДРОЗДЫ. КОТ ВАСЬКА ВЛЕЗ НА ДУБ. ВЕСНОЙ В ГНЕЗДЕ ПОЯВИЛИСЬ ПТЕНЦЫ. НА ДУБЕ БЫЛО ГНЕЗДО ДРОЗДОВ.</w:t>
      </w:r>
      <w:r>
        <w:rPr>
          <w:rFonts w:ascii="Arial" w:hAnsi="Arial" w:cs="Arial"/>
          <w:color w:val="000000"/>
          <w:sz w:val="20"/>
          <w:szCs w:val="20"/>
        </w:rPr>
        <w:br/>
      </w:r>
      <w:r>
        <w:rPr>
          <w:rFonts w:ascii="Arial" w:hAnsi="Arial" w:cs="Arial"/>
          <w:color w:val="000000"/>
          <w:sz w:val="20"/>
          <w:szCs w:val="20"/>
        </w:rPr>
        <w:br/>
        <w:t>Или такой рассказ:</w:t>
      </w:r>
      <w:r>
        <w:rPr>
          <w:rFonts w:ascii="Arial" w:hAnsi="Arial" w:cs="Arial"/>
          <w:color w:val="000000"/>
          <w:sz w:val="20"/>
          <w:szCs w:val="20"/>
        </w:rPr>
        <w:br/>
      </w:r>
      <w:r>
        <w:rPr>
          <w:rFonts w:ascii="Arial" w:hAnsi="Arial" w:cs="Arial"/>
          <w:color w:val="000000"/>
          <w:sz w:val="20"/>
          <w:szCs w:val="20"/>
        </w:rPr>
        <w:br/>
      </w:r>
      <w:r w:rsidRPr="00C71844">
        <w:rPr>
          <w:rFonts w:ascii="Arial" w:hAnsi="Arial" w:cs="Arial"/>
          <w:color w:val="000000"/>
          <w:sz w:val="32"/>
          <w:szCs w:val="32"/>
        </w:rPr>
        <w:t>МАМА СВАРИЛА ИЗ НИХ СУП. МАЛЫШИ СОБРАЛИ МНОГО ГРИБОВ. ОНИ ВЫСОКИ И СТРОЙНЫ. ТАМ РАСТУТ СОСНЫ И ОСИНЫ. МАЛЬЧИКИ ВЗЯЛИ КОРЗИНКИ И ПОШЛИ В РОЩУ. БОРЯ И ГРИША ВСТАЛИ РАНО.</w:t>
      </w:r>
      <w:r>
        <w:rPr>
          <w:rFonts w:ascii="Arial" w:hAnsi="Arial" w:cs="Arial"/>
          <w:color w:val="000000"/>
          <w:sz w:val="20"/>
          <w:szCs w:val="20"/>
        </w:rPr>
        <w:br/>
      </w:r>
      <w:r>
        <w:rPr>
          <w:rFonts w:ascii="Arial" w:hAnsi="Arial" w:cs="Arial"/>
          <w:color w:val="000000"/>
          <w:sz w:val="20"/>
          <w:szCs w:val="20"/>
        </w:rPr>
        <w:br/>
        <w:t>Предложите ребенку прочитать написанное вами, догадаться, о чем шла речь в тексте, и пересказать его. Проверить себя ребенок может, прочитав предложения в обратном порядке - от последнего до первого.</w:t>
      </w:r>
    </w:p>
    <w:p w:rsidR="0049025A" w:rsidRDefault="0049025A" w:rsidP="00C71844">
      <w:pPr>
        <w:pStyle w:val="a6"/>
        <w:rPr>
          <w:rFonts w:ascii="Arial" w:hAnsi="Arial" w:cs="Arial"/>
          <w:color w:val="000000"/>
          <w:sz w:val="20"/>
          <w:szCs w:val="20"/>
        </w:rPr>
      </w:pPr>
    </w:p>
    <w:p w:rsidR="0049025A" w:rsidRDefault="0049025A" w:rsidP="00C71844">
      <w:pPr>
        <w:pStyle w:val="a6"/>
        <w:rPr>
          <w:rFonts w:ascii="Arial" w:hAnsi="Arial" w:cs="Arial"/>
          <w:color w:val="000000"/>
          <w:sz w:val="20"/>
          <w:szCs w:val="20"/>
        </w:rPr>
      </w:pPr>
      <w:r>
        <w:rPr>
          <w:rStyle w:val="titlemain21"/>
        </w:rPr>
        <w:t>Кто больше спросит?</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Цель:</w:t>
      </w:r>
      <w:r>
        <w:rPr>
          <w:rFonts w:ascii="Arial" w:hAnsi="Arial" w:cs="Arial"/>
          <w:color w:val="000000"/>
          <w:sz w:val="20"/>
          <w:szCs w:val="20"/>
        </w:rPr>
        <w:t xml:space="preserve"> учиться читать текст, учиться понимать прочитанное, развивать речь. </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Возраст:</w:t>
      </w:r>
      <w:r>
        <w:rPr>
          <w:rFonts w:ascii="Arial" w:hAnsi="Arial" w:cs="Arial"/>
          <w:color w:val="000000"/>
          <w:sz w:val="20"/>
          <w:szCs w:val="20"/>
        </w:rPr>
        <w:t xml:space="preserve"> с 6 лет. </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Что вам понадобится:</w:t>
      </w:r>
      <w:r>
        <w:rPr>
          <w:rFonts w:ascii="Arial" w:hAnsi="Arial" w:cs="Arial"/>
          <w:color w:val="000000"/>
          <w:sz w:val="20"/>
          <w:szCs w:val="20"/>
        </w:rPr>
        <w:t xml:space="preserve"> любой текст (из "Букваря" или "Азбуки"), текст из детской книжки.</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Как играть?</w:t>
      </w:r>
      <w:r>
        <w:rPr>
          <w:rFonts w:ascii="Arial" w:hAnsi="Arial" w:cs="Arial"/>
          <w:color w:val="000000"/>
          <w:sz w:val="20"/>
          <w:szCs w:val="20"/>
        </w:rPr>
        <w:br/>
      </w:r>
      <w:r>
        <w:rPr>
          <w:rFonts w:ascii="Arial" w:hAnsi="Arial" w:cs="Arial"/>
          <w:color w:val="000000"/>
          <w:sz w:val="20"/>
          <w:szCs w:val="20"/>
        </w:rPr>
        <w:br/>
        <w:t>Задавать вопросы к тексту - большая наука. Предложите ребенку прочитать текст, а потом задать как можно больше вопросов к нему. Можете устроить соревнование: задавайте вопросы к одному и тому же тексту по очереди, за поставленный вопрос - берите фишки. Выиграет тот, кто наберет больше всего фишек.</w:t>
      </w:r>
      <w:r>
        <w:rPr>
          <w:rFonts w:ascii="Arial" w:hAnsi="Arial" w:cs="Arial"/>
          <w:color w:val="000000"/>
          <w:sz w:val="20"/>
          <w:szCs w:val="20"/>
        </w:rPr>
        <w:br/>
      </w:r>
      <w:r>
        <w:rPr>
          <w:rFonts w:ascii="Arial" w:hAnsi="Arial" w:cs="Arial"/>
          <w:color w:val="000000"/>
          <w:sz w:val="20"/>
          <w:szCs w:val="20"/>
        </w:rPr>
        <w:br/>
        <w:t>Часто ребенку трудно бывает сформулировать вопрос, можно ему помочь в этом. Сделайте плакат-подсказку. Крупными буквами на листе бумаги напишите вопросительные слова: КТО? ЧТО? ПОЧЕМУ? ЗАЧЕМ? КАК? КОГДА? У КОГО? ГДЕ? КУДА? ОТКУДА? СКОЛЬКО? КАКАЯ? КАКИЕ? ЧТО СДЕЛАЛ? ЧТО СКАЗАЛ? и т. п.</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lastRenderedPageBreak/>
        <w:t>Дети проще придумывают тему вопроса и правильнее задают его, если у них есть возможность выбрать первое слово для вопроса.</w:t>
      </w:r>
    </w:p>
    <w:p w:rsidR="00E62BA0" w:rsidRDefault="00E62BA0" w:rsidP="00C71844">
      <w:pPr>
        <w:pStyle w:val="a6"/>
        <w:rPr>
          <w:rFonts w:ascii="Arial" w:hAnsi="Arial" w:cs="Arial"/>
          <w:color w:val="000000"/>
          <w:sz w:val="20"/>
          <w:szCs w:val="20"/>
        </w:rPr>
      </w:pPr>
    </w:p>
    <w:p w:rsidR="00E62BA0" w:rsidRDefault="00E62BA0" w:rsidP="00C71844">
      <w:pPr>
        <w:pStyle w:val="a6"/>
        <w:rPr>
          <w:rFonts w:ascii="Arial" w:hAnsi="Arial" w:cs="Arial"/>
          <w:color w:val="000000"/>
          <w:sz w:val="20"/>
          <w:szCs w:val="20"/>
        </w:rPr>
      </w:pPr>
      <w:r>
        <w:rPr>
          <w:rStyle w:val="titlemain1"/>
        </w:rPr>
        <w:t>Как письмо на спине решает проблемы</w:t>
      </w:r>
      <w:r>
        <w:rPr>
          <w:rFonts w:ascii="Arial" w:hAnsi="Arial" w:cs="Arial"/>
          <w:color w:val="000000"/>
          <w:sz w:val="20"/>
          <w:szCs w:val="20"/>
        </w:rPr>
        <w:br/>
      </w:r>
      <w:r>
        <w:rPr>
          <w:rFonts w:ascii="Arial" w:hAnsi="Arial" w:cs="Arial"/>
          <w:color w:val="000000"/>
          <w:sz w:val="20"/>
          <w:szCs w:val="20"/>
        </w:rPr>
        <w:br/>
      </w:r>
      <w:r>
        <w:rPr>
          <w:rFonts w:ascii="Arial" w:hAnsi="Arial" w:cs="Arial"/>
          <w:noProof/>
          <w:color w:val="000000"/>
          <w:sz w:val="20"/>
          <w:szCs w:val="20"/>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2381250" cy="1819275"/>
            <wp:effectExtent l="19050" t="0" r="0" b="0"/>
            <wp:wrapSquare wrapText="bothSides"/>
            <wp:docPr id="7" name="Рисунок 3" descr="обучение пись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учение письму"/>
                    <pic:cNvPicPr>
                      <a:picLocks noChangeAspect="1" noChangeArrowheads="1"/>
                    </pic:cNvPicPr>
                  </pic:nvPicPr>
                  <pic:blipFill>
                    <a:blip r:embed="rId11" cstate="print"/>
                    <a:srcRect/>
                    <a:stretch>
                      <a:fillRect/>
                    </a:stretch>
                  </pic:blipFill>
                  <pic:spPr bwMode="auto">
                    <a:xfrm>
                      <a:off x="0" y="0"/>
                      <a:ext cx="2381250" cy="1819275"/>
                    </a:xfrm>
                    <a:prstGeom prst="rect">
                      <a:avLst/>
                    </a:prstGeom>
                    <a:noFill/>
                    <a:ln w="9525">
                      <a:noFill/>
                      <a:miter lim="800000"/>
                      <a:headEnd/>
                      <a:tailEnd/>
                    </a:ln>
                  </pic:spPr>
                </pic:pic>
              </a:graphicData>
            </a:graphic>
          </wp:anchor>
        </w:drawing>
      </w:r>
      <w:r>
        <w:rPr>
          <w:rFonts w:ascii="Arial" w:hAnsi="Arial" w:cs="Arial"/>
          <w:color w:val="000000"/>
          <w:sz w:val="20"/>
          <w:szCs w:val="20"/>
        </w:rPr>
        <w:t>Письмо на спине было рекомендовано Питером Янгом и Колином Тайр в книге "Научи своего ребенка читать" (Peter Young, Colin Tyre, Teach Your Child To Read) для детей, у которых возникают сложности с распознаванием различий между некоторыми буквами. Повесьте на стене на высоте плеча ребенка большой лист бумаги. Дайте ребенку толстый мелок или фломастер, чтобы он мог писать на бумаге, расположенной от него на расстоянии вытянутой руки. Потом поставьте ребенка перед листом, напишите на его спине указательным пальцем первую строчную печатную букву. Убедитесь, что ребенок почувствовал, что вы написали, объясните ему, что это за буква и попросите его написать ее на бумаге. Каждый раз пишите только по одной букве. Данная система работает благодаря "мускульной памяти": способности запоминать информацию через действия тела.</w:t>
      </w:r>
      <w:r>
        <w:rPr>
          <w:rFonts w:ascii="Arial" w:hAnsi="Arial" w:cs="Arial"/>
          <w:color w:val="000000"/>
          <w:sz w:val="20"/>
          <w:szCs w:val="20"/>
        </w:rPr>
        <w:br/>
      </w:r>
      <w:r>
        <w:rPr>
          <w:rFonts w:ascii="Arial" w:hAnsi="Arial" w:cs="Arial"/>
          <w:color w:val="000000"/>
          <w:sz w:val="20"/>
          <w:szCs w:val="20"/>
        </w:rPr>
        <w:br/>
        <w:t>По словам Янга и Тайр, "за многие годы этот метод не потерпел ни одной неудачи".</w:t>
      </w:r>
      <w:r>
        <w:rPr>
          <w:rFonts w:ascii="Arial" w:hAnsi="Arial" w:cs="Arial"/>
          <w:color w:val="000000"/>
          <w:sz w:val="20"/>
          <w:szCs w:val="20"/>
        </w:rPr>
        <w:br/>
      </w:r>
      <w:r>
        <w:rPr>
          <w:rFonts w:ascii="Arial" w:hAnsi="Arial" w:cs="Arial"/>
          <w:color w:val="000000"/>
          <w:sz w:val="20"/>
          <w:szCs w:val="20"/>
        </w:rPr>
        <w:br/>
        <w:t xml:space="preserve">Примечания: </w:t>
      </w:r>
      <w:r>
        <w:rPr>
          <w:rFonts w:ascii="Arial" w:hAnsi="Arial" w:cs="Arial"/>
          <w:color w:val="000000"/>
          <w:sz w:val="20"/>
          <w:szCs w:val="20"/>
        </w:rPr>
        <w:br/>
      </w:r>
      <w:r>
        <w:rPr>
          <w:rFonts w:ascii="Arial" w:hAnsi="Arial" w:cs="Arial"/>
          <w:color w:val="000000"/>
          <w:sz w:val="20"/>
          <w:szCs w:val="20"/>
        </w:rPr>
        <w:br/>
        <w:t xml:space="preserve">1. Рисовать буквы лучше на голой спине, в этом случае чувствительность выше. </w:t>
      </w:r>
      <w:r>
        <w:rPr>
          <w:rFonts w:ascii="Arial" w:hAnsi="Arial" w:cs="Arial"/>
          <w:color w:val="000000"/>
          <w:sz w:val="20"/>
          <w:szCs w:val="20"/>
        </w:rPr>
        <w:br/>
        <w:t xml:space="preserve">2. Рисуйте буквы большого размера, используя всю поверхность спины. </w:t>
      </w:r>
      <w:r>
        <w:rPr>
          <w:rFonts w:ascii="Arial" w:hAnsi="Arial" w:cs="Arial"/>
          <w:color w:val="000000"/>
          <w:sz w:val="20"/>
          <w:szCs w:val="20"/>
        </w:rPr>
        <w:br/>
        <w:t>3. Рисуйте буквы медленно и правильно - так, как они пишутся.</w:t>
      </w:r>
    </w:p>
    <w:p w:rsidR="00C71844" w:rsidRDefault="00C71844" w:rsidP="009A4256"/>
    <w:sectPr w:rsidR="00C71844" w:rsidSect="005F13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015AF"/>
    <w:multiLevelType w:val="multilevel"/>
    <w:tmpl w:val="8F9E394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5514D"/>
    <w:rsid w:val="0015514D"/>
    <w:rsid w:val="00382C09"/>
    <w:rsid w:val="00391AF5"/>
    <w:rsid w:val="0049025A"/>
    <w:rsid w:val="00547294"/>
    <w:rsid w:val="005F1378"/>
    <w:rsid w:val="006C5974"/>
    <w:rsid w:val="008A1705"/>
    <w:rsid w:val="009A4256"/>
    <w:rsid w:val="00BE4B18"/>
    <w:rsid w:val="00C71844"/>
    <w:rsid w:val="00C74483"/>
    <w:rsid w:val="00E62BA0"/>
    <w:rsid w:val="00ED3F8C"/>
    <w:rsid w:val="00FB3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378"/>
  </w:style>
  <w:style w:type="paragraph" w:styleId="1">
    <w:name w:val="heading 1"/>
    <w:basedOn w:val="a"/>
    <w:link w:val="10"/>
    <w:uiPriority w:val="9"/>
    <w:qFormat/>
    <w:rsid w:val="00C744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1">
    <w:name w:val="bold1"/>
    <w:basedOn w:val="a0"/>
    <w:rsid w:val="0015514D"/>
    <w:rPr>
      <w:b/>
      <w:bCs/>
      <w:strike w:val="0"/>
      <w:dstrike w:val="0"/>
      <w:color w:val="605757"/>
      <w:u w:val="none"/>
      <w:effect w:val="none"/>
    </w:rPr>
  </w:style>
  <w:style w:type="character" w:customStyle="1" w:styleId="dash1">
    <w:name w:val="dash1"/>
    <w:basedOn w:val="a0"/>
    <w:rsid w:val="0015514D"/>
  </w:style>
  <w:style w:type="paragraph" w:styleId="a3">
    <w:name w:val="Balloon Text"/>
    <w:basedOn w:val="a"/>
    <w:link w:val="a4"/>
    <w:uiPriority w:val="99"/>
    <w:semiHidden/>
    <w:unhideWhenUsed/>
    <w:rsid w:val="001551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14D"/>
    <w:rPr>
      <w:rFonts w:ascii="Tahoma" w:hAnsi="Tahoma" w:cs="Tahoma"/>
      <w:sz w:val="16"/>
      <w:szCs w:val="16"/>
    </w:rPr>
  </w:style>
  <w:style w:type="character" w:customStyle="1" w:styleId="10">
    <w:name w:val="Заголовок 1 Знак"/>
    <w:basedOn w:val="a0"/>
    <w:link w:val="1"/>
    <w:uiPriority w:val="9"/>
    <w:rsid w:val="00C74483"/>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A4256"/>
    <w:rPr>
      <w:color w:val="003399"/>
      <w:u w:val="single"/>
    </w:rPr>
  </w:style>
  <w:style w:type="paragraph" w:styleId="a6">
    <w:name w:val="Normal (Web)"/>
    <w:basedOn w:val="a"/>
    <w:uiPriority w:val="99"/>
    <w:semiHidden/>
    <w:unhideWhenUsed/>
    <w:rsid w:val="009A4256"/>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A4256"/>
    <w:pPr>
      <w:ind w:left="720"/>
      <w:contextualSpacing/>
    </w:pPr>
  </w:style>
  <w:style w:type="character" w:customStyle="1" w:styleId="titlemain1">
    <w:name w:val="titlemain1"/>
    <w:basedOn w:val="a0"/>
    <w:rsid w:val="00C71844"/>
    <w:rPr>
      <w:rFonts w:ascii="Arial" w:hAnsi="Arial" w:cs="Arial" w:hint="default"/>
      <w:b/>
      <w:bCs/>
      <w:color w:val="660066"/>
      <w:sz w:val="24"/>
      <w:szCs w:val="24"/>
    </w:rPr>
  </w:style>
  <w:style w:type="character" w:customStyle="1" w:styleId="titlemain21">
    <w:name w:val="titlemain21"/>
    <w:basedOn w:val="a0"/>
    <w:rsid w:val="00C71844"/>
    <w:rPr>
      <w:rFonts w:ascii="Arial" w:hAnsi="Arial" w:cs="Arial" w:hint="default"/>
      <w:b/>
      <w:bCs/>
      <w:color w:val="660066"/>
      <w:sz w:val="18"/>
      <w:szCs w:val="18"/>
    </w:rPr>
  </w:style>
</w:styles>
</file>

<file path=word/webSettings.xml><?xml version="1.0" encoding="utf-8"?>
<w:webSettings xmlns:r="http://schemas.openxmlformats.org/officeDocument/2006/relationships" xmlns:w="http://schemas.openxmlformats.org/wordprocessingml/2006/main">
  <w:divs>
    <w:div w:id="1003970409">
      <w:bodyDiv w:val="1"/>
      <w:marLeft w:val="0"/>
      <w:marRight w:val="0"/>
      <w:marTop w:val="0"/>
      <w:marBottom w:val="0"/>
      <w:divBdr>
        <w:top w:val="none" w:sz="0" w:space="0" w:color="auto"/>
        <w:left w:val="none" w:sz="0" w:space="0" w:color="auto"/>
        <w:bottom w:val="none" w:sz="0" w:space="0" w:color="auto"/>
        <w:right w:val="none" w:sz="0" w:space="0" w:color="auto"/>
      </w:divBdr>
      <w:divsChild>
        <w:div w:id="1684160675">
          <w:marLeft w:val="0"/>
          <w:marRight w:val="0"/>
          <w:marTop w:val="0"/>
          <w:marBottom w:val="0"/>
          <w:divBdr>
            <w:top w:val="none" w:sz="0" w:space="0" w:color="auto"/>
            <w:left w:val="none" w:sz="0" w:space="0" w:color="auto"/>
            <w:bottom w:val="none" w:sz="0" w:space="0" w:color="auto"/>
            <w:right w:val="none" w:sz="0" w:space="0" w:color="auto"/>
          </w:divBdr>
          <w:divsChild>
            <w:div w:id="704985121">
              <w:marLeft w:val="0"/>
              <w:marRight w:val="0"/>
              <w:marTop w:val="0"/>
              <w:marBottom w:val="0"/>
              <w:divBdr>
                <w:top w:val="none" w:sz="0" w:space="0" w:color="auto"/>
                <w:left w:val="none" w:sz="0" w:space="0" w:color="auto"/>
                <w:bottom w:val="none" w:sz="0" w:space="0" w:color="auto"/>
                <w:right w:val="none" w:sz="0" w:space="0" w:color="auto"/>
              </w:divBdr>
              <w:divsChild>
                <w:div w:id="1216545329">
                  <w:marLeft w:val="0"/>
                  <w:marRight w:val="0"/>
                  <w:marTop w:val="0"/>
                  <w:marBottom w:val="0"/>
                  <w:divBdr>
                    <w:top w:val="none" w:sz="0" w:space="0" w:color="auto"/>
                    <w:left w:val="none" w:sz="0" w:space="0" w:color="auto"/>
                    <w:bottom w:val="none" w:sz="0" w:space="0" w:color="auto"/>
                    <w:right w:val="none" w:sz="0" w:space="0" w:color="auto"/>
                  </w:divBdr>
                  <w:divsChild>
                    <w:div w:id="1852182231">
                      <w:marLeft w:val="0"/>
                      <w:marRight w:val="0"/>
                      <w:marTop w:val="0"/>
                      <w:marBottom w:val="0"/>
                      <w:divBdr>
                        <w:top w:val="none" w:sz="0" w:space="0" w:color="auto"/>
                        <w:left w:val="none" w:sz="0" w:space="0" w:color="auto"/>
                        <w:bottom w:val="none" w:sz="0" w:space="0" w:color="auto"/>
                        <w:right w:val="none" w:sz="0" w:space="0" w:color="auto"/>
                      </w:divBdr>
                      <w:divsChild>
                        <w:div w:id="1420638335">
                          <w:marLeft w:val="-3975"/>
                          <w:marRight w:val="0"/>
                          <w:marTop w:val="0"/>
                          <w:marBottom w:val="0"/>
                          <w:divBdr>
                            <w:top w:val="none" w:sz="0" w:space="0" w:color="auto"/>
                            <w:left w:val="none" w:sz="0" w:space="0" w:color="auto"/>
                            <w:bottom w:val="none" w:sz="0" w:space="0" w:color="auto"/>
                            <w:right w:val="none" w:sz="0" w:space="0" w:color="auto"/>
                          </w:divBdr>
                          <w:divsChild>
                            <w:div w:id="1584609493">
                              <w:marLeft w:val="3975"/>
                              <w:marRight w:val="0"/>
                              <w:marTop w:val="0"/>
                              <w:marBottom w:val="0"/>
                              <w:divBdr>
                                <w:top w:val="none" w:sz="0" w:space="0" w:color="auto"/>
                                <w:left w:val="none" w:sz="0" w:space="0" w:color="auto"/>
                                <w:bottom w:val="none" w:sz="0" w:space="0" w:color="auto"/>
                                <w:right w:val="none" w:sz="0" w:space="0" w:color="auto"/>
                              </w:divBdr>
                              <w:divsChild>
                                <w:div w:id="326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0479">
      <w:bodyDiv w:val="1"/>
      <w:marLeft w:val="0"/>
      <w:marRight w:val="0"/>
      <w:marTop w:val="0"/>
      <w:marBottom w:val="0"/>
      <w:divBdr>
        <w:top w:val="none" w:sz="0" w:space="0" w:color="auto"/>
        <w:left w:val="none" w:sz="0" w:space="0" w:color="auto"/>
        <w:bottom w:val="none" w:sz="0" w:space="0" w:color="auto"/>
        <w:right w:val="none" w:sz="0" w:space="0" w:color="auto"/>
      </w:divBdr>
      <w:divsChild>
        <w:div w:id="1981032890">
          <w:marLeft w:val="0"/>
          <w:marRight w:val="0"/>
          <w:marTop w:val="0"/>
          <w:marBottom w:val="0"/>
          <w:divBdr>
            <w:top w:val="none" w:sz="0" w:space="0" w:color="auto"/>
            <w:left w:val="none" w:sz="0" w:space="0" w:color="auto"/>
            <w:bottom w:val="none" w:sz="0" w:space="0" w:color="auto"/>
            <w:right w:val="none" w:sz="0" w:space="0" w:color="auto"/>
          </w:divBdr>
          <w:divsChild>
            <w:div w:id="1959337162">
              <w:marLeft w:val="0"/>
              <w:marRight w:val="0"/>
              <w:marTop w:val="0"/>
              <w:marBottom w:val="0"/>
              <w:divBdr>
                <w:top w:val="none" w:sz="0" w:space="0" w:color="auto"/>
                <w:left w:val="none" w:sz="0" w:space="0" w:color="auto"/>
                <w:bottom w:val="none" w:sz="0" w:space="0" w:color="auto"/>
                <w:right w:val="none" w:sz="0" w:space="0" w:color="auto"/>
              </w:divBdr>
              <w:divsChild>
                <w:div w:id="1357544086">
                  <w:marLeft w:val="0"/>
                  <w:marRight w:val="0"/>
                  <w:marTop w:val="0"/>
                  <w:marBottom w:val="0"/>
                  <w:divBdr>
                    <w:top w:val="none" w:sz="0" w:space="0" w:color="auto"/>
                    <w:left w:val="none" w:sz="0" w:space="0" w:color="auto"/>
                    <w:bottom w:val="none" w:sz="0" w:space="0" w:color="auto"/>
                    <w:right w:val="none" w:sz="0" w:space="0" w:color="auto"/>
                  </w:divBdr>
                  <w:divsChild>
                    <w:div w:id="2002653434">
                      <w:marLeft w:val="0"/>
                      <w:marRight w:val="0"/>
                      <w:marTop w:val="0"/>
                      <w:marBottom w:val="0"/>
                      <w:divBdr>
                        <w:top w:val="none" w:sz="0" w:space="0" w:color="auto"/>
                        <w:left w:val="none" w:sz="0" w:space="0" w:color="auto"/>
                        <w:bottom w:val="none" w:sz="0" w:space="0" w:color="auto"/>
                        <w:right w:val="none" w:sz="0" w:space="0" w:color="auto"/>
                      </w:divBdr>
                      <w:divsChild>
                        <w:div w:id="167407837">
                          <w:marLeft w:val="-3975"/>
                          <w:marRight w:val="0"/>
                          <w:marTop w:val="0"/>
                          <w:marBottom w:val="0"/>
                          <w:divBdr>
                            <w:top w:val="none" w:sz="0" w:space="0" w:color="auto"/>
                            <w:left w:val="none" w:sz="0" w:space="0" w:color="auto"/>
                            <w:bottom w:val="none" w:sz="0" w:space="0" w:color="auto"/>
                            <w:right w:val="none" w:sz="0" w:space="0" w:color="auto"/>
                          </w:divBdr>
                          <w:divsChild>
                            <w:div w:id="1009676259">
                              <w:marLeft w:val="3975"/>
                              <w:marRight w:val="0"/>
                              <w:marTop w:val="0"/>
                              <w:marBottom w:val="0"/>
                              <w:divBdr>
                                <w:top w:val="none" w:sz="0" w:space="0" w:color="auto"/>
                                <w:left w:val="none" w:sz="0" w:space="0" w:color="auto"/>
                                <w:bottom w:val="none" w:sz="0" w:space="0" w:color="auto"/>
                                <w:right w:val="none" w:sz="0" w:space="0" w:color="auto"/>
                              </w:divBdr>
                              <w:divsChild>
                                <w:div w:id="14322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alin.mospsy.ru/disc_r.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5.gif"/><Relationship Id="rId5" Type="http://schemas.openxmlformats.org/officeDocument/2006/relationships/image" Target="media/image1.gif"/><Relationship Id="rId10" Type="http://schemas.openxmlformats.org/officeDocument/2006/relationships/hyperlink" Target="http://adalin.mospsy.ru/l_01_00/l_01_07o.shtml" TargetMode="Externa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2529</Words>
  <Characters>14418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dc:description/>
  <cp:lastModifiedBy>имя</cp:lastModifiedBy>
  <cp:revision>14</cp:revision>
  <dcterms:created xsi:type="dcterms:W3CDTF">2012-07-17T03:05:00Z</dcterms:created>
  <dcterms:modified xsi:type="dcterms:W3CDTF">2012-08-12T23:38:00Z</dcterms:modified>
</cp:coreProperties>
</file>