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C0" w:rsidRPr="00E34E05" w:rsidRDefault="00311EC0" w:rsidP="00AC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4E05">
        <w:rPr>
          <w:rFonts w:ascii="Times New Roman" w:eastAsia="Times New Roman" w:hAnsi="Times New Roman" w:cs="Times New Roman"/>
          <w:b/>
          <w:sz w:val="32"/>
          <w:szCs w:val="32"/>
        </w:rPr>
        <w:t xml:space="preserve">Дидактическая игра  </w:t>
      </w:r>
      <w:r w:rsidRPr="00E34E05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E34E05">
        <w:rPr>
          <w:rFonts w:ascii="Times New Roman" w:eastAsia="Times New Roman" w:hAnsi="Times New Roman" w:cs="Times New Roman"/>
          <w:b/>
          <w:sz w:val="32"/>
          <w:szCs w:val="32"/>
        </w:rPr>
        <w:t xml:space="preserve">  одно из средств развития </w:t>
      </w:r>
    </w:p>
    <w:p w:rsidR="00311EC0" w:rsidRPr="00E34E05" w:rsidRDefault="00311EC0" w:rsidP="00AC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4E05">
        <w:rPr>
          <w:rFonts w:ascii="Times New Roman" w:eastAsia="Times New Roman" w:hAnsi="Times New Roman" w:cs="Times New Roman"/>
          <w:b/>
          <w:sz w:val="32"/>
          <w:szCs w:val="32"/>
        </w:rPr>
        <w:t xml:space="preserve">познавательных способностей детей </w:t>
      </w:r>
    </w:p>
    <w:p w:rsidR="00311EC0" w:rsidRDefault="00311EC0" w:rsidP="00AC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4E05">
        <w:rPr>
          <w:rFonts w:ascii="Times New Roman" w:eastAsia="Times New Roman" w:hAnsi="Times New Roman" w:cs="Times New Roman"/>
          <w:b/>
          <w:sz w:val="32"/>
          <w:szCs w:val="32"/>
        </w:rPr>
        <w:t>младшего школьного возраста</w:t>
      </w:r>
    </w:p>
    <w:p w:rsidR="00AC53E1" w:rsidRPr="000F3AD6" w:rsidRDefault="00AC53E1" w:rsidP="00AC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11EC0" w:rsidRPr="00E34E05" w:rsidRDefault="00311EC0" w:rsidP="00311EC0">
      <w:pPr>
        <w:spacing w:after="10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4E05">
        <w:rPr>
          <w:rFonts w:ascii="Times New Roman" w:eastAsia="Times New Roman" w:hAnsi="Times New Roman" w:cs="Times New Roman"/>
          <w:i/>
          <w:iCs/>
          <w:sz w:val="24"/>
          <w:szCs w:val="24"/>
        </w:rPr>
        <w:t>«Игра – это огромное светлое окно, через которое в духовный мир ребёнка</w:t>
      </w:r>
    </w:p>
    <w:p w:rsidR="00311EC0" w:rsidRPr="00E34E05" w:rsidRDefault="00311EC0" w:rsidP="00311EC0">
      <w:pPr>
        <w:spacing w:after="10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4E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вливается живительный поток представлений, понятий об окружающем мире.</w:t>
      </w:r>
    </w:p>
    <w:p w:rsidR="00311EC0" w:rsidRPr="00E34E05" w:rsidRDefault="00311EC0" w:rsidP="00311EC0">
      <w:pPr>
        <w:spacing w:after="10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4E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Игра – это искра, зажигающая огонёк пытливости и любознательности». </w:t>
      </w:r>
    </w:p>
    <w:p w:rsidR="00311EC0" w:rsidRPr="000F3AD6" w:rsidRDefault="00311EC0" w:rsidP="00311EC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4E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(В.А.Сухомлинский) </w:t>
      </w:r>
    </w:p>
    <w:p w:rsidR="00311EC0" w:rsidRDefault="00311EC0" w:rsidP="00311EC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D7D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Определяя важные направления в своей деятельности, принципы, 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изучала разные подходы в обучении детей. Обратила внимание, что игры на уроках повышают интерес к изучаемой или уже изученной теме, а, значит, дети осознанно запоминают правила, учатся применять их в практической деятельности, то есть игры – это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подход в обучении, а это то, что требует от нас  ФГОС. </w:t>
      </w:r>
    </w:p>
    <w:p w:rsidR="00311EC0" w:rsidRDefault="00311EC0" w:rsidP="00311EC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новых условиях есть необходимость</w:t>
      </w:r>
      <w:r w:rsidRPr="002D512F">
        <w:rPr>
          <w:rFonts w:ascii="Times New Roman" w:eastAsia="Times New Roman" w:hAnsi="Times New Roman" w:cs="Times New Roman"/>
          <w:sz w:val="28"/>
          <w:szCs w:val="28"/>
        </w:rPr>
        <w:t xml:space="preserve"> работы по достижению новых целей и задач, поставленных ФГОС перед школой: от привычной фиксации объёма и содержания знаний, которые необходимо дать ученику, школа пере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D512F">
        <w:rPr>
          <w:rFonts w:ascii="Times New Roman" w:eastAsia="Times New Roman" w:hAnsi="Times New Roman" w:cs="Times New Roman"/>
          <w:sz w:val="28"/>
          <w:szCs w:val="28"/>
        </w:rPr>
        <w:t xml:space="preserve">ла к реализации требований, предъявленных Стандартом, в том числе к достижению не только предметных, но и личностных и </w:t>
      </w:r>
      <w:proofErr w:type="spellStart"/>
      <w:r w:rsidRPr="002D512F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D512F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образовательной программы. </w:t>
      </w:r>
      <w:proofErr w:type="gramEnd"/>
    </w:p>
    <w:p w:rsidR="00311EC0" w:rsidRPr="00E34E05" w:rsidRDefault="00311EC0" w:rsidP="00311EC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думаю, что тема, с которой я работаю, позволит мне решить эти задачи.</w:t>
      </w:r>
    </w:p>
    <w:p w:rsidR="00311EC0" w:rsidRDefault="00311EC0" w:rsidP="00311EC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Конечно, у меня нет опыта и богатых наработок, поэтому я обратилась к опыту своих коллег, к материалам, которые предлагает интернет-ресурс. То, что я опробовала на своих уроках и с чем я собираюсь работать дальше - в моей презентации «Методический семинар».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 xml:space="preserve">Дидактическая игра  - это </w:t>
      </w:r>
      <w:r>
        <w:rPr>
          <w:sz w:val="28"/>
          <w:szCs w:val="28"/>
        </w:rPr>
        <w:t xml:space="preserve">гуманная и естественная для ребенка </w:t>
      </w:r>
      <w:r w:rsidRPr="00F43D89">
        <w:rPr>
          <w:sz w:val="28"/>
          <w:szCs w:val="28"/>
        </w:rPr>
        <w:t xml:space="preserve">форма обучения. Она содержит два начала: учебное (познавательное) и игровое (занимательное). Педагог одновременно является и руководителем, и участником игры. Он учит и играет, а дети, играя, учатся. Обучая посредством игры, мы учим детей не так, как нам, взрослым, удобно дать учебный материал, а как детям удобно и естественно его принять. Игровые действия ребёнка, сопровождающиеся высоким эмоциональным подъёмом, устойчивым познавательным интересом, являются наиболее мощным стимулом его активности в </w:t>
      </w:r>
      <w:proofErr w:type="spellStart"/>
      <w:r w:rsidRPr="00F43D89">
        <w:rPr>
          <w:sz w:val="28"/>
          <w:szCs w:val="28"/>
        </w:rPr>
        <w:t>познании</w:t>
      </w:r>
      <w:proofErr w:type="gramStart"/>
      <w:r w:rsidRPr="00F43D89">
        <w:rPr>
          <w:sz w:val="28"/>
          <w:szCs w:val="28"/>
        </w:rPr>
        <w:t>.И</w:t>
      </w:r>
      <w:proofErr w:type="gramEnd"/>
      <w:r w:rsidRPr="00F43D89">
        <w:rPr>
          <w:sz w:val="28"/>
          <w:szCs w:val="28"/>
        </w:rPr>
        <w:t>гровая</w:t>
      </w:r>
      <w:proofErr w:type="spellEnd"/>
      <w:r w:rsidRPr="00F43D89">
        <w:rPr>
          <w:sz w:val="28"/>
          <w:szCs w:val="28"/>
        </w:rPr>
        <w:t xml:space="preserve"> среда создаёт обстановку, когда дети хотят и могут проявлять свою самостоятельность.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 xml:space="preserve">Использование дидактических игр как средства обучения младших школьников определяется рядом причин: 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>- игровая деятельность как ведущая в дошкольном детстве еще не потеряла своего значения в младшем школьном возрасте, поэтому опора на игровую деятел</w:t>
      </w:r>
      <w:r>
        <w:rPr>
          <w:sz w:val="28"/>
          <w:szCs w:val="28"/>
        </w:rPr>
        <w:t>ьность, игровые формы и приемы -</w:t>
      </w:r>
      <w:r w:rsidRPr="00F43D89">
        <w:rPr>
          <w:sz w:val="28"/>
          <w:szCs w:val="28"/>
        </w:rPr>
        <w:t xml:space="preserve"> это наиболее адекватный путь включения детей в учебную работу; 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lastRenderedPageBreak/>
        <w:t>- имеются возрастные особенности детей, связанные с недостаточной устойчивостью внимания, преимущественно произвольным развитием памяти, преобладанием наглядно - образного типа мышления;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 xml:space="preserve">- освоение учебной деятельности, включение в неё детей идет медленно; 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 xml:space="preserve">- недостаточно сформирована познавательная мотивация. 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rStyle w:val="c7"/>
          <w:sz w:val="28"/>
          <w:szCs w:val="28"/>
        </w:rPr>
        <w:t xml:space="preserve">Поэтому основными функции дидактических игр являются: 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>-</w:t>
      </w:r>
      <w:r w:rsidRPr="00F43D89">
        <w:rPr>
          <w:rStyle w:val="c7"/>
          <w:sz w:val="28"/>
          <w:szCs w:val="28"/>
        </w:rPr>
        <w:t>функция формирования устойчивого интереса к учению и снятия напряжения, связанного с процессом адаптации ребенка к школьному режиму;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>-</w:t>
      </w:r>
      <w:r w:rsidRPr="00F43D89">
        <w:rPr>
          <w:rStyle w:val="c7"/>
          <w:sz w:val="28"/>
          <w:szCs w:val="28"/>
        </w:rPr>
        <w:t>функция формирования психических новообразований;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>-</w:t>
      </w:r>
      <w:r w:rsidRPr="00F43D89">
        <w:rPr>
          <w:rStyle w:val="c7"/>
          <w:sz w:val="28"/>
          <w:szCs w:val="28"/>
        </w:rPr>
        <w:t>функция формирования собственно учебной деятельности;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>-</w:t>
      </w:r>
      <w:r w:rsidRPr="00F43D89">
        <w:rPr>
          <w:rStyle w:val="c7"/>
          <w:sz w:val="28"/>
          <w:szCs w:val="28"/>
        </w:rPr>
        <w:t xml:space="preserve">функции формирования </w:t>
      </w:r>
      <w:proofErr w:type="spellStart"/>
      <w:r w:rsidRPr="00F43D89">
        <w:rPr>
          <w:rStyle w:val="c7"/>
          <w:sz w:val="28"/>
          <w:szCs w:val="28"/>
        </w:rPr>
        <w:t>общеучебных</w:t>
      </w:r>
      <w:proofErr w:type="spellEnd"/>
      <w:r w:rsidRPr="00F43D89">
        <w:rPr>
          <w:rStyle w:val="c7"/>
          <w:sz w:val="28"/>
          <w:szCs w:val="28"/>
        </w:rPr>
        <w:t xml:space="preserve"> умений, навыков учебной и самостоятельной работы;</w:t>
      </w: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>-</w:t>
      </w:r>
      <w:r w:rsidRPr="00F43D89">
        <w:rPr>
          <w:rStyle w:val="c7"/>
          <w:sz w:val="28"/>
          <w:szCs w:val="28"/>
        </w:rPr>
        <w:t>функция формирования навыков самоконтроля и самооценки.</w:t>
      </w:r>
    </w:p>
    <w:p w:rsidR="00311EC0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 xml:space="preserve">Дидактические игры </w:t>
      </w:r>
      <w:r>
        <w:rPr>
          <w:sz w:val="28"/>
          <w:szCs w:val="28"/>
        </w:rPr>
        <w:t xml:space="preserve">являются одним </w:t>
      </w:r>
      <w:r w:rsidRPr="00F43D89">
        <w:rPr>
          <w:sz w:val="28"/>
          <w:szCs w:val="28"/>
        </w:rPr>
        <w:t xml:space="preserve">из средств развития интеллектуальных способностей учащихся. Они способствуют развитию у детей логического мышления, памяти, внимания, творческого воображения, наблюдательности; учат детей подчинять свои действия поставленной задаче, доводить начатую работу до конца; предоставляют возможность ученику проверить и развить свои способности. </w:t>
      </w:r>
    </w:p>
    <w:p w:rsidR="00311EC0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sz w:val="28"/>
          <w:szCs w:val="28"/>
        </w:rPr>
        <w:t>Сущность развивающей дидактической игры заключается в том, что дети решают умственные задачи, предложенные им в занимательной игровой форме. Чтобы решить игровую задачу, требуется сравнивать признаки предметов, устанавливать сходство и различие, обобщать, делать выводы. Так развивается способность к суждению, умозаключению, а также умение применять свои знания в разных условиях. Увлечение игрой повышает способность к произвольному вниманию, обостряет наблюдательность, помогает быстрому и прочному запоминанию. Успешный результат умственного усилия, преодоление трудностей приносят учащимся удовлетворение.</w:t>
      </w:r>
    </w:p>
    <w:p w:rsidR="00311EC0" w:rsidRDefault="00311EC0" w:rsidP="00311EC0">
      <w:pPr>
        <w:pStyle w:val="a3"/>
        <w:jc w:val="both"/>
        <w:rPr>
          <w:sz w:val="28"/>
          <w:szCs w:val="28"/>
        </w:rPr>
      </w:pPr>
      <w:r w:rsidRPr="007C52CB">
        <w:rPr>
          <w:sz w:val="28"/>
          <w:szCs w:val="28"/>
        </w:rPr>
        <w:t>При организации дидактических игр необходимо придерживаться следующих положений:</w:t>
      </w:r>
    </w:p>
    <w:p w:rsidR="00311EC0" w:rsidRDefault="00311EC0" w:rsidP="00311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C52CB">
        <w:rPr>
          <w:sz w:val="28"/>
          <w:szCs w:val="28"/>
        </w:rPr>
        <w:t>равила игры должны быть простыми, точно сформулированными, а соде</w:t>
      </w:r>
      <w:r>
        <w:rPr>
          <w:sz w:val="28"/>
          <w:szCs w:val="28"/>
        </w:rPr>
        <w:t xml:space="preserve">ржание предлагаемого материала </w:t>
      </w:r>
      <w:r w:rsidRPr="007C52CB">
        <w:rPr>
          <w:sz w:val="28"/>
          <w:szCs w:val="28"/>
        </w:rPr>
        <w:t xml:space="preserve"> доступно пониманию школьников. В противном случае игра не вызовет интереса и б</w:t>
      </w:r>
      <w:r>
        <w:rPr>
          <w:sz w:val="28"/>
          <w:szCs w:val="28"/>
        </w:rPr>
        <w:t>удет проводиться формально;</w:t>
      </w:r>
      <w:r>
        <w:rPr>
          <w:sz w:val="28"/>
          <w:szCs w:val="28"/>
        </w:rPr>
        <w:br/>
        <w:t>- и</w:t>
      </w:r>
      <w:r w:rsidRPr="007C52CB">
        <w:rPr>
          <w:sz w:val="28"/>
          <w:szCs w:val="28"/>
        </w:rPr>
        <w:t>гра должна давать достаточно пищи для мыслительной деятельности, в противном случае она не будет содействовать в</w:t>
      </w:r>
      <w:r>
        <w:rPr>
          <w:sz w:val="28"/>
          <w:szCs w:val="28"/>
        </w:rPr>
        <w:t xml:space="preserve">ыполнению педагогических целей; </w:t>
      </w:r>
    </w:p>
    <w:p w:rsidR="00311EC0" w:rsidRDefault="00311EC0" w:rsidP="00311E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C52CB">
        <w:rPr>
          <w:sz w:val="28"/>
          <w:szCs w:val="28"/>
        </w:rPr>
        <w:t>аждый ученик должен быть активным участником игры.</w:t>
      </w:r>
    </w:p>
    <w:p w:rsidR="00311EC0" w:rsidRPr="007C52CB" w:rsidRDefault="00311EC0" w:rsidP="00311EC0">
      <w:pPr>
        <w:pStyle w:val="a3"/>
        <w:jc w:val="both"/>
        <w:rPr>
          <w:sz w:val="28"/>
          <w:szCs w:val="28"/>
        </w:rPr>
      </w:pPr>
    </w:p>
    <w:p w:rsidR="00311EC0" w:rsidRPr="00F43D89" w:rsidRDefault="00311EC0" w:rsidP="00311EC0">
      <w:pPr>
        <w:pStyle w:val="a3"/>
        <w:jc w:val="both"/>
        <w:rPr>
          <w:sz w:val="28"/>
          <w:szCs w:val="28"/>
        </w:rPr>
      </w:pPr>
      <w:r w:rsidRPr="00F43D89">
        <w:rPr>
          <w:rStyle w:val="c7"/>
          <w:sz w:val="28"/>
          <w:szCs w:val="28"/>
        </w:rPr>
        <w:t>Результативность дидактических игр зависит, во-первых, от систематического их использования; во-вторых, от целенаправленности программы игр в сочетании с обычными упражнениями.</w:t>
      </w:r>
    </w:p>
    <w:p w:rsidR="00311EC0" w:rsidRDefault="00311EC0" w:rsidP="00311EC0">
      <w:pPr>
        <w:pStyle w:val="a3"/>
        <w:tabs>
          <w:tab w:val="left" w:pos="567"/>
        </w:tabs>
        <w:jc w:val="both"/>
        <w:rPr>
          <w:sz w:val="28"/>
          <w:szCs w:val="28"/>
        </w:rPr>
      </w:pPr>
      <w:r w:rsidRPr="00F43D89">
        <w:rPr>
          <w:sz w:val="28"/>
          <w:szCs w:val="28"/>
        </w:rPr>
        <w:t>Большой интерес для младших школьников представляют дидактические игры с использованием И</w:t>
      </w:r>
      <w:bookmarkStart w:id="0" w:name="_GoBack"/>
      <w:bookmarkEnd w:id="0"/>
      <w:r w:rsidRPr="00F43D89">
        <w:rPr>
          <w:sz w:val="28"/>
          <w:szCs w:val="28"/>
        </w:rPr>
        <w:t xml:space="preserve">КТ. </w:t>
      </w:r>
    </w:p>
    <w:p w:rsidR="00311EC0" w:rsidRPr="00311EC0" w:rsidRDefault="00311EC0" w:rsidP="00311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EC0">
        <w:rPr>
          <w:rFonts w:ascii="Times New Roman" w:eastAsia="Times New Roman" w:hAnsi="Times New Roman" w:cs="Times New Roman"/>
          <w:sz w:val="28"/>
          <w:szCs w:val="28"/>
        </w:rPr>
        <w:lastRenderedPageBreak/>
        <w:t>Приведу некоторые дидактические игры и игровые приемы, которые я применяю на своих уроках</w:t>
      </w:r>
      <w:proofErr w:type="gramStart"/>
      <w:r w:rsidRPr="00311E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1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лайд8)</w:t>
      </w:r>
    </w:p>
    <w:p w:rsidR="00000000" w:rsidRPr="00311EC0" w:rsidRDefault="008F032A" w:rsidP="00311EC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sz w:val="28"/>
          <w:szCs w:val="28"/>
        </w:rPr>
        <w:t xml:space="preserve">Игры-путешествия. </w:t>
      </w:r>
    </w:p>
    <w:p w:rsidR="00000000" w:rsidRPr="00311EC0" w:rsidRDefault="008F032A" w:rsidP="00311EC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sz w:val="28"/>
          <w:szCs w:val="28"/>
        </w:rPr>
        <w:t xml:space="preserve">Игры-поручения. </w:t>
      </w:r>
    </w:p>
    <w:p w:rsidR="00000000" w:rsidRPr="00311EC0" w:rsidRDefault="008F032A" w:rsidP="00311EC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sz w:val="28"/>
          <w:szCs w:val="28"/>
        </w:rPr>
        <w:t xml:space="preserve">Игры-предположения. </w:t>
      </w:r>
    </w:p>
    <w:p w:rsidR="00000000" w:rsidRPr="00311EC0" w:rsidRDefault="008F032A" w:rsidP="00311EC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sz w:val="28"/>
          <w:szCs w:val="28"/>
        </w:rPr>
        <w:t xml:space="preserve">Игры-загадки. </w:t>
      </w:r>
    </w:p>
    <w:p w:rsidR="00000000" w:rsidRPr="00311EC0" w:rsidRDefault="008F032A" w:rsidP="00311EC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sz w:val="28"/>
          <w:szCs w:val="28"/>
        </w:rPr>
        <w:t xml:space="preserve">Игры-беседы (игры-диалоги). </w:t>
      </w:r>
    </w:p>
    <w:p w:rsidR="00311EC0" w:rsidRPr="00311EC0" w:rsidRDefault="00311EC0" w:rsidP="00311EC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11EC0" w:rsidRPr="00311EC0" w:rsidRDefault="00311EC0" w:rsidP="00311EC0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11EC0">
        <w:rPr>
          <w:rFonts w:ascii="Times New Roman" w:hAnsi="Times New Roman" w:cs="Times New Roman"/>
          <w:bCs/>
          <w:sz w:val="28"/>
          <w:szCs w:val="28"/>
        </w:rPr>
        <w:t xml:space="preserve">(Слайд 9)Б.П. Никитин условно делит дидактическую игру на три этапа </w:t>
      </w:r>
    </w:p>
    <w:p w:rsidR="00311EC0" w:rsidRPr="00311EC0" w:rsidRDefault="00311EC0" w:rsidP="00311EC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00000" w:rsidRPr="00311EC0" w:rsidRDefault="008F032A" w:rsidP="00311EC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bCs/>
          <w:sz w:val="28"/>
          <w:szCs w:val="28"/>
        </w:rPr>
        <w:t xml:space="preserve">На первом этапе педагог заинтересовывает детей </w:t>
      </w:r>
      <w:r w:rsidRPr="00311EC0">
        <w:rPr>
          <w:rFonts w:ascii="Times New Roman" w:hAnsi="Times New Roman" w:cs="Times New Roman"/>
          <w:bCs/>
          <w:sz w:val="28"/>
          <w:szCs w:val="28"/>
        </w:rPr>
        <w:t xml:space="preserve">игрой, создает радостное ожидание новой игры, вызывает желание играть. </w:t>
      </w:r>
    </w:p>
    <w:p w:rsidR="00000000" w:rsidRPr="00311EC0" w:rsidRDefault="008F032A" w:rsidP="00311EC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bCs/>
          <w:sz w:val="28"/>
          <w:szCs w:val="28"/>
        </w:rPr>
        <w:t xml:space="preserve">На втором этапе учитель выступает не только как наблюдатель, но и как равноправный партнер, умеющий вовремя прийти на помощь, справедливо оценить поведение детей в игре. </w:t>
      </w:r>
    </w:p>
    <w:p w:rsidR="00000000" w:rsidRPr="00311EC0" w:rsidRDefault="008F032A" w:rsidP="00311EC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bCs/>
          <w:sz w:val="28"/>
          <w:szCs w:val="28"/>
        </w:rPr>
        <w:t xml:space="preserve">На третьем </w:t>
      </w:r>
      <w:r w:rsidRPr="00311EC0">
        <w:rPr>
          <w:rFonts w:ascii="Times New Roman" w:hAnsi="Times New Roman" w:cs="Times New Roman"/>
          <w:bCs/>
          <w:sz w:val="28"/>
          <w:szCs w:val="28"/>
        </w:rPr>
        <w:t xml:space="preserve">этапе роль педагога заключается в оценке детского творчества при решении игровых задач. </w:t>
      </w:r>
    </w:p>
    <w:p w:rsidR="00311EC0" w:rsidRDefault="00311EC0" w:rsidP="00311EC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11EC0">
        <w:rPr>
          <w:rFonts w:ascii="Times New Roman" w:hAnsi="Times New Roman" w:cs="Times New Roman"/>
          <w:bCs/>
          <w:sz w:val="28"/>
          <w:szCs w:val="28"/>
        </w:rPr>
        <w:t>(слайд 9)</w:t>
      </w:r>
      <w:r w:rsidRPr="00311EC0">
        <w:rPr>
          <w:rFonts w:ascii="Times New Roman" w:hAnsi="Times New Roman" w:cs="Times New Roman"/>
          <w:b/>
          <w:bCs/>
          <w:sz w:val="28"/>
          <w:szCs w:val="28"/>
        </w:rPr>
        <w:t>Игры на уроке</w:t>
      </w:r>
    </w:p>
    <w:p w:rsidR="00000000" w:rsidRPr="00311EC0" w:rsidRDefault="008F032A" w:rsidP="00311EC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bCs/>
          <w:sz w:val="28"/>
          <w:szCs w:val="28"/>
        </w:rPr>
        <w:t>Значительная часть игр дает возможность учащимся сделать то или иное обобщение, осознать правила, которые только что изучили, закрепить, повторить получ</w:t>
      </w:r>
      <w:r w:rsidRPr="00311EC0">
        <w:rPr>
          <w:rFonts w:ascii="Times New Roman" w:hAnsi="Times New Roman" w:cs="Times New Roman"/>
          <w:bCs/>
          <w:sz w:val="28"/>
          <w:szCs w:val="28"/>
        </w:rPr>
        <w:t xml:space="preserve">енные знания в системе, в новых связях, что способствует более глубокому усвоению изученного материала. </w:t>
      </w:r>
    </w:p>
    <w:p w:rsidR="00000000" w:rsidRPr="00311EC0" w:rsidRDefault="008F032A" w:rsidP="00311EC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bCs/>
          <w:sz w:val="28"/>
          <w:szCs w:val="28"/>
        </w:rPr>
        <w:t xml:space="preserve">         Например, на уроках математики при закреплении учащимися знания таблицы сложения с переходом через десяток часто используют игры </w:t>
      </w:r>
    </w:p>
    <w:p w:rsidR="00311EC0" w:rsidRPr="00311EC0" w:rsidRDefault="00AC53E1" w:rsidP="00311EC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(слайд11-13)</w:t>
      </w:r>
    </w:p>
    <w:p w:rsidR="00311EC0" w:rsidRPr="00AC53E1" w:rsidRDefault="00311EC0" w:rsidP="00AC53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>“Поймай рыбку”.</w:t>
      </w:r>
    </w:p>
    <w:p w:rsidR="00311EC0" w:rsidRPr="00AC53E1" w:rsidRDefault="00311EC0" w:rsidP="0031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>«Самый быстрый почтальон»</w:t>
      </w:r>
    </w:p>
    <w:p w:rsidR="00AC53E1" w:rsidRPr="00AC53E1" w:rsidRDefault="00AC53E1" w:rsidP="00AC53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>(слайд14)</w:t>
      </w:r>
      <w:r w:rsidRPr="00AC53E1">
        <w:rPr>
          <w:rFonts w:ascii="Times New Roman" w:hAnsi="Times New Roman" w:cs="Times New Roman"/>
          <w:b/>
          <w:bCs/>
          <w:sz w:val="28"/>
          <w:szCs w:val="28"/>
        </w:rPr>
        <w:t>Главное значение  игр в следующем:</w:t>
      </w:r>
    </w:p>
    <w:p w:rsidR="00000000" w:rsidRPr="00AC53E1" w:rsidRDefault="008F032A" w:rsidP="00AC53E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 xml:space="preserve">Значительно повышается познавательный интерес младших школьников к обучению грамоте; </w:t>
      </w:r>
    </w:p>
    <w:p w:rsidR="00000000" w:rsidRPr="00AC53E1" w:rsidRDefault="008F032A" w:rsidP="00AC53E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 xml:space="preserve">Каждый урок становиться более ярким, необычным, эмоционально насыщенным; </w:t>
      </w:r>
    </w:p>
    <w:p w:rsidR="00000000" w:rsidRPr="00AC53E1" w:rsidRDefault="008F032A" w:rsidP="00AC53E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>Активизируется учебно-познава</w:t>
      </w:r>
      <w:r w:rsidRPr="00AC53E1">
        <w:rPr>
          <w:rFonts w:ascii="Times New Roman" w:hAnsi="Times New Roman" w:cs="Times New Roman"/>
          <w:bCs/>
          <w:sz w:val="28"/>
          <w:szCs w:val="28"/>
        </w:rPr>
        <w:t xml:space="preserve">тельная деятельность младших школьников; </w:t>
      </w:r>
    </w:p>
    <w:p w:rsidR="00000000" w:rsidRPr="00AC53E1" w:rsidRDefault="008F032A" w:rsidP="00AC53E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 xml:space="preserve">Развивается положительная мотивация учения, произвольное внимание, увеличивается работоспособность. </w:t>
      </w:r>
    </w:p>
    <w:p w:rsidR="00AC53E1" w:rsidRDefault="00AC53E1" w:rsidP="00AC53E1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C53E1" w:rsidRDefault="00AC53E1" w:rsidP="00AC53E1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lastRenderedPageBreak/>
        <w:t>(слайд19)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3E1">
        <w:rPr>
          <w:rFonts w:ascii="Times New Roman" w:hAnsi="Times New Roman" w:cs="Times New Roman"/>
          <w:b/>
          <w:bCs/>
          <w:sz w:val="28"/>
          <w:szCs w:val="28"/>
        </w:rPr>
        <w:t>Требования к игре</w:t>
      </w:r>
    </w:p>
    <w:p w:rsidR="00000000" w:rsidRPr="00AC53E1" w:rsidRDefault="008F032A" w:rsidP="00AC53E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 xml:space="preserve">Правила игры должны быть простыми и понятными для детей, точно сформулированными. </w:t>
      </w:r>
    </w:p>
    <w:p w:rsidR="00000000" w:rsidRPr="00AC53E1" w:rsidRDefault="008F032A" w:rsidP="00AC53E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 xml:space="preserve">   Матери</w:t>
      </w:r>
      <w:r w:rsidRPr="00AC53E1">
        <w:rPr>
          <w:rFonts w:ascii="Times New Roman" w:hAnsi="Times New Roman" w:cs="Times New Roman"/>
          <w:bCs/>
          <w:sz w:val="28"/>
          <w:szCs w:val="28"/>
        </w:rPr>
        <w:t xml:space="preserve">ал дидактической игры должен быть посилен для всех детей. </w:t>
      </w:r>
    </w:p>
    <w:p w:rsidR="00000000" w:rsidRPr="00AC53E1" w:rsidRDefault="008F032A" w:rsidP="00AC53E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 xml:space="preserve">   Дидактический материал должен быть прост по изготовлению, и по использованию. </w:t>
      </w:r>
    </w:p>
    <w:p w:rsidR="00000000" w:rsidRPr="00AC53E1" w:rsidRDefault="008F032A" w:rsidP="00AC53E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 xml:space="preserve">   Игра интересна в том случае, если в ней участвует каждый ученик. </w:t>
      </w:r>
    </w:p>
    <w:p w:rsidR="00000000" w:rsidRPr="00AC53E1" w:rsidRDefault="008F032A" w:rsidP="00AC53E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Cs/>
          <w:sz w:val="28"/>
          <w:szCs w:val="28"/>
        </w:rPr>
        <w:t xml:space="preserve">   Подведение результатов игры должно быть </w:t>
      </w:r>
      <w:r w:rsidRPr="00AC53E1">
        <w:rPr>
          <w:rFonts w:ascii="Times New Roman" w:hAnsi="Times New Roman" w:cs="Times New Roman"/>
          <w:bCs/>
          <w:sz w:val="28"/>
          <w:szCs w:val="28"/>
        </w:rPr>
        <w:t xml:space="preserve">справедливым и четким. </w:t>
      </w:r>
    </w:p>
    <w:p w:rsidR="00AC53E1" w:rsidRPr="00AC53E1" w:rsidRDefault="00AC53E1" w:rsidP="00AC53E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C53E1" w:rsidRPr="00AC53E1" w:rsidRDefault="00AC53E1" w:rsidP="00AC53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53E1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AC53E1" w:rsidRPr="00AC53E1" w:rsidRDefault="00AC53E1" w:rsidP="00AC53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20) </w:t>
      </w:r>
      <w:r w:rsidR="002660F7">
        <w:rPr>
          <w:rFonts w:ascii="Times New Roman" w:hAnsi="Times New Roman" w:cs="Times New Roman"/>
          <w:sz w:val="28"/>
          <w:szCs w:val="28"/>
        </w:rPr>
        <w:t xml:space="preserve">  </w:t>
      </w:r>
      <w:r w:rsidRPr="00AC53E1">
        <w:rPr>
          <w:rFonts w:ascii="Times New Roman" w:hAnsi="Times New Roman" w:cs="Times New Roman"/>
          <w:sz w:val="28"/>
          <w:szCs w:val="28"/>
        </w:rPr>
        <w:t xml:space="preserve">При включении детей в ситуацию дидактической игры интерес к учебной деятельности резко возрастает, изучаемый материал становится для них более доступным, работоспособность значительно повышается. </w:t>
      </w:r>
    </w:p>
    <w:p w:rsidR="00AC53E1" w:rsidRPr="00AC53E1" w:rsidRDefault="00AC53E1" w:rsidP="00AC53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F032A" w:rsidRPr="00311EC0" w:rsidRDefault="008F032A" w:rsidP="0031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32A" w:rsidRPr="0031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39D"/>
    <w:multiLevelType w:val="hybridMultilevel"/>
    <w:tmpl w:val="951CF910"/>
    <w:lvl w:ilvl="0" w:tplc="7B20EBB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E788F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CB8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227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A37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6689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A04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E2C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666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024AF8"/>
    <w:multiLevelType w:val="hybridMultilevel"/>
    <w:tmpl w:val="A6406F4C"/>
    <w:lvl w:ilvl="0" w:tplc="2F506F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E04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434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0EF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01F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01D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64F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69D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401B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3075E"/>
    <w:multiLevelType w:val="hybridMultilevel"/>
    <w:tmpl w:val="BF2437A8"/>
    <w:lvl w:ilvl="0" w:tplc="75B4F8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689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8B2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ADF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626A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D213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CC7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431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87D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27FDD"/>
    <w:multiLevelType w:val="hybridMultilevel"/>
    <w:tmpl w:val="24449C46"/>
    <w:lvl w:ilvl="0" w:tplc="A89E29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CFB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0ED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D6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C39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AF8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A5A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EAE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CD1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560CF"/>
    <w:multiLevelType w:val="hybridMultilevel"/>
    <w:tmpl w:val="6F046B72"/>
    <w:lvl w:ilvl="0" w:tplc="7A8E14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216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EC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A9D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67B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43B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E6E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228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66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EC0"/>
    <w:rsid w:val="002660F7"/>
    <w:rsid w:val="00311EC0"/>
    <w:rsid w:val="008F032A"/>
    <w:rsid w:val="00AC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11EC0"/>
  </w:style>
  <w:style w:type="paragraph" w:styleId="a4">
    <w:name w:val="List Paragraph"/>
    <w:basedOn w:val="a"/>
    <w:uiPriority w:val="34"/>
    <w:qFormat/>
    <w:rsid w:val="00311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2016-02-20T07:03:00Z</dcterms:created>
  <dcterms:modified xsi:type="dcterms:W3CDTF">2016-02-20T07:28:00Z</dcterms:modified>
</cp:coreProperties>
</file>