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3BB" w:rsidRPr="00AA13BB" w:rsidRDefault="00AA13BB" w:rsidP="00770CBA">
      <w:pPr>
        <w:jc w:val="both"/>
        <w:rPr>
          <w:rFonts w:ascii="Times New Roman" w:hAnsi="Times New Roman" w:cs="Times New Roman"/>
          <w:sz w:val="28"/>
          <w:szCs w:val="28"/>
        </w:rPr>
      </w:pPr>
      <w:r w:rsidRPr="00AA13BB">
        <w:rPr>
          <w:rFonts w:ascii="Times New Roman" w:hAnsi="Times New Roman" w:cs="Times New Roman"/>
          <w:sz w:val="28"/>
          <w:szCs w:val="28"/>
        </w:rPr>
        <w:t xml:space="preserve">        Вся наша жизнь – это большая сцена и то, какую роль выбирает в этой жизни, зависит от первого дошкольного опыта, где он получает не только информацию об окружающем мире, законах общества, красоте человеческих отношений, но и учится жить в этом мире, строить свои отношения. Это требует творческой активности личности (внимания, воображения, логики, эмоциональной памяти, хорошо развитой речи, мимики), то есть умения держать себя в обществе. Развитию этих качеств, способствуют занятия театрально-игровой деятельности. Театральная деятельность – это своеобразный мостик, который помогает детям попасть в дальнейшую взрослую жизнь, сформировать положительный опыт восприятия окружающей действительности.</w:t>
      </w:r>
    </w:p>
    <w:p w:rsidR="00AA13BB" w:rsidRDefault="00AA13BB" w:rsidP="00770CBA">
      <w:pPr>
        <w:jc w:val="both"/>
        <w:rPr>
          <w:rFonts w:ascii="Times New Roman" w:hAnsi="Times New Roman" w:cs="Times New Roman"/>
          <w:sz w:val="28"/>
          <w:szCs w:val="28"/>
        </w:rPr>
      </w:pPr>
      <w:r w:rsidRPr="00AA13BB">
        <w:rPr>
          <w:rFonts w:ascii="Times New Roman" w:hAnsi="Times New Roman" w:cs="Times New Roman"/>
          <w:sz w:val="28"/>
          <w:szCs w:val="28"/>
        </w:rPr>
        <w:t xml:space="preserve">Уже в раннем детстве ребенок имеет наибольшую возможность именно в игре, а не в какой-либо другой деятельности, быть самостоятельным, но своему усмотрению обучаться со сверстниками, выбирать игрушки и использовать разные предметы, преодолевать те или иные трудности, логически связанные с сюжетом игры, ее правилами. Чем старше становятся дети, чем выше оказывается уровень их общего развития, тем более ценной является игра для становления самодеятельных форм поведения: у детей появляется возможность самим намечать сюжет, находить партнеров, выбирать средства для реализации своих замыслов. </w:t>
      </w:r>
    </w:p>
    <w:p w:rsidR="00AA13BB" w:rsidRDefault="00AA13BB" w:rsidP="00770CBA">
      <w:pPr>
        <w:jc w:val="both"/>
        <w:rPr>
          <w:rFonts w:ascii="Times New Roman" w:hAnsi="Times New Roman" w:cs="Times New Roman"/>
          <w:sz w:val="28"/>
          <w:szCs w:val="28"/>
        </w:rPr>
      </w:pPr>
      <w:r w:rsidRPr="00AA13BB">
        <w:rPr>
          <w:rFonts w:ascii="Times New Roman" w:hAnsi="Times New Roman" w:cs="Times New Roman"/>
          <w:sz w:val="28"/>
          <w:szCs w:val="28"/>
        </w:rPr>
        <w:t>Театральная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смелость). Благодаря сказке ребенок познает мир умом и сердцем. И не только познает, но и выражает свое собственное отношение к добру и злу. Любимые герои становятся образцом для подражания и отождествления. Именно способность ребенка к такой идентификации с полюбившимся образом позволяет педагогам через театральную деятельность отыскать позитивное влияние на детей.</w:t>
      </w:r>
    </w:p>
    <w:p w:rsidR="00AA13BB" w:rsidRDefault="00AA13BB" w:rsidP="00770CBA">
      <w:pPr>
        <w:jc w:val="both"/>
        <w:rPr>
          <w:rFonts w:ascii="Times New Roman" w:hAnsi="Times New Roman" w:cs="Times New Roman"/>
          <w:sz w:val="28"/>
          <w:szCs w:val="28"/>
        </w:rPr>
      </w:pPr>
      <w:r w:rsidRPr="00AA13BB">
        <w:rPr>
          <w:rFonts w:ascii="Times New Roman" w:hAnsi="Times New Roman" w:cs="Times New Roman"/>
          <w:sz w:val="28"/>
          <w:szCs w:val="28"/>
        </w:rPr>
        <w:t>С самых ранних лет ребенок стремится проявить творчество. Очень важно создать в детском коллективе атмосферу свободного выражения чувств и мыслей, поощрять желание быть непохожим на других, разбудить их фантазию, реализовать их способности.</w:t>
      </w:r>
      <w:r>
        <w:rPr>
          <w:rFonts w:ascii="Times New Roman" w:hAnsi="Times New Roman" w:cs="Times New Roman"/>
          <w:sz w:val="28"/>
          <w:szCs w:val="28"/>
        </w:rPr>
        <w:t xml:space="preserve"> </w:t>
      </w:r>
      <w:r w:rsidRPr="00AA13BB">
        <w:rPr>
          <w:rFonts w:ascii="Times New Roman" w:hAnsi="Times New Roman" w:cs="Times New Roman"/>
          <w:sz w:val="28"/>
          <w:szCs w:val="28"/>
        </w:rPr>
        <w:t>В развитии творческих способностей детей помогает театр, театральная деятельность, поскольку в своей основе содержит творческое начало и является сама по себе творческой деятельностью.</w:t>
      </w:r>
    </w:p>
    <w:p w:rsidR="00AA13BB" w:rsidRPr="00AA13BB" w:rsidRDefault="00AA13BB" w:rsidP="00770CBA">
      <w:pPr>
        <w:jc w:val="both"/>
        <w:rPr>
          <w:rFonts w:ascii="Times New Roman" w:hAnsi="Times New Roman" w:cs="Times New Roman"/>
          <w:sz w:val="28"/>
          <w:szCs w:val="28"/>
        </w:rPr>
      </w:pPr>
    </w:p>
    <w:p w:rsidR="00AA13BB" w:rsidRPr="00AA13BB" w:rsidRDefault="00AA13BB" w:rsidP="00770CBA">
      <w:pPr>
        <w:jc w:val="both"/>
        <w:rPr>
          <w:rFonts w:ascii="Times New Roman" w:hAnsi="Times New Roman" w:cs="Times New Roman"/>
          <w:sz w:val="28"/>
          <w:szCs w:val="28"/>
        </w:rPr>
      </w:pPr>
    </w:p>
    <w:p w:rsidR="00AA13BB" w:rsidRDefault="00AA13BB" w:rsidP="00770CBA">
      <w:pPr>
        <w:jc w:val="both"/>
        <w:rPr>
          <w:rFonts w:ascii="Times New Roman" w:hAnsi="Times New Roman" w:cs="Times New Roman"/>
          <w:sz w:val="28"/>
          <w:szCs w:val="28"/>
        </w:rPr>
      </w:pPr>
      <w:r w:rsidRPr="00AA13BB">
        <w:rPr>
          <w:rFonts w:ascii="Times New Roman" w:hAnsi="Times New Roman" w:cs="Times New Roman"/>
          <w:sz w:val="28"/>
          <w:szCs w:val="28"/>
        </w:rPr>
        <w:t>Театрализованная деятельность является источником развития чувств, глубоких переживаний и открытий ребенка, приобщает его к духовным ценностям, развивает эмоциональную сферу ребенка, заставляет его сочувствовать персонажам, сопереживать разыгрываемым событиям</w:t>
      </w:r>
      <w:r>
        <w:rPr>
          <w:rFonts w:ascii="Times New Roman" w:hAnsi="Times New Roman" w:cs="Times New Roman"/>
          <w:sz w:val="28"/>
          <w:szCs w:val="28"/>
        </w:rPr>
        <w:t>.</w:t>
      </w:r>
    </w:p>
    <w:p w:rsidR="00AA13BB" w:rsidRPr="00AA13BB" w:rsidRDefault="00AA13BB" w:rsidP="00770CBA">
      <w:pPr>
        <w:jc w:val="both"/>
        <w:rPr>
          <w:rFonts w:ascii="Times New Roman" w:hAnsi="Times New Roman" w:cs="Times New Roman"/>
          <w:sz w:val="28"/>
          <w:szCs w:val="28"/>
        </w:rPr>
      </w:pPr>
      <w:r w:rsidRPr="00AA13BB">
        <w:rPr>
          <w:rFonts w:ascii="Times New Roman" w:hAnsi="Times New Roman" w:cs="Times New Roman"/>
          <w:sz w:val="28"/>
          <w:szCs w:val="28"/>
        </w:rPr>
        <w:t>Велика роль театрализованной деятельности в речевом развитии ребёнка (совершенствование диалогов и монологов, освоение выразительности речи). Она стимулирует активную речь за счёт расширения словарного запаса, работы по совершенствованию артикуляционного аппарата и расширения зоны общения (с игру</w:t>
      </w:r>
      <w:r>
        <w:rPr>
          <w:rFonts w:ascii="Times New Roman" w:hAnsi="Times New Roman" w:cs="Times New Roman"/>
          <w:sz w:val="28"/>
          <w:szCs w:val="28"/>
        </w:rPr>
        <w:t>шками, сверстниками, взрослыми). Я</w:t>
      </w:r>
      <w:r w:rsidRPr="00AA13BB">
        <w:rPr>
          <w:rFonts w:ascii="Times New Roman" w:hAnsi="Times New Roman" w:cs="Times New Roman"/>
          <w:sz w:val="28"/>
          <w:szCs w:val="28"/>
        </w:rPr>
        <w:t>вляется неисчерпаемым источником развития чувств, переживаний, эмоциональных открытий ребенка, приобщает его к духовному богатству, является важнейшим средством развития условия, необходимого для организации совместной деятельности детей, в процессе которой происходит речевое развитие дошкольников. Театрализованная игра помогает создать такие ситуации, в которых даже самые необщительные и скованные дети вступают в речевое общение и раскрываются.</w:t>
      </w:r>
    </w:p>
    <w:p w:rsidR="00AA13BB" w:rsidRDefault="00AA13BB" w:rsidP="00770CBA">
      <w:pPr>
        <w:jc w:val="both"/>
        <w:rPr>
          <w:rFonts w:ascii="Times New Roman" w:hAnsi="Times New Roman" w:cs="Times New Roman"/>
          <w:sz w:val="28"/>
          <w:szCs w:val="28"/>
        </w:rPr>
      </w:pPr>
      <w:r w:rsidRPr="00AA13BB">
        <w:rPr>
          <w:rFonts w:ascii="Times New Roman" w:hAnsi="Times New Roman" w:cs="Times New Roman"/>
          <w:sz w:val="28"/>
          <w:szCs w:val="28"/>
        </w:rPr>
        <w:t>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Она — неисчерпаемый источник развития чувств, переживаний и эмоциональных открытий, способ приобщения к духовному богатству. В результате ребенок познает мир умом и сердцем, выражая свое отношение к добру и злу; познает радость, связанную с преодолением трудностей общения, неуверенности в себе.</w:t>
      </w:r>
    </w:p>
    <w:p w:rsidR="00AA13BB" w:rsidRDefault="00AA13BB" w:rsidP="00770CBA">
      <w:pPr>
        <w:jc w:val="both"/>
      </w:pPr>
      <w:r w:rsidRPr="00AA13BB">
        <w:rPr>
          <w:rFonts w:ascii="Times New Roman" w:hAnsi="Times New Roman" w:cs="Times New Roman"/>
          <w:sz w:val="28"/>
          <w:szCs w:val="28"/>
        </w:rPr>
        <w:t>Театрализованная деятельность — это импровизация, оживление предметов и звуков, яркая эмоциональная передача образа героя вербальными и не вербальными средствами, она связана с музыкальными и речевыми видами деятельности: пением, движением под музыку, слушанием, импровизацией, музыкальной игрой</w:t>
      </w:r>
      <w:r>
        <w:t>.</w:t>
      </w:r>
    </w:p>
    <w:p w:rsidR="00DA78D9" w:rsidRDefault="00AA13BB" w:rsidP="00770CBA">
      <w:pPr>
        <w:jc w:val="both"/>
        <w:rPr>
          <w:rFonts w:ascii="Times New Roman" w:hAnsi="Times New Roman" w:cs="Times New Roman"/>
          <w:sz w:val="28"/>
          <w:szCs w:val="28"/>
        </w:rPr>
      </w:pPr>
      <w:r w:rsidRPr="00AA13BB">
        <w:rPr>
          <w:rFonts w:ascii="Times New Roman" w:hAnsi="Times New Roman" w:cs="Times New Roman"/>
          <w:sz w:val="28"/>
          <w:szCs w:val="28"/>
        </w:rPr>
        <w:t>Театрализованные игры обогащают продуктивную речевую деятельность дошкольников (сочинение собстве</w:t>
      </w:r>
      <w:r>
        <w:rPr>
          <w:rFonts w:ascii="Times New Roman" w:hAnsi="Times New Roman" w:cs="Times New Roman"/>
          <w:sz w:val="28"/>
          <w:szCs w:val="28"/>
        </w:rPr>
        <w:t>нных сюжетов или импровизация</w:t>
      </w:r>
      <w:r w:rsidRPr="00AA13BB">
        <w:rPr>
          <w:rFonts w:ascii="Times New Roman" w:hAnsi="Times New Roman" w:cs="Times New Roman"/>
          <w:sz w:val="28"/>
          <w:szCs w:val="28"/>
        </w:rPr>
        <w:t>) и разв</w:t>
      </w:r>
      <w:r w:rsidR="00770CBA">
        <w:rPr>
          <w:rFonts w:ascii="Times New Roman" w:hAnsi="Times New Roman" w:cs="Times New Roman"/>
          <w:sz w:val="28"/>
          <w:szCs w:val="28"/>
        </w:rPr>
        <w:t>ивают исполнительское творчество</w:t>
      </w:r>
      <w:r w:rsidRPr="00AA13BB">
        <w:rPr>
          <w:rFonts w:ascii="Times New Roman" w:hAnsi="Times New Roman" w:cs="Times New Roman"/>
          <w:sz w:val="28"/>
          <w:szCs w:val="28"/>
        </w:rPr>
        <w:t xml:space="preserve"> (музыкально – речевое, двигательное). Особое внимание в театрализованной деятельности уделяется развитию интонационной выразительности, позволяющей каждому ребенку передать эмоции, чувства, характерные особенности героя, выразить </w:t>
      </w:r>
      <w:r w:rsidRPr="00AA13BB">
        <w:rPr>
          <w:rFonts w:ascii="Times New Roman" w:hAnsi="Times New Roman" w:cs="Times New Roman"/>
          <w:sz w:val="28"/>
          <w:szCs w:val="28"/>
        </w:rPr>
        <w:lastRenderedPageBreak/>
        <w:t>собственное отношение к событиям в монологе и диалоге, не стесняясь слушателей.</w:t>
      </w:r>
    </w:p>
    <w:p w:rsidR="00596AF3" w:rsidRDefault="00596AF3" w:rsidP="00770CBA">
      <w:pPr>
        <w:jc w:val="both"/>
        <w:rPr>
          <w:rFonts w:ascii="Times New Roman" w:hAnsi="Times New Roman" w:cs="Times New Roman"/>
          <w:sz w:val="28"/>
          <w:szCs w:val="28"/>
        </w:rPr>
      </w:pPr>
      <w:r w:rsidRPr="00596AF3">
        <w:rPr>
          <w:rFonts w:ascii="Times New Roman" w:hAnsi="Times New Roman" w:cs="Times New Roman"/>
          <w:sz w:val="28"/>
          <w:szCs w:val="28"/>
        </w:rPr>
        <w:t xml:space="preserve">Могу с уверенностью сказать, что ребенок должен играть столько, сколько ему необходимо. Иначе эффект от игры ничтожен. В младшем дошкольном возрасте игра - это ведущий род деятельности малыша. Игра - это практика развития ребенка. Ребенок играет - значит, он развивается, если ребенок развивается - значит, он играет.  К сожалению, современное общество диктует свои условия. Многие родители торопятся начать обучение ребенка с раннего возраста, наивно полагая, что чем раньше начато учение, тем лучше для ребенка. Но это является грубой ошибкой. Период детства небольшой, упустить его легко, а вот наверстать упущенное уже не получится. Весьма часты случаи, когда ребенок является единственным в семье. То есть, упущена еще одна возможность игры: доиграть упущенное со старшим (младшим) братом или сестрой. Если ребенок недостаточно играл в дошкольный период, то период его адаптации в школе будет весьма тяжел. Вероятны частые конфликты с окружающими на фоне непонимания или повышенной раздражительности. </w:t>
      </w:r>
    </w:p>
    <w:p w:rsidR="00596AF3" w:rsidRPr="00596AF3" w:rsidRDefault="00596AF3" w:rsidP="00770CBA">
      <w:pPr>
        <w:jc w:val="both"/>
        <w:rPr>
          <w:rFonts w:ascii="Times New Roman" w:hAnsi="Times New Roman" w:cs="Times New Roman"/>
          <w:sz w:val="28"/>
          <w:szCs w:val="28"/>
        </w:rPr>
      </w:pPr>
      <w:r w:rsidRPr="00596AF3">
        <w:rPr>
          <w:rFonts w:ascii="Times New Roman" w:hAnsi="Times New Roman" w:cs="Times New Roman"/>
          <w:sz w:val="28"/>
          <w:szCs w:val="28"/>
        </w:rPr>
        <w:t>Театральная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w:t>
      </w:r>
      <w:r>
        <w:rPr>
          <w:rFonts w:ascii="Times New Roman" w:hAnsi="Times New Roman" w:cs="Times New Roman"/>
          <w:sz w:val="28"/>
          <w:szCs w:val="28"/>
        </w:rPr>
        <w:t xml:space="preserve">ть. </w:t>
      </w:r>
    </w:p>
    <w:p w:rsidR="00596AF3" w:rsidRDefault="00596AF3" w:rsidP="00770CBA">
      <w:pPr>
        <w:jc w:val="both"/>
        <w:rPr>
          <w:rFonts w:ascii="Times New Roman" w:hAnsi="Times New Roman" w:cs="Times New Roman"/>
          <w:sz w:val="28"/>
          <w:szCs w:val="28"/>
        </w:rPr>
      </w:pPr>
      <w:r w:rsidRPr="00596AF3">
        <w:rPr>
          <w:rFonts w:ascii="Times New Roman" w:hAnsi="Times New Roman" w:cs="Times New Roman"/>
          <w:sz w:val="28"/>
          <w:szCs w:val="28"/>
        </w:rPr>
        <w:t>Таким образом, театрализация помогает всесторонне развивать ребенка.</w:t>
      </w:r>
    </w:p>
    <w:p w:rsidR="00770CBA" w:rsidRPr="00596AF3" w:rsidRDefault="00770CBA" w:rsidP="00770CBA">
      <w:pPr>
        <w:jc w:val="both"/>
        <w:rPr>
          <w:rFonts w:ascii="Times New Roman" w:hAnsi="Times New Roman" w:cs="Times New Roman"/>
          <w:sz w:val="28"/>
          <w:szCs w:val="28"/>
        </w:rPr>
      </w:pPr>
      <w:r>
        <w:rPr>
          <w:rFonts w:ascii="Times New Roman" w:hAnsi="Times New Roman" w:cs="Times New Roman"/>
          <w:sz w:val="28"/>
          <w:szCs w:val="28"/>
        </w:rPr>
        <w:t xml:space="preserve">В группе, где работаю я, созданы все условия для развития творческих способностей наших воспитанников. </w:t>
      </w:r>
    </w:p>
    <w:p w:rsidR="00596AF3" w:rsidRPr="00596AF3" w:rsidRDefault="00596AF3" w:rsidP="00770CBA">
      <w:pPr>
        <w:jc w:val="both"/>
        <w:rPr>
          <w:rFonts w:ascii="Times New Roman" w:hAnsi="Times New Roman" w:cs="Times New Roman"/>
          <w:sz w:val="28"/>
          <w:szCs w:val="28"/>
        </w:rPr>
      </w:pPr>
    </w:p>
    <w:p w:rsidR="00596AF3" w:rsidRDefault="00596AF3" w:rsidP="00770CBA">
      <w:pPr>
        <w:jc w:val="both"/>
      </w:pPr>
    </w:p>
    <w:sectPr w:rsidR="00596AF3" w:rsidSect="001712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3BB"/>
    <w:rsid w:val="001712C3"/>
    <w:rsid w:val="00596AF3"/>
    <w:rsid w:val="00770CBA"/>
    <w:rsid w:val="00AA13BB"/>
    <w:rsid w:val="00B32039"/>
    <w:rsid w:val="00DA7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2015-04-24T06:51:00Z</dcterms:created>
  <dcterms:modified xsi:type="dcterms:W3CDTF">2015-04-26T05:06:00Z</dcterms:modified>
</cp:coreProperties>
</file>