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A" w:rsidRPr="0031225A" w:rsidRDefault="0031225A" w:rsidP="00312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5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русскому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у                    </w:t>
      </w:r>
      <w:r w:rsidRPr="0031225A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16523" w:type="dxa"/>
        <w:tblInd w:w="-550" w:type="dxa"/>
        <w:tblLayout w:type="fixed"/>
        <w:tblLook w:val="04A0"/>
      </w:tblPr>
      <w:tblGrid>
        <w:gridCol w:w="851"/>
        <w:gridCol w:w="851"/>
        <w:gridCol w:w="2693"/>
        <w:gridCol w:w="2977"/>
        <w:gridCol w:w="1711"/>
        <w:gridCol w:w="2696"/>
        <w:gridCol w:w="2588"/>
        <w:gridCol w:w="2156"/>
      </w:tblGrid>
      <w:tr w:rsidR="0031225A" w:rsidRPr="0031225A" w:rsidTr="00121915">
        <w:trPr>
          <w:trHeight w:val="6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121915" w:rsidP="001219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Характеристика </w:t>
            </w:r>
            <w:r w:rsidR="0031225A"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учебной деятельности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</w:t>
            </w:r>
          </w:p>
        </w:tc>
      </w:tr>
      <w:tr w:rsidR="0031225A" w:rsidRPr="0031225A" w:rsidTr="00121915">
        <w:trPr>
          <w:trHeight w:val="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Знакомство с учебником «Русский язык». Наша речь и наш язык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высказывания о русском языке. Высказываться о значении «волшебных» слов в речевом общении, использовать их в речи.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текст (о речи или о языке) по выбранной пословице. Составлять (совместно со сверстниками) текст по рисунку с включением в него диалога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текста по рисунку с включением в него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диалога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язык и речь. Различать диалогическую и монологическую речь.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мотивы к созданию дневника с записью мудрых мыслей о русском языке. Составлять текст по рисунку с включением в него диалога.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Установление связи между целью учебной деятельности и её мотивом </w:t>
            </w:r>
          </w:p>
        </w:tc>
      </w:tr>
      <w:tr w:rsidR="0031225A" w:rsidRPr="0031225A" w:rsidTr="00121915">
        <w:trPr>
          <w:trHeight w:val="2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Язык и речь. Формулы вежливости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Текст и его план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тему и главную мысль текста. 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Подбирать заголовок к тексту. Соотносить заголовок и текст.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Выделять части текста и обосновывать правильность их выделения. Составлять план текста. Комплексная работа над структурой текста: 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озаглавливание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корректирование порядка предложений и частей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текста (абзацев).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Работать с памяткой «Как подготовиться к изложению».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Текст. План текста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Соблюдать нормы построения текста (логичность, последовательность, связность, соответствие теме и др.).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текстов, извлечение необходимой информации, самооценка на основе критерия успешности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Самостоятельно подготовиться к написанию изложения. 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Излагать содержание повествовательного текста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Типы текстов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Работать с памяткой «Как подготовиться к составлению повествовательного текста».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Повествование, описание, рассуждение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как единица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из каждой группы слов предложение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слов предложения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Виды предложений по цели высказывания и по интонации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Классифицировать предложения по цели высказывания и по интонации. Обосновывать использование знаков препинания в конце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предложений и знака тире в диалогической речи. Составлять предложения, различные по цели высказывания и по интонации.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Предложения по цели высказывания и по эмоциональной окраске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Диалог. Обращение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в предложении обращения в начале, середине, конце.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предложения с обращением. Выделять обращения на письме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Диалог. Обращение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обращение в предложении.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121915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2191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Урок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Основа предложения. Главные и второстепенные члены предложения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Устанавливать при помощи смысловых вопросов связь между словами в предложении.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главные члены предложения и объяснять способы нахождения главных членов предложения. Различать члены предложения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и второстепенные члены предложения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главные и второстепенные члены предложения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121915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«Повторение»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слов в предложении и словосочетании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121915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2191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Урок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121915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915" w:rsidRDefault="00121915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над ошибками.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Словосочетание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предложение, словосочетание и слово, объяснять их сходство и различие. Устанавливать при помощи смысловых вопросов связь между словами в словосочетании.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Выделять в предложении словосочетания.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Разбирать предложение по членам предложения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Однородные члены предложения (общее понятие)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Распознавать предложения с однородными членами, находить их в тексте.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Определять, каким членом предложения являются однородные члены. Распознавать однородные второстепенные члены, имеющие при себе пояснительные слова.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Однородные члены предложения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предложении однородные члены предложения.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предложения с однородными членами без союзов и с союзами (и, а, но). Объяснять выбор нужного союза в предложении с однородными членами.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ряд однородных членов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однородных членов предложения с помощью интонации перечисления и союзов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Обосновывать постановку запятых в предложениях с однородными членами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с однородными членами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постановку запятой в предложениях с однородными членами.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И.И. Левитана «Золотая осень»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текст с точки зрения пунктуационной правильности.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Составлять рассказ по репродукции картины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И.И. Левитана «Золотая осень» и данному плану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постановку запятой в предложениях с однородными членами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результатов деятельности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121915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2191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lastRenderedPageBreak/>
              <w:t>Урок 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и сложные предложения. Связь между простыми предложениями в составе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сложного</w:t>
            </w:r>
            <w:proofErr w:type="gramEnd"/>
            <w:r w:rsidR="0012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в сложном предложении его основы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Отличие простого предложения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сложного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простое и сложное предложения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Сложное предложение и предложение с однородными членами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Знаки препинания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сложное предложение и простое предложение с однородными членами.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Самостоятельно подготовиться к написанию изложения. 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Изложение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Излагать содержание повествовательного текста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теме «Предложение»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Оценить результаты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Ставить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запятые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 простыми предложениями, входящими в состав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сложного</w:t>
            </w:r>
            <w:proofErr w:type="gramEnd"/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Структурирование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Слово и его лексическое значение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высказывания о русском языке. 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собственные толковые словарики. Оценивать уместность использования слов в тексте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Лексическое значение слова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слова по тексту или уточнять с помощью толкового словаря.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толковым словарём учебника, находить в нём нужную информацию о слове.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многозначные слова, слова в прямом и переносном значениях. Анализировать употребление в тексте слова   в прямом   и переносном значении.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прямое и переносное значения слов, подбирать предложения, в которых слово употребляется в прямом или переносном значении. Работать с таблицей слов, пришедших к нам из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других языков. Работать с лингвистическими словарями учебника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Однозначные и многозначные слова.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Прямое и переносное значение слов.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Углублять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Синонимы, антонимы, омонимы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к слову синонимы, антонимы.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уместность использования слов, корректировать обнаруженные ошибки, подбирая наиболее точный синоним.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Синонимы, антонимы, омонимы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Распознавать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синонимы, антонимы, омонимы.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121915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29ур.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Фразеологизмы. Обобщение знаний о лексических группах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библио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Работать со словарём фразеологизмов учебника. Наблюдать над изобразительно-выразительными средствами языка, составлять текст по рисунку и фразеологизму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Фразеологизмы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Распознавать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фразеологизмы, устаревшие слова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2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корнями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Однокоренные слова.  Корень слова.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значимые части слова.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 словах корень.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«Разбор слова по составу». Анализировать заданную схему слова и подбирать слова заданного состава.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Моделировать слова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Однокоренные слова.  Корень слова.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наличие в словах изученных орфограмм. Устанавливать зависимость способа проверки от места орфограммы в слове.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применения орфографического правила при обосновании написания слова.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Однокоренные слова.  Корень слова.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 словах изученные орфограммы и выполнять проверку.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гласных и согласных в корнях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слов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Орфограмма в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 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гласных и согласных в корнях слов, удвоенных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согласных в словах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Группировать слова по месту орфограммы и по типу орфограммы.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Проводить звуковой и 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слов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Орфограмма в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корне слова</w:t>
            </w:r>
            <w:proofErr w:type="gram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написание гласных и согласных букв в значимых частях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Структурирование знаний; рефлексия способов и условий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приставок и суффиксов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Приставки и предлоги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слова с помощью суффиксов и приставок.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Разделительные твёрдый и мягкий знаки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орфографическим словарём. 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 Сочинять объявление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Разделительные мягкий и твердый знаки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Самостоятельно подготовиться к написанию изложения. 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Подробно излагать содержание повествовательного текста и оценивать правильность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написанного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Изложение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Излагать содержание повествовательного текста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Части речи. Морфологические признаки частей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примеры изученных частей речи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части речи, делить части речи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существительных и имён прилагательных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изученные части речи. 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существительное. Имя прилагательное. Склонение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части речи в тексте.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каким признакам определяют части речи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Имя числительное. Глагол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изученные части речи.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числительное. Глагол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речи по грамматическим признакам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социальных и личностных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Наречие как часть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наречия среди данных слов в тексте.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грамматические признаки наречия.  Определять роль наречий в предложении и тексте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Наречие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 тексте наречия.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на основе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социальных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личностныхценностей</w:t>
            </w:r>
            <w:proofErr w:type="spellEnd"/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наречий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наречия по значению и вопросам.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Образовывать наречия от имён прилагательных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 тексте наречия.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наречия от прилагательных.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Сочинение-отзыв по картине В.М. Васнецова «Иван Царевич на Сером волке»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текст по репродукции картины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3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«Части речи»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уровня усвоения; оценка результатов работы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Распознавание падежей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Изменять имена существительные по падежам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таблицей «Признаки падежных форм имён существительных».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падежные и смысловые (синтаксические) вопросы. Различать имена существительные в начальной и косвенной формах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существительных. Падежи и падежные вопросы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падеж имени существительного, пользуясь памяткой.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именительный и винительный падежи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существительных. Падежи и падежные вопросы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Упражнение в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распознавании имён существительных в творительном и предложном падежах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падеж имени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существительного, пользуясь памяткой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Склонение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имен существительных. Падежи и падежные вопросы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падеж, в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котором употреблено имя существительное.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Рефлексия способов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Несклоняемые имена существительные.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Три склонения имён существительных (общее представление). 1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примеры существительных 1-го склонения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 типа склонения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имён существительных 1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таблицу «Падежные окончания имён существительных 1-го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скл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.», сопоставлять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ударные и безударные падежные окончания существительных 1-го склонения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1-е склонение имён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А.А. 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Пластова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«Первый снег»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описательный текст по репродукции картины художника     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А.А.Пластова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«Первый снег» (под руководством учителя)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текст-описание.  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принадлежность имён существительных ко 2-му склонению и обосновывать правильность определения, подбирать примеры существительных 2-го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скл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Классифицировать имена существительные по склонениям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2-е склонение имён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имена существительные 1-го и 2-го склонения: находить сходство и различие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имён существительных 2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2-е склонение имён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относится ли имя существительное к 2-му склонению.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принадлежность имён существительных к 3-му склонению и обосновывать правильность определения, подбирать примеры существительных 3-го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скл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. Классифицировать имена существительные разных склонений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 е склонение имён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Сравнивать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существительные разных склонений: находить их сходство и различие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имён существительных 3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 е склонение имён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относится ли имя существительное к 3-му склонению.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Типы склонения Алгоритм определения склонения имени существительного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склонения имен существительных в косвенных падежах.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 типа склонения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Определять, относится  имя существительное к 1-му, 2-му или3-му склонению.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текстом: осмысленно читать,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излагать содержание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повествовательного текста по самостоятельно составленному плану.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Выражение своих мыслей с достаточной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Падежные окончания имён существительных 1, 2 и 3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существительных трёх склонений.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проверки безударных падежных окончаний имён существительных.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слово «портрет»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и винительный падежи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предлогу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станавливать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какими членами предложения являются имена существительные в именительном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винительном падежах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предложении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одушевлённыеимена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существительные  в родительном и винительном падежах. </w:t>
            </w:r>
            <w:proofErr w:type="gramEnd"/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дательном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Обосновывать написание безударного падежного окончания. Контролировать правильность записи в тексте имён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существительных с безударными окончаниями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словосочетания, состоящие из глагола и имени существительного с предлогом или без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предлога в форме дательного падежа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имена существительные в форму дательного падежа. Доказывать, что окончание написано правильно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правильность написания падежного окончания.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признаки, по которым можно определить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. падеж имени существительного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proofErr w:type="spell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падеж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окончаний имён существительных в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творительном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Контролировать правильность записи в тексте имён существительных с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безударными окончаниями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Ударные и безударные окончания имен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Доказывать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предложный падеж имени существительного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окончаний имён существительных в предложном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правильно буквы </w:t>
            </w:r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безударных падежных окончаний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Указывать падеж и склонение имён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Ударные и безударные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 имён существительных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единственном числе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Планировать свои действия в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Ударные и безударные окончания имен существительных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слов с пропущенными буквами в окончании.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В.А. 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Тропинина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«Кружевница»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текст-отзыв по репродукции картины художника В.А.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Тропинина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«Кружевница»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текст-отзыв.  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6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правильность записи текста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уровня усвоения; оценка результатов работы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написание пропущенных падежных окончаний имён существительных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Правописание ударных, безударных окончаний  имен существительных 1,2 и 3-го 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имени существительного в единственном числе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собственное мнение и позицию.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существительных во множественном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Доказывать, что имена существительные употреблены во множественном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склонение имён существительных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тексте имена существительные во множественном числе. 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падеж имён существительных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границы предложений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Употреблять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Родительный падеж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имён существительных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Обосновывать написание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безударного падежного окончания имён существительных во множественном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Склонение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имен существительных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Употреблять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текстом: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повествовательного текста по самостоятельно составленному плану.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Выражение своих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мыслей с достаточной 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существительных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за первое полугодие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Проверочная работа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памяткой «Разбор имени существительного как части речи». 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имени существительного.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мотивации к проведению исследовательской работы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Структурирование знаний; рефлексия способов и условий действия, контроль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Имя прилагательное как часть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прилагательное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 и число имён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прилагательных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род и число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имён прилагательных.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Род и число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имён прилагательных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Изменять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имена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прилагательные по числам, по родам (в единственном числе).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Структурирование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Описание игрушки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Согласовывать форму имени прилагательного с формой имени существительного при составлении словосочетаний «имя сущ. + имя прил.».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памяткой «Как подготовиться к составлению описательного текста».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Сочинять текст о любимой игрушке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тему и главную мысль текста.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по заданной теме.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Изменять имена прилагательные по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падежам (кроме прилагательных на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й,-ья</w:t>
            </w:r>
            <w:proofErr w:type="spellEnd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-ин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«Как определять падеж имён прилагательных».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Имя прилагательное – род, число, падеж.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падежам имена прилагательные в единственном числе.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имени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существительного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поискового характера. Поиск и выделение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на тему «Чем мне запомнилась картина В.А. Серова “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Мика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Морозов”»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«Как подготовиться к составлению текста-рассуждения».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мение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прилагательных мужского и среднего рода в именительном падеже.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окончания имён прилагательных мужского и среднего рода в родительном падеже.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Именительный, винительный, родительный падежи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имён прилагательных, выделять окончания имён прилагательных. 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деятельности.  Самостоятельное создание алгоритмов деятельности, выполнение действий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алгоритму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окончаний имён прилагательных мужского и среднего 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сообщение на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Выборочное изложение описательного текста. Наши проекты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Правописание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падежных окончаний имён прилагательных мужского и среднего 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Составлять сообщение на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тему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«Какие падежные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окончания имеют имена прилагательные мужского и среднего рода?»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имена прилагательные в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нужном падеже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Самостоятельное создание алгоритмов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 женского 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падежные окончания имён прилагательных женского рода по таблице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имен прилагательных с именами существительными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Склонять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имена прилагательные женского рода.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окончания имён прилагательных в каждом из падежей.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и винительный падежи имён прилагательных женского 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безударных окончаниях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окончания имён прилагательных в именительном и винительном падежах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безударных окончаниях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винительном и творительном  падежах,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безударных окончаниях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падежных окончаний имён прилагательных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безударных окончаниях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описательного текста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Записывать текст по памяти. Находить информацию о достопримечательностях своего города (посёлка), обобщать её и составлять сообщение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памяти сравнительно-описательный текст.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сообщение о достопримечательностях своего города (посёлка).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уважения к национальному достоянию Российского государства, древним архитектурным памятникам, созданным руками русского народа, а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также к национальному достоянию других стран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Правописание падежных окончаний имён прилагательных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рода, проверять правильность написанного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гласных в безударных окончаниях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падежные окончания имён прилагательных во множественном числе.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Имена прилагательные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Склонять имена прилагательные, пользуясь таблицей.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Сочинение-отзыв по картине Н.К. Рериха «Заморские гости»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Изменять имена прилагательные множественного числа по падежам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текст по репродукции картины.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и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винительный падежи имён прилагательных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Склонение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имен прилагательных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Различать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прилагательные в именительном и винительном падежах.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падеж имён прилагательных множественного числа.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способов решения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имен прилагательных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родительного и предложного падежей имён прилагательных.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падеж имён прилагательных множественного числа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и обосновывать написание безударного падежного окончания имён прилагательных множественного числа в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дательном и творительном падежах, оценивать правильность написанного.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Контролировать правильность записи в тексте имён прилагательных с безударными окончаниями.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Склонение имен прилагательных во множественном числе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падеж имён прилагательных множественного числа.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Называть окончания имён прилагательных множественного числа.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эстетической стороны речевого высказывания при анализе художественных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текстов. Понимание текста, извлечение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«Имя прилагательное»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грамматические признаки имён прилагательных.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Сочинение-отзыв по картине И.Э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Грабаря «Февральская лазурь»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Высказывать своё мнение о картине И.Э.Грабаря «Февральская лазурь»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текст.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результаты выполненного задания.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текстов, извлечение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«Имя прилагательное».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Проверка знаний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Оценивать результаты выполненного задания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«Проверь себя» по учебнику.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грамматические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признаки имён прилагательных.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Рефлексия способов и условий действия,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и оценка процесса и результатов деятельности.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текстов, извлечение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«Имя прилагательное»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Местоимение как часть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местоимения среди других частей речи. Определять наличие в тексте местоимений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Местоимение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такое местоимение.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Распознавать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местоимения среди других частей речи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Личные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лицо, число, род у личных местоимений 3-го лица.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таблицами склонений личных местоимений; изменять личные местоимения по падежам. Различать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начальную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косвенные формы личных местоимений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местоимения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признаки местоимений.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лицо, число, род у личных местоимений 3-го лица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личных местоимений 1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и 2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лица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падеж личных местоимений, употреблённых в косвенной форме.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уместность употребления местоимений в тексте. 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личных местоимений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лицо, число и падеж местоимений.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тексты с включением в них диалога.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личных местоимений 3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лица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личных местоимений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лицо, число и падеж местоимений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личных местоимений по падежам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Раздельно писать предлоги с местоимениями.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Редактировать текст, в котором неправильно употреблены формы местоимений.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Устанавливать наличие в словах-местоимениях орфограмм и обосновывать написание местоимений в формах косвенных падежей.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Склонение личных местоимений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лицо, число и падеж местоимений.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с элементами описания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 подробно излагать содержание повествовательного текста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излагать текст. 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Обобщение по теме «Местоимение»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«Разбор местоимения как части речи».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«Местоимение»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Роль глаголов в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роль глаголов в нашем языке.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что обозначают глаголы.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на которые отвечают глаголы.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глаголов по временам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глаголов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время, число глагола.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глагола в предложении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несущественных)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Неопределённая форма глагола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Неопределённая форма глагола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неопределённая форма глагола. 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Неопределённая форма глагола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Образовывать от глаголов в неопределённой форме временные формы глагола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Неопределённая форма глагола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глаголов по временам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Трансформировать текст, изменяя время глагола.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Изменять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глаголы по временам.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 излагать текст. 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Осознанное и произвольное построение речевого высказывания 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Спряжение глаголов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таблицами изменения глаголов настоящего и будущего времени по лицам и числам. Изменять глаголы в настоящем и будущем времени по лицам и числам.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лицо и число глаголов. Выделять личные окончания глаголов. Работать со страничкой для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: знакомство с глаголами, которые не употребляются в 1-м лице единственного числа (</w:t>
            </w: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победить, убедить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Спряжение глаголов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Изменять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Спряжение глаголов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Спряжение глаголов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Изменять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 xml:space="preserve">е лицо глаголов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настоящего и будущего времени в единственном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Определить роль мягкого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знака (</w:t>
            </w:r>
            <w:proofErr w:type="spell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) в окончаниях глаголов 2-го лица единственного числа в настоящем и будущем времени (</w:t>
            </w:r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-ешь, </w:t>
            </w:r>
            <w:proofErr w:type="gramStart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 е лицо </w:t>
            </w: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глаголов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lastRenderedPageBreak/>
              <w:t>Спрягать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глаголы, 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распознавать лицо и число глагола по местоимению, по личному окончанию, по вопросу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Аргументация своего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И.И. Левитана «Весна Большая вода»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I и II спряжение глаголов настоящего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спряжение глаголов. Группировать найденные в тексте глаголы, записывая их в соответствующий столбец таблицы «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глаголов»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I и II спряжение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I и II спряжение глаголов будущего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и II спряжение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Понимать,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словари и сборники пословиц и поговорок. Подготовить к выполнению проектной работы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проблемы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памяткой определения безударного личного окончания глагола по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неопределённой форме.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Глаголы 1 и 2 спряжения.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 определения спряжения глагола с безударным личным окончанием.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глаголы-исключения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1 и 2 спряжения.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1 и 2 спряжения.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систему личных окончаний глаголов 1 и 2 спряжений.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последовательность действий при выборе личного окончания глагола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Глаголы 1 и 2 спряжения.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Возвратные глаголы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Возвратные глаголы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Обосновывать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правильность написания изученных орфограмм.</w:t>
            </w:r>
          </w:p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Распознавать форму 3-го лица </w:t>
            </w:r>
            <w:r w:rsidRPr="0031225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pacing w:val="-2"/>
                <w:sz w:val="24"/>
                <w:szCs w:val="24"/>
              </w:rPr>
              <w:t xml:space="preserve">Писать </w:t>
            </w:r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правильно </w:t>
            </w:r>
            <w:proofErr w:type="gram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</w:t>
            </w:r>
            <w:proofErr w:type="gramEnd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ся</w:t>
            </w:r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>и</w:t>
            </w:r>
            <w:proofErr w:type="spellEnd"/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ться</w:t>
            </w:r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>в</w:t>
            </w:r>
            <w:proofErr w:type="spellEnd"/>
            <w:r w:rsidRPr="0031225A">
              <w:rPr>
                <w:rFonts w:ascii="Times New Roman" w:eastAsia="TimesNewRomanPSMT" w:hAnsi="Times New Roman" w:cs="Times New Roman"/>
                <w:spacing w:val="-2"/>
                <w:sz w:val="24"/>
                <w:szCs w:val="24"/>
              </w:rPr>
              <w:t xml:space="preserve"> возвратных глаголах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-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возвратных глаголах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Возвратные глаголы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Распознавать форму 3-го лица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ся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spellEnd"/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spellEnd"/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возвратных глаголах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</w:t>
            </w:r>
            <w:proofErr w:type="gram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-</w:t>
            </w:r>
            <w:proofErr w:type="spellStart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возвратных глаголах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единственного и множественного числа настоящего и будущего времени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Возвратные глаголы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Распознавать форму 3-го лица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единственного и множественного числа настоящего и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будущего времени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ся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proofErr w:type="spellEnd"/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31225A">
              <w:rPr>
                <w:rFonts w:ascii="Times New Roman" w:eastAsia="TimesNewRomanPSMT" w:hAnsi="Times New Roman" w:cs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spellEnd"/>
            <w:r w:rsidRPr="003122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возвратных глаголах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Структурирование знаний; самостоятельное создание алгоритмов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изученного Составление рассказа по серии картинок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Излагать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глаголов в прошедшем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образовывать формы глаголов в прошедшем времени. Обосновывать правильность написания родовых окончаний глаголов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прошедшего времени.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родовых окончаний глаголов в прошедшем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образовывать формы глаголов в прошедшем времени. Обосновывать правильность написания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родовых окончаний глаголов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Глаголы прошедшего времени.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родовыми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мотивом;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безударного суффикса в глаголах прошедшего времени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орфоэпические нормы произношения глаголов прошедшего времени с частицей </w:t>
            </w:r>
            <w:r w:rsidRPr="003122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без частицы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Глаголы прошедшего времени.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суффикс, с помощью которого образованы формы прошедшего времени.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по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«Глагол»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4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«Глагол»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изученные грамматические признаки глагола и обосновывать правильность их выделения.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Изменение глаголов по числам и временам. Настоящее, прошедшее, будущее время.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«Глагол»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Глагол как часть 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повествовательного текста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Подробно воспроизводить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повествовательного текста и оценивать написанное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Излагать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Выражение своих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мыслей с достаточной полнотой и точностью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Проверка знаний по теме «Глагол»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изученные грамматические признаки глагола и обосновывать правильность их выделения.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изложения, тестовой работы. Повторение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Язык. Речь. Текст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язык и речь. 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виды речи. </w:t>
            </w:r>
          </w:p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деятельности.  Осознанное и произвольное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построение речевого высказывания, основанное на знаниях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моральный выбор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 словосочетание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proofErr w:type="spellStart"/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непунктированный</w:t>
            </w:r>
            <w:proofErr w:type="spellEnd"/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текст, выделять в нём предложения.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Разбирать предложение по членам.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Предложение и словосочетание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что такое предложение.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границы предложений.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тип предложения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 словосочетание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Лексическое значение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Контроль, коррекция, оценка действий </w:t>
            </w:r>
            <w:proofErr w:type="spellStart"/>
            <w:proofErr w:type="gramStart"/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парт-нера</w:t>
            </w:r>
            <w:proofErr w:type="spellEnd"/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на тему «Мои впечатления от картины ИИ Шишкина “Рожь”»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определять тему картины, описывать картину, раскрывать замысел художника, передавать свое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отношение к картине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Части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Части речи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 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</w:t>
            </w: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текста по цитатному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текстом: составлять текст,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Излагать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нужную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орфограмму на допущенную ошибку при письме.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Осознанное и произвольное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построение речевого высказывания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31225A" w:rsidRPr="0031225A" w:rsidTr="00121915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 Части речи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ошибки, подбирать проверочные слова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Итоговый контрольный диктант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Объяснять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 Повторение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Применить свои знания для выполнения заданий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Писать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слова с непроверяемыми написаниями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рок 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Звуки и буквы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результаты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Звуки и буквы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Называть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правописания слов на изученные темы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Осознанное и 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произвольное построение речевого высказывания, основанное на знаниях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связи между целью учебной деятельности и её мотивом</w:t>
            </w:r>
          </w:p>
        </w:tc>
      </w:tr>
      <w:tr w:rsidR="0031225A" w:rsidRPr="0031225A" w:rsidTr="00121915">
        <w:trPr>
          <w:trHeight w:val="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31225A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2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«По галактике Частей Речи»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свои знания для выполнения заданий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Находить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 изученные части речи в тексте.</w:t>
            </w:r>
            <w:r w:rsidRPr="0031225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Называть</w:t>
            </w: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225A" w:rsidRPr="0031225A" w:rsidRDefault="0031225A" w:rsidP="0012191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2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25A" w:rsidRPr="0031225A" w:rsidRDefault="0031225A" w:rsidP="001219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22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</w:tbl>
    <w:p w:rsidR="004801FF" w:rsidRDefault="004801FF"/>
    <w:p w:rsidR="0031225A" w:rsidRDefault="004801FF">
      <w:r>
        <w:t xml:space="preserve"> 4 урока – резерв.</w:t>
      </w:r>
    </w:p>
    <w:sectPr w:rsidR="0031225A" w:rsidSect="003122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007A9D"/>
    <w:multiLevelType w:val="hybridMultilevel"/>
    <w:tmpl w:val="9A10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92007A"/>
    <w:multiLevelType w:val="hybridMultilevel"/>
    <w:tmpl w:val="C3D2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C2CEE"/>
    <w:multiLevelType w:val="hybridMultilevel"/>
    <w:tmpl w:val="CF963608"/>
    <w:lvl w:ilvl="0" w:tplc="635C37DE">
      <w:start w:val="3"/>
      <w:numFmt w:val="bullet"/>
      <w:pStyle w:val="3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0B7127"/>
    <w:multiLevelType w:val="hybridMultilevel"/>
    <w:tmpl w:val="9260DE92"/>
    <w:lvl w:ilvl="0" w:tplc="5CA20C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A23A2"/>
    <w:multiLevelType w:val="hybridMultilevel"/>
    <w:tmpl w:val="2DBCE040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D0BFD"/>
    <w:multiLevelType w:val="hybridMultilevel"/>
    <w:tmpl w:val="84A4F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567CB"/>
    <w:multiLevelType w:val="hybridMultilevel"/>
    <w:tmpl w:val="428C7EFC"/>
    <w:lvl w:ilvl="0" w:tplc="635C37DE">
      <w:start w:val="3"/>
      <w:numFmt w:val="bullet"/>
      <w:pStyle w:val="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28">
    <w:nsid w:val="53EA0F8D"/>
    <w:multiLevelType w:val="hybridMultilevel"/>
    <w:tmpl w:val="9A10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6367E"/>
    <w:multiLevelType w:val="hybridMultilevel"/>
    <w:tmpl w:val="57B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5A0E4C"/>
    <w:multiLevelType w:val="hybridMultilevel"/>
    <w:tmpl w:val="47AC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42138"/>
    <w:multiLevelType w:val="hybridMultilevel"/>
    <w:tmpl w:val="9C947580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E2D27"/>
    <w:multiLevelType w:val="hybridMultilevel"/>
    <w:tmpl w:val="C4243D5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8960FF"/>
    <w:multiLevelType w:val="hybridMultilevel"/>
    <w:tmpl w:val="A15269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33BFE"/>
    <w:multiLevelType w:val="hybridMultilevel"/>
    <w:tmpl w:val="2C6A5E94"/>
    <w:lvl w:ilvl="0" w:tplc="4E0C9BBC">
      <w:start w:val="1"/>
      <w:numFmt w:val="decimal"/>
      <w:lvlText w:val="%1"/>
      <w:lvlJc w:val="center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F5A69"/>
    <w:multiLevelType w:val="hybridMultilevel"/>
    <w:tmpl w:val="94BC6622"/>
    <w:lvl w:ilvl="0" w:tplc="00000002">
      <w:start w:val="1"/>
      <w:numFmt w:val="bullet"/>
      <w:pStyle w:val="4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B7E99"/>
    <w:multiLevelType w:val="hybridMultilevel"/>
    <w:tmpl w:val="EF309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A7D7F"/>
    <w:multiLevelType w:val="hybridMultilevel"/>
    <w:tmpl w:val="A0767D2E"/>
    <w:lvl w:ilvl="0" w:tplc="00000002">
      <w:start w:val="1"/>
      <w:numFmt w:val="bullet"/>
      <w:pStyle w:val="5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6"/>
  </w:num>
  <w:num w:numId="4">
    <w:abstractNumId w:val="12"/>
  </w:num>
  <w:num w:numId="5">
    <w:abstractNumId w:val="41"/>
  </w:num>
  <w:num w:numId="6">
    <w:abstractNumId w:val="43"/>
  </w:num>
  <w:num w:numId="7">
    <w:abstractNumId w:val="2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24"/>
  </w:num>
  <w:num w:numId="14">
    <w:abstractNumId w:val="40"/>
  </w:num>
  <w:num w:numId="15">
    <w:abstractNumId w:val="9"/>
  </w:num>
  <w:num w:numId="16">
    <w:abstractNumId w:val="29"/>
  </w:num>
  <w:num w:numId="17">
    <w:abstractNumId w:val="30"/>
  </w:num>
  <w:num w:numId="18">
    <w:abstractNumId w:val="18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34"/>
  </w:num>
  <w:num w:numId="26">
    <w:abstractNumId w:val="25"/>
  </w:num>
  <w:num w:numId="27">
    <w:abstractNumId w:val="11"/>
  </w:num>
  <w:num w:numId="28">
    <w:abstractNumId w:val="31"/>
  </w:num>
  <w:num w:numId="29">
    <w:abstractNumId w:val="22"/>
  </w:num>
  <w:num w:numId="30">
    <w:abstractNumId w:val="35"/>
  </w:num>
  <w:num w:numId="31">
    <w:abstractNumId w:val="37"/>
  </w:num>
  <w:num w:numId="32">
    <w:abstractNumId w:val="10"/>
  </w:num>
  <w:num w:numId="33">
    <w:abstractNumId w:val="39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2"/>
  </w:num>
  <w:num w:numId="37">
    <w:abstractNumId w:val="21"/>
  </w:num>
  <w:num w:numId="38">
    <w:abstractNumId w:val="42"/>
  </w:num>
  <w:num w:numId="39">
    <w:abstractNumId w:val="15"/>
  </w:num>
  <w:num w:numId="40">
    <w:abstractNumId w:val="27"/>
  </w:num>
  <w:num w:numId="41">
    <w:abstractNumId w:val="36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38"/>
  </w:num>
  <w:num w:numId="47">
    <w:abstractNumId w:val="5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25A"/>
    <w:rsid w:val="00010DF3"/>
    <w:rsid w:val="00121915"/>
    <w:rsid w:val="0031225A"/>
    <w:rsid w:val="00333E17"/>
    <w:rsid w:val="003958B2"/>
    <w:rsid w:val="004801FF"/>
    <w:rsid w:val="00984A17"/>
    <w:rsid w:val="00DD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225A"/>
  </w:style>
  <w:style w:type="paragraph" w:styleId="1">
    <w:name w:val="heading 1"/>
    <w:basedOn w:val="a0"/>
    <w:next w:val="a0"/>
    <w:link w:val="10"/>
    <w:qFormat/>
    <w:rsid w:val="003122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0"/>
    <w:next w:val="a0"/>
    <w:link w:val="21"/>
    <w:uiPriority w:val="99"/>
    <w:qFormat/>
    <w:rsid w:val="003122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0"/>
    <w:next w:val="a0"/>
    <w:link w:val="31"/>
    <w:uiPriority w:val="99"/>
    <w:qFormat/>
    <w:rsid w:val="00312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0">
    <w:name w:val="heading 4"/>
    <w:basedOn w:val="a0"/>
    <w:next w:val="a0"/>
    <w:link w:val="41"/>
    <w:uiPriority w:val="99"/>
    <w:qFormat/>
    <w:rsid w:val="003122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0">
    <w:name w:val="heading 5"/>
    <w:basedOn w:val="a0"/>
    <w:next w:val="a0"/>
    <w:link w:val="51"/>
    <w:uiPriority w:val="99"/>
    <w:qFormat/>
    <w:rsid w:val="003122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1225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1225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1225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1225A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122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312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312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312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9"/>
    <w:rsid w:val="003122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31225A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12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122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1225A"/>
    <w:rPr>
      <w:rFonts w:ascii="Cambria" w:eastAsia="Times New Roman" w:hAnsi="Cambria" w:cs="Times New Roman"/>
      <w:lang w:eastAsia="ru-RU"/>
    </w:rPr>
  </w:style>
  <w:style w:type="table" w:customStyle="1" w:styleId="11">
    <w:name w:val="Сетка таблицы1"/>
    <w:basedOn w:val="a2"/>
    <w:next w:val="a5"/>
    <w:uiPriority w:val="59"/>
    <w:rsid w:val="003122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2"/>
    <w:rsid w:val="0031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nhideWhenUsed/>
    <w:rsid w:val="0031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31225A"/>
  </w:style>
  <w:style w:type="paragraph" w:styleId="a8">
    <w:name w:val="footer"/>
    <w:basedOn w:val="a0"/>
    <w:link w:val="a9"/>
    <w:unhideWhenUsed/>
    <w:rsid w:val="0031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1225A"/>
  </w:style>
  <w:style w:type="paragraph" w:styleId="aa">
    <w:name w:val="endnote text"/>
    <w:basedOn w:val="a0"/>
    <w:link w:val="ab"/>
    <w:uiPriority w:val="99"/>
    <w:semiHidden/>
    <w:unhideWhenUsed/>
    <w:rsid w:val="0031225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semiHidden/>
    <w:rsid w:val="0031225A"/>
    <w:rPr>
      <w:sz w:val="20"/>
      <w:szCs w:val="20"/>
    </w:rPr>
  </w:style>
  <w:style w:type="paragraph" w:customStyle="1" w:styleId="ac">
    <w:name w:val="?ћР±С‹С‡РЅС‹Р№ (РІРµР±)"/>
    <w:basedOn w:val="a0"/>
    <w:uiPriority w:val="99"/>
    <w:rsid w:val="0031225A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nhideWhenUsed/>
    <w:rsid w:val="0031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31225A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3"/>
    <w:semiHidden/>
    <w:unhideWhenUsed/>
    <w:rsid w:val="0031225A"/>
  </w:style>
  <w:style w:type="paragraph" w:styleId="af">
    <w:name w:val="footnote text"/>
    <w:basedOn w:val="a0"/>
    <w:link w:val="af0"/>
    <w:semiHidden/>
    <w:rsid w:val="0031225A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31225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1"/>
    <w:semiHidden/>
    <w:rsid w:val="0031225A"/>
    <w:rPr>
      <w:vertAlign w:val="superscript"/>
    </w:rPr>
  </w:style>
  <w:style w:type="table" w:customStyle="1" w:styleId="22">
    <w:name w:val="Сетка таблицы2"/>
    <w:basedOn w:val="a2"/>
    <w:next w:val="a5"/>
    <w:rsid w:val="003122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3122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-2-msonormal">
    <w:name w:val="u-2-msonormal"/>
    <w:basedOn w:val="a0"/>
    <w:rsid w:val="0031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0"/>
    <w:uiPriority w:val="99"/>
    <w:rsid w:val="003122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31225A"/>
  </w:style>
  <w:style w:type="character" w:customStyle="1" w:styleId="af4">
    <w:name w:val="Название Знак"/>
    <w:link w:val="af5"/>
    <w:uiPriority w:val="99"/>
    <w:locked/>
    <w:rsid w:val="0031225A"/>
    <w:rPr>
      <w:b/>
      <w:bCs/>
      <w:sz w:val="24"/>
      <w:szCs w:val="24"/>
      <w:lang w:eastAsia="ru-RU"/>
    </w:rPr>
  </w:style>
  <w:style w:type="paragraph" w:styleId="af5">
    <w:name w:val="Title"/>
    <w:basedOn w:val="a0"/>
    <w:link w:val="af4"/>
    <w:uiPriority w:val="99"/>
    <w:qFormat/>
    <w:rsid w:val="0031225A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3">
    <w:name w:val="Название Знак1"/>
    <w:basedOn w:val="a1"/>
    <w:link w:val="af5"/>
    <w:rsid w:val="00312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page number"/>
    <w:basedOn w:val="a1"/>
    <w:uiPriority w:val="99"/>
    <w:rsid w:val="0031225A"/>
  </w:style>
  <w:style w:type="table" w:customStyle="1" w:styleId="32">
    <w:name w:val="Сетка таблицы3"/>
    <w:basedOn w:val="a2"/>
    <w:next w:val="a5"/>
    <w:uiPriority w:val="99"/>
    <w:rsid w:val="0031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12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0"/>
    <w:uiPriority w:val="99"/>
    <w:rsid w:val="0031225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7">
    <w:name w:val="Normal (Web)"/>
    <w:basedOn w:val="a0"/>
    <w:uiPriority w:val="99"/>
    <w:rsid w:val="0031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31225A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31225A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af8">
    <w:name w:val="Body Text"/>
    <w:basedOn w:val="a0"/>
    <w:link w:val="af9"/>
    <w:uiPriority w:val="99"/>
    <w:unhideWhenUsed/>
    <w:rsid w:val="003122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0"/>
    <w:link w:val="afb"/>
    <w:uiPriority w:val="99"/>
    <w:unhideWhenUsed/>
    <w:rsid w:val="003122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6"/>
    <w:uiPriority w:val="99"/>
    <w:unhideWhenUsed/>
    <w:rsid w:val="003122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unhideWhenUsed/>
    <w:rsid w:val="003122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3122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3122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122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0"/>
    <w:rsid w:val="0031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20"/>
    <w:qFormat/>
    <w:rsid w:val="0031225A"/>
    <w:rPr>
      <w:i/>
      <w:iCs/>
    </w:rPr>
  </w:style>
  <w:style w:type="character" w:customStyle="1" w:styleId="TitleChar">
    <w:name w:val="Title Char"/>
    <w:uiPriority w:val="99"/>
    <w:locked/>
    <w:rsid w:val="0031225A"/>
    <w:rPr>
      <w:b/>
      <w:sz w:val="24"/>
      <w:lang w:eastAsia="ru-RU"/>
    </w:rPr>
  </w:style>
  <w:style w:type="character" w:customStyle="1" w:styleId="TitleChar1">
    <w:name w:val="Title Char1"/>
    <w:basedOn w:val="a1"/>
    <w:uiPriority w:val="99"/>
    <w:locked/>
    <w:rsid w:val="0031225A"/>
    <w:rPr>
      <w:rFonts w:ascii="Cambria" w:hAnsi="Cambria" w:cs="Times New Roman"/>
      <w:b/>
      <w:bCs/>
      <w:kern w:val="28"/>
      <w:sz w:val="32"/>
      <w:szCs w:val="32"/>
    </w:rPr>
  </w:style>
  <w:style w:type="character" w:styleId="afd">
    <w:name w:val="Strong"/>
    <w:basedOn w:val="a1"/>
    <w:uiPriority w:val="99"/>
    <w:qFormat/>
    <w:rsid w:val="0031225A"/>
    <w:rPr>
      <w:rFonts w:cs="Times New Roman"/>
      <w:b/>
      <w:bCs/>
    </w:rPr>
  </w:style>
  <w:style w:type="numbering" w:customStyle="1" w:styleId="27">
    <w:name w:val="Нет списка2"/>
    <w:next w:val="a3"/>
    <w:uiPriority w:val="99"/>
    <w:semiHidden/>
    <w:unhideWhenUsed/>
    <w:rsid w:val="0031225A"/>
  </w:style>
  <w:style w:type="paragraph" w:styleId="a">
    <w:name w:val="List Bullet"/>
    <w:basedOn w:val="a0"/>
    <w:autoRedefine/>
    <w:uiPriority w:val="99"/>
    <w:rsid w:val="0031225A"/>
    <w:pPr>
      <w:numPr>
        <w:numId w:val="2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2">
    <w:name w:val="List Bullet 2"/>
    <w:basedOn w:val="a0"/>
    <w:autoRedefine/>
    <w:uiPriority w:val="99"/>
    <w:rsid w:val="0031225A"/>
    <w:pPr>
      <w:numPr>
        <w:numId w:val="3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3">
    <w:name w:val="List Bullet 3"/>
    <w:basedOn w:val="a0"/>
    <w:autoRedefine/>
    <w:uiPriority w:val="99"/>
    <w:rsid w:val="0031225A"/>
    <w:pPr>
      <w:numPr>
        <w:numId w:val="4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4">
    <w:name w:val="List Bullet 4"/>
    <w:basedOn w:val="a0"/>
    <w:autoRedefine/>
    <w:uiPriority w:val="99"/>
    <w:rsid w:val="0031225A"/>
    <w:pPr>
      <w:numPr>
        <w:numId w:val="5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5">
    <w:name w:val="List Bullet 5"/>
    <w:basedOn w:val="a0"/>
    <w:autoRedefine/>
    <w:uiPriority w:val="99"/>
    <w:rsid w:val="0031225A"/>
    <w:pPr>
      <w:numPr>
        <w:numId w:val="6"/>
      </w:numPr>
      <w:tabs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14">
    <w:name w:val="Основной текст Знак1"/>
    <w:basedOn w:val="a1"/>
    <w:uiPriority w:val="99"/>
    <w:locked/>
    <w:rsid w:val="0031225A"/>
    <w:rPr>
      <w:color w:val="000000"/>
      <w:spacing w:val="-2"/>
      <w:sz w:val="24"/>
      <w:szCs w:val="24"/>
      <w:lang w:eastAsia="en-US"/>
    </w:rPr>
  </w:style>
  <w:style w:type="paragraph" w:customStyle="1" w:styleId="15">
    <w:name w:val="Стиль1"/>
    <w:basedOn w:val="a0"/>
    <w:autoRedefine/>
    <w:rsid w:val="0031225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8"/>
      <w:lang w:eastAsia="ru-RU"/>
    </w:rPr>
  </w:style>
  <w:style w:type="paragraph" w:customStyle="1" w:styleId="msg-header-from">
    <w:name w:val="msg-header-from"/>
    <w:basedOn w:val="a0"/>
    <w:rsid w:val="0031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42">
    <w:name w:val="Сетка таблицы4"/>
    <w:basedOn w:val="a2"/>
    <w:next w:val="a5"/>
    <w:rsid w:val="0031225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5"/>
    <w:rsid w:val="00312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semiHidden/>
    <w:rsid w:val="0031225A"/>
  </w:style>
  <w:style w:type="table" w:customStyle="1" w:styleId="210">
    <w:name w:val="Сетка таблицы21"/>
    <w:basedOn w:val="a2"/>
    <w:next w:val="a5"/>
    <w:rsid w:val="0031225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31225A"/>
  </w:style>
  <w:style w:type="table" w:customStyle="1" w:styleId="310">
    <w:name w:val="Сетка таблицы31"/>
    <w:basedOn w:val="a2"/>
    <w:next w:val="a5"/>
    <w:uiPriority w:val="59"/>
    <w:rsid w:val="003122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line number"/>
    <w:basedOn w:val="a1"/>
    <w:uiPriority w:val="99"/>
    <w:semiHidden/>
    <w:unhideWhenUsed/>
    <w:rsid w:val="0031225A"/>
  </w:style>
  <w:style w:type="character" w:customStyle="1" w:styleId="apple-style-span">
    <w:name w:val="apple-style-span"/>
    <w:basedOn w:val="a1"/>
    <w:rsid w:val="0031225A"/>
  </w:style>
  <w:style w:type="character" w:customStyle="1" w:styleId="apple-converted-space">
    <w:name w:val="apple-converted-space"/>
    <w:basedOn w:val="a1"/>
    <w:rsid w:val="0031225A"/>
  </w:style>
  <w:style w:type="character" w:customStyle="1" w:styleId="af3">
    <w:name w:val="Без интервала Знак"/>
    <w:link w:val="af2"/>
    <w:uiPriority w:val="1"/>
    <w:rsid w:val="0031225A"/>
    <w:rPr>
      <w:rFonts w:ascii="Calibri" w:eastAsia="Calibri" w:hAnsi="Calibri" w:cs="Times New Roman"/>
    </w:rPr>
  </w:style>
  <w:style w:type="paragraph" w:styleId="aff">
    <w:name w:val="Subtitle"/>
    <w:basedOn w:val="a0"/>
    <w:next w:val="a0"/>
    <w:link w:val="aff0"/>
    <w:qFormat/>
    <w:rsid w:val="0031225A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ff0">
    <w:name w:val="Подзаголовок Знак"/>
    <w:basedOn w:val="a1"/>
    <w:link w:val="aff"/>
    <w:rsid w:val="0031225A"/>
    <w:rPr>
      <w:rFonts w:ascii="Cambria" w:eastAsia="Times New Roman" w:hAnsi="Cambria" w:cs="Times New Roman"/>
      <w:bCs/>
      <w:color w:val="000000"/>
      <w:sz w:val="24"/>
      <w:szCs w:val="24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312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13951</Words>
  <Characters>79522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93287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5</cp:revision>
  <cp:lastPrinted>2015-10-08T08:32:00Z</cp:lastPrinted>
  <dcterms:created xsi:type="dcterms:W3CDTF">2015-07-24T11:01:00Z</dcterms:created>
  <dcterms:modified xsi:type="dcterms:W3CDTF">2016-02-25T09:59:00Z</dcterms:modified>
</cp:coreProperties>
</file>