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95" w:rsidRDefault="00051095" w:rsidP="00051095">
      <w:pPr>
        <w:spacing w:before="100" w:beforeAutospacing="1" w:after="100" w:afterAutospacing="1" w:line="240" w:lineRule="auto"/>
        <w:jc w:val="center"/>
        <w:outlineLvl w:val="0"/>
        <w:rPr>
          <w:rFonts w:ascii="Times New Roman" w:eastAsia="Times New Roman" w:hAnsi="Times New Roman" w:cs="Times New Roman"/>
          <w:b/>
          <w:bCs/>
          <w:color w:val="002060"/>
          <w:kern w:val="36"/>
          <w:sz w:val="44"/>
          <w:szCs w:val="44"/>
          <w:lang w:eastAsia="ru-RU"/>
        </w:rPr>
      </w:pPr>
      <w:r w:rsidRPr="00051095">
        <w:rPr>
          <w:rFonts w:ascii="Times New Roman" w:eastAsia="Times New Roman" w:hAnsi="Times New Roman" w:cs="Times New Roman"/>
          <w:b/>
          <w:bCs/>
          <w:color w:val="002060"/>
          <w:kern w:val="36"/>
          <w:sz w:val="44"/>
          <w:szCs w:val="44"/>
          <w:lang w:eastAsia="ru-RU"/>
        </w:rPr>
        <w:t>Четыре подсказки родителям по развитию внимания дошкольника</w:t>
      </w:r>
    </w:p>
    <w:p w:rsidR="00E833ED" w:rsidRPr="00E833ED" w:rsidRDefault="00E833ED" w:rsidP="00E833ED">
      <w:pPr>
        <w:spacing w:before="100" w:beforeAutospacing="1" w:after="100" w:afterAutospacing="1" w:line="240" w:lineRule="auto"/>
        <w:jc w:val="right"/>
        <w:outlineLvl w:val="0"/>
        <w:rPr>
          <w:rFonts w:ascii="Times New Roman" w:eastAsia="Times New Roman" w:hAnsi="Times New Roman" w:cs="Times New Roman"/>
          <w:b/>
          <w:bCs/>
          <w:color w:val="002060"/>
          <w:kern w:val="36"/>
          <w:sz w:val="32"/>
          <w:szCs w:val="32"/>
          <w:lang w:eastAsia="ru-RU"/>
        </w:rPr>
      </w:pPr>
      <w:r w:rsidRPr="00E833ED">
        <w:rPr>
          <w:rFonts w:ascii="Times New Roman" w:eastAsia="Times New Roman" w:hAnsi="Times New Roman" w:cs="Times New Roman"/>
          <w:b/>
          <w:bCs/>
          <w:color w:val="002060"/>
          <w:kern w:val="36"/>
          <w:sz w:val="32"/>
          <w:szCs w:val="32"/>
          <w:lang w:eastAsia="ru-RU"/>
        </w:rPr>
        <w:t>Подготовил: ст</w:t>
      </w:r>
      <w:proofErr w:type="gramStart"/>
      <w:r w:rsidRPr="00E833ED">
        <w:rPr>
          <w:rFonts w:ascii="Times New Roman" w:eastAsia="Times New Roman" w:hAnsi="Times New Roman" w:cs="Times New Roman"/>
          <w:b/>
          <w:bCs/>
          <w:color w:val="002060"/>
          <w:kern w:val="36"/>
          <w:sz w:val="32"/>
          <w:szCs w:val="32"/>
          <w:lang w:eastAsia="ru-RU"/>
        </w:rPr>
        <w:t>.в</w:t>
      </w:r>
      <w:proofErr w:type="gramEnd"/>
      <w:r w:rsidRPr="00E833ED">
        <w:rPr>
          <w:rFonts w:ascii="Times New Roman" w:eastAsia="Times New Roman" w:hAnsi="Times New Roman" w:cs="Times New Roman"/>
          <w:b/>
          <w:bCs/>
          <w:color w:val="002060"/>
          <w:kern w:val="36"/>
          <w:sz w:val="32"/>
          <w:szCs w:val="32"/>
          <w:lang w:eastAsia="ru-RU"/>
        </w:rPr>
        <w:t>оспитатель Кузнецова Е.Н.</w:t>
      </w:r>
    </w:p>
    <w:p w:rsidR="00051095" w:rsidRPr="00051095" w:rsidRDefault="00051095" w:rsidP="00E921DC">
      <w:pPr>
        <w:spacing w:before="100" w:beforeAutospacing="1" w:after="100" w:afterAutospacing="1" w:line="240" w:lineRule="auto"/>
        <w:ind w:firstLine="708"/>
        <w:contextualSpacing/>
        <w:rPr>
          <w:rFonts w:ascii="Times New Roman" w:eastAsia="Times New Roman" w:hAnsi="Times New Roman" w:cs="Times New Roman"/>
          <w:sz w:val="28"/>
          <w:szCs w:val="28"/>
          <w:lang w:eastAsia="ru-RU"/>
        </w:rPr>
      </w:pPr>
      <w:r w:rsidRPr="00051095">
        <w:rPr>
          <w:rFonts w:ascii="Times New Roman" w:eastAsia="Times New Roman" w:hAnsi="Times New Roman" w:cs="Times New Roman"/>
          <w:color w:val="000000"/>
          <w:sz w:val="28"/>
          <w:szCs w:val="28"/>
          <w:lang w:eastAsia="ru-RU"/>
        </w:rPr>
        <w:t xml:space="preserve">Типичная родительская жалоба на трудности в обучении ребенка — это неудовлетворенность уровнем развития его внимания. Родителям важно знать особенности этого познавательного процесса у дошкольников. У детей пяти — семи лет преобладает </w:t>
      </w:r>
      <w:r w:rsidRPr="00051095">
        <w:rPr>
          <w:rFonts w:ascii="Times New Roman" w:eastAsia="Times New Roman" w:hAnsi="Times New Roman" w:cs="Times New Roman"/>
          <w:b/>
          <w:bCs/>
          <w:color w:val="000000"/>
          <w:sz w:val="28"/>
          <w:szCs w:val="28"/>
          <w:lang w:eastAsia="ru-RU"/>
        </w:rPr>
        <w:t>непроизвольное внимание</w:t>
      </w:r>
      <w:r w:rsidRPr="00051095">
        <w:rPr>
          <w:rFonts w:ascii="Times New Roman" w:eastAsia="Times New Roman" w:hAnsi="Times New Roman" w:cs="Times New Roman"/>
          <w:color w:val="000000"/>
          <w:sz w:val="28"/>
          <w:szCs w:val="28"/>
          <w:lang w:eastAsia="ru-RU"/>
        </w:rPr>
        <w:t>. Оно имеет пассивный характер, навязывается ребенку извне, то есть умело организовывается взрослыми.</w:t>
      </w:r>
      <w:r w:rsidRPr="00051095">
        <w:rPr>
          <w:rFonts w:ascii="Times New Roman" w:eastAsia="Times New Roman" w:hAnsi="Times New Roman" w:cs="Times New Roman"/>
          <w:sz w:val="28"/>
          <w:szCs w:val="28"/>
          <w:lang w:eastAsia="ru-RU"/>
        </w:rPr>
        <w:br/>
      </w:r>
      <w:r w:rsidRPr="00051095">
        <w:rPr>
          <w:rFonts w:ascii="Times New Roman" w:eastAsia="Times New Roman" w:hAnsi="Times New Roman" w:cs="Times New Roman"/>
          <w:color w:val="000000"/>
          <w:sz w:val="28"/>
          <w:szCs w:val="28"/>
          <w:lang w:eastAsia="ru-RU"/>
        </w:rPr>
        <w:t>          В силу своих возрастных особенностей дошкольник, а если это ребенок с ОВЗ, то в силу еще и своих особенностей развития он не может управлять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 Частота и длительность отвлечения внимания дошкольников определяются, прежде всего, возможностями детского организма, но </w:t>
      </w:r>
      <w:proofErr w:type="gramStart"/>
      <w:r w:rsidRPr="00051095">
        <w:rPr>
          <w:rFonts w:ascii="Times New Roman" w:eastAsia="Times New Roman" w:hAnsi="Times New Roman" w:cs="Times New Roman"/>
          <w:color w:val="000000"/>
          <w:sz w:val="28"/>
          <w:szCs w:val="28"/>
          <w:lang w:eastAsia="ru-RU"/>
        </w:rPr>
        <w:t>в</w:t>
      </w:r>
      <w:proofErr w:type="gramEnd"/>
      <w:r w:rsidRPr="00051095">
        <w:rPr>
          <w:rFonts w:ascii="Times New Roman" w:eastAsia="Times New Roman" w:hAnsi="Times New Roman" w:cs="Times New Roman"/>
          <w:color w:val="000000"/>
          <w:sz w:val="28"/>
          <w:szCs w:val="28"/>
          <w:lang w:eastAsia="ru-RU"/>
        </w:rPr>
        <w:t> то же время зависят и от характера деятельности. Исследования показали, что более всего вызывает утомление ребенка словесная деятельность (заучивание стихов, устное объяснение и пр.). По данным физиологов, чаще всего дошкольники отвлекаются на эмоционально привлекательные объекты. Отсюда становится очевидной первая подсказка для родителей, развивающих внимание своих детей:</w:t>
      </w:r>
    </w:p>
    <w:p w:rsidR="00051095" w:rsidRPr="00051095" w:rsidRDefault="00051095" w:rsidP="0005109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51095">
        <w:rPr>
          <w:rFonts w:ascii="Times New Roman" w:eastAsia="Times New Roman" w:hAnsi="Times New Roman" w:cs="Times New Roman"/>
          <w:i/>
          <w:iCs/>
          <w:color w:val="000000"/>
          <w:sz w:val="28"/>
          <w:szCs w:val="28"/>
          <w:lang w:eastAsia="ru-RU"/>
        </w:rPr>
        <w:t>— Занимаясь с ребенком, не прячьте свои эмоции в дальний угол, улыбайтесь, проявляйте удивление, интерес, восторг!</w:t>
      </w:r>
    </w:p>
    <w:p w:rsidR="00051095" w:rsidRPr="00051095" w:rsidRDefault="00051095" w:rsidP="00E921DC">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51095">
        <w:rPr>
          <w:rFonts w:ascii="Times New Roman" w:eastAsia="Times New Roman" w:hAnsi="Times New Roman" w:cs="Times New Roman"/>
          <w:color w:val="000000"/>
          <w:sz w:val="28"/>
          <w:szCs w:val="28"/>
          <w:lang w:eastAsia="ru-RU"/>
        </w:rPr>
        <w:t>           Вторая подсказка родителям, развивающим внимание своих детей, заключается в следующем:</w:t>
      </w:r>
      <w:r w:rsidRPr="00051095">
        <w:rPr>
          <w:rFonts w:ascii="Times New Roman" w:eastAsia="Times New Roman" w:hAnsi="Times New Roman" w:cs="Times New Roman"/>
          <w:sz w:val="28"/>
          <w:szCs w:val="28"/>
          <w:lang w:eastAsia="ru-RU"/>
        </w:rPr>
        <w:br/>
      </w:r>
      <w:r w:rsidRPr="00051095">
        <w:rPr>
          <w:rFonts w:ascii="Times New Roman" w:eastAsia="Times New Roman" w:hAnsi="Times New Roman" w:cs="Times New Roman"/>
          <w:i/>
          <w:iCs/>
          <w:color w:val="000000"/>
          <w:sz w:val="28"/>
          <w:szCs w:val="28"/>
          <w:lang w:eastAsia="ru-RU"/>
        </w:rPr>
        <w:t>— Возьмите на себя руководство вниманием ребенка, вовлекайте его в разные виды деятельности, освещая их привлекательные стороны</w:t>
      </w:r>
      <w:r w:rsidRPr="00051095">
        <w:rPr>
          <w:rFonts w:ascii="Times New Roman" w:eastAsia="Times New Roman" w:hAnsi="Times New Roman" w:cs="Times New Roman"/>
          <w:color w:val="000000"/>
          <w:sz w:val="28"/>
          <w:szCs w:val="28"/>
          <w:lang w:eastAsia="ru-RU"/>
        </w:rPr>
        <w:t>. Придумывайте, находите новые, оригинальные средства организации детского внимания. Помните, что наиболее привлекательно для ребенка то, что </w:t>
      </w:r>
      <w:r w:rsidRPr="00051095">
        <w:rPr>
          <w:rFonts w:ascii="Times New Roman" w:eastAsia="Times New Roman" w:hAnsi="Times New Roman" w:cs="Times New Roman"/>
          <w:b/>
          <w:bCs/>
          <w:color w:val="000000"/>
          <w:sz w:val="28"/>
          <w:szCs w:val="28"/>
          <w:lang w:eastAsia="ru-RU"/>
        </w:rPr>
        <w:t>наглядно</w:t>
      </w:r>
      <w:r w:rsidRPr="00051095">
        <w:rPr>
          <w:rFonts w:ascii="Times New Roman" w:eastAsia="Times New Roman" w:hAnsi="Times New Roman" w:cs="Times New Roman"/>
          <w:color w:val="000000"/>
          <w:sz w:val="28"/>
          <w:szCs w:val="28"/>
          <w:lang w:eastAsia="ru-RU"/>
        </w:rPr>
        <w:t xml:space="preserve">, </w:t>
      </w:r>
      <w:r w:rsidRPr="00051095">
        <w:rPr>
          <w:rFonts w:ascii="Times New Roman" w:eastAsia="Times New Roman" w:hAnsi="Times New Roman" w:cs="Times New Roman"/>
          <w:b/>
          <w:bCs/>
          <w:color w:val="000000"/>
          <w:sz w:val="28"/>
          <w:szCs w:val="28"/>
          <w:lang w:eastAsia="ru-RU"/>
        </w:rPr>
        <w:t>эмоционально</w:t>
      </w:r>
      <w:r w:rsidRPr="00051095">
        <w:rPr>
          <w:rFonts w:ascii="Times New Roman" w:eastAsia="Times New Roman" w:hAnsi="Times New Roman" w:cs="Times New Roman"/>
          <w:color w:val="000000"/>
          <w:sz w:val="28"/>
          <w:szCs w:val="28"/>
          <w:lang w:eastAsia="ru-RU"/>
        </w:rPr>
        <w:t xml:space="preserve">, </w:t>
      </w:r>
      <w:r w:rsidRPr="00051095">
        <w:rPr>
          <w:rFonts w:ascii="Times New Roman" w:eastAsia="Times New Roman" w:hAnsi="Times New Roman" w:cs="Times New Roman"/>
          <w:b/>
          <w:bCs/>
          <w:color w:val="000000"/>
          <w:sz w:val="28"/>
          <w:szCs w:val="28"/>
          <w:lang w:eastAsia="ru-RU"/>
        </w:rPr>
        <w:t>неожиданно</w:t>
      </w:r>
      <w:r w:rsidRPr="00051095">
        <w:rPr>
          <w:rFonts w:ascii="Times New Roman" w:eastAsia="Times New Roman" w:hAnsi="Times New Roman" w:cs="Times New Roman"/>
          <w:color w:val="000000"/>
          <w:sz w:val="28"/>
          <w:szCs w:val="28"/>
          <w:lang w:eastAsia="ru-RU"/>
        </w:rPr>
        <w:t>.</w:t>
      </w:r>
    </w:p>
    <w:p w:rsidR="00051095" w:rsidRPr="00051095" w:rsidRDefault="00051095" w:rsidP="00E921D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051095">
        <w:rPr>
          <w:rFonts w:ascii="Times New Roman" w:eastAsia="Times New Roman" w:hAnsi="Times New Roman" w:cs="Times New Roman"/>
          <w:color w:val="000000"/>
          <w:sz w:val="28"/>
          <w:szCs w:val="28"/>
          <w:lang w:eastAsia="ru-RU"/>
        </w:rPr>
        <w:t>Универсальное средство организации внимания — это речь. Выполняя задание, необходимо требовать от дошкольника с ОВЗ проговаривания инструкций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которая организует внимание ребенка и будет способствовать планированию его деятельности от начала до конца. Таким образом, становится понятной третья подсказка:</w:t>
      </w:r>
      <w:r w:rsidRPr="00051095">
        <w:rPr>
          <w:rFonts w:ascii="Times New Roman" w:eastAsia="Times New Roman" w:hAnsi="Times New Roman" w:cs="Times New Roman"/>
          <w:sz w:val="28"/>
          <w:szCs w:val="28"/>
          <w:lang w:eastAsia="ru-RU"/>
        </w:rPr>
        <w:br/>
      </w:r>
      <w:r w:rsidRPr="00051095">
        <w:rPr>
          <w:rFonts w:ascii="Times New Roman" w:eastAsia="Times New Roman" w:hAnsi="Times New Roman" w:cs="Times New Roman"/>
          <w:color w:val="000000"/>
          <w:sz w:val="28"/>
          <w:szCs w:val="28"/>
          <w:lang w:eastAsia="ru-RU"/>
        </w:rPr>
        <w:t xml:space="preserve"> — </w:t>
      </w:r>
      <w:r w:rsidRPr="00051095">
        <w:rPr>
          <w:rFonts w:ascii="Times New Roman" w:eastAsia="Times New Roman" w:hAnsi="Times New Roman" w:cs="Times New Roman"/>
          <w:i/>
          <w:iCs/>
          <w:color w:val="000000"/>
          <w:sz w:val="28"/>
          <w:szCs w:val="28"/>
          <w:lang w:eastAsia="ru-RU"/>
        </w:rPr>
        <w:t>Давая задание ребенку, помните, что ваша инструкция должна быть конкретной, пошаговой, понятной.</w:t>
      </w:r>
    </w:p>
    <w:p w:rsidR="00051095" w:rsidRPr="00051095" w:rsidRDefault="00051095" w:rsidP="0005109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51095">
        <w:rPr>
          <w:rFonts w:ascii="Times New Roman" w:eastAsia="Times New Roman" w:hAnsi="Times New Roman" w:cs="Times New Roman"/>
          <w:color w:val="000000"/>
          <w:sz w:val="28"/>
          <w:szCs w:val="28"/>
          <w:lang w:eastAsia="ru-RU"/>
        </w:rPr>
        <w:t xml:space="preserve">В основе сохранения внимания ребенка лежит возможность сопротивления отвлекающим факторам. Отвлекать его могут внешние раздражители и внутренние, такие как собственные эмоциональные состояния или </w:t>
      </w:r>
      <w:r w:rsidRPr="00051095">
        <w:rPr>
          <w:rFonts w:ascii="Times New Roman" w:eastAsia="Times New Roman" w:hAnsi="Times New Roman" w:cs="Times New Roman"/>
          <w:color w:val="000000"/>
          <w:sz w:val="28"/>
          <w:szCs w:val="28"/>
          <w:lang w:eastAsia="ru-RU"/>
        </w:rPr>
        <w:lastRenderedPageBreak/>
        <w:t xml:space="preserve">посторонние ассоциации. Ребенку нужно выработать механизм «борьбы с помехами». Помощь родителей в этом случае может выражаться в виде речевых инструкций, направленных на завершение основной деятельности. Искусство обучающего родителя заключается, прежде всего, в оптимальном выборе задания, по трудности и размеру соответствующего возможностям ребенка с ОВЗ. Идеальный вариант представляет собой задание, для выполнения которого требуются усилия, чуть превосходящие потенциал ребенка. Такая ситуация стимулирует дальнейшее развитие дошкольника. Слова родителей, тормозящие отвлечения детей на посторонние дела, не должны носить негативной эмоциональной окраски: «Не отвлекайся!», «Не смотри по сторонам!», «Не трогай!», вряд ли ребенок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 </w:t>
      </w:r>
      <w:r w:rsidRPr="00051095">
        <w:rPr>
          <w:rFonts w:ascii="Times New Roman" w:eastAsia="Times New Roman" w:hAnsi="Times New Roman" w:cs="Times New Roman"/>
          <w:sz w:val="28"/>
          <w:szCs w:val="28"/>
          <w:lang w:eastAsia="ru-RU"/>
        </w:rPr>
        <w:br/>
      </w:r>
      <w:r w:rsidRPr="00051095">
        <w:rPr>
          <w:rFonts w:ascii="Times New Roman" w:eastAsia="Times New Roman" w:hAnsi="Times New Roman" w:cs="Times New Roman"/>
          <w:color w:val="000000"/>
          <w:sz w:val="28"/>
          <w:szCs w:val="28"/>
          <w:lang w:eastAsia="ru-RU"/>
        </w:rPr>
        <w:t xml:space="preserve">       Еще до начала обучения в школе у нормально развивающего ребенка постепенно формируется </w:t>
      </w:r>
      <w:r w:rsidRPr="00051095">
        <w:rPr>
          <w:rFonts w:ascii="Times New Roman" w:eastAsia="Times New Roman" w:hAnsi="Times New Roman" w:cs="Times New Roman"/>
          <w:b/>
          <w:bCs/>
          <w:color w:val="000000"/>
          <w:sz w:val="28"/>
          <w:szCs w:val="28"/>
          <w:lang w:eastAsia="ru-RU"/>
        </w:rPr>
        <w:t>произвольное внимание</w:t>
      </w:r>
      <w:r w:rsidRPr="00051095">
        <w:rPr>
          <w:rFonts w:ascii="Times New Roman" w:eastAsia="Times New Roman" w:hAnsi="Times New Roman" w:cs="Times New Roman"/>
          <w:color w:val="000000"/>
          <w:sz w:val="28"/>
          <w:szCs w:val="28"/>
          <w:lang w:eastAsia="ru-RU"/>
        </w:rPr>
        <w:t xml:space="preserve">, которое предполагает тщательное выполнение всякого задания, как интересного, так и неинтересного. У ребенка с ОВЗ произвольность внимания формируется только с помощью специально организованных игр и упражнений. Оно отличается активным характером, требует от ребенка волевых усилий. Произвольное внимание развивается по мере становления всех его отдельных свойств: объема, концентрации, распределения, переключаемости, устойчивости. Уровень развития произвольного внимания по совокупности всех своих характеристик (в том числе объем внимания, его устойчивость, наличие внутреннего плана действий) во многом определяет успешность обучения ребенка в школе. </w:t>
      </w:r>
      <w:r w:rsidRPr="00051095">
        <w:rPr>
          <w:rFonts w:ascii="Times New Roman" w:eastAsia="Times New Roman" w:hAnsi="Times New Roman" w:cs="Times New Roman"/>
          <w:sz w:val="28"/>
          <w:szCs w:val="28"/>
          <w:lang w:eastAsia="ru-RU"/>
        </w:rPr>
        <w:br/>
      </w:r>
      <w:r w:rsidRPr="00051095">
        <w:rPr>
          <w:rFonts w:ascii="Times New Roman" w:eastAsia="Times New Roman" w:hAnsi="Times New Roman" w:cs="Times New Roman"/>
          <w:color w:val="000000"/>
          <w:sz w:val="28"/>
          <w:szCs w:val="28"/>
          <w:lang w:eastAsia="ru-RU"/>
        </w:rPr>
        <w:t>       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и является необходимым условием формирования внутреннего плана действия. Для родителей важно знать, что уже в дошкольном детстве наблюдаются индивидуальные различия в степени устойчивости внимания у разных детей.</w:t>
      </w:r>
    </w:p>
    <w:p w:rsidR="00051095" w:rsidRPr="00051095" w:rsidRDefault="00051095" w:rsidP="00E921DC">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51095">
        <w:rPr>
          <w:rFonts w:ascii="Times New Roman" w:eastAsia="Times New Roman" w:hAnsi="Times New Roman" w:cs="Times New Roman"/>
          <w:color w:val="000000"/>
          <w:sz w:val="28"/>
          <w:szCs w:val="28"/>
          <w:lang w:eastAsia="ru-RU"/>
        </w:rPr>
        <w:t> Устойчивость внимания зависит от нескольких причин:</w:t>
      </w:r>
      <w:r w:rsidRPr="00051095">
        <w:rPr>
          <w:rFonts w:ascii="Times New Roman" w:eastAsia="Times New Roman" w:hAnsi="Times New Roman" w:cs="Times New Roman"/>
          <w:sz w:val="28"/>
          <w:szCs w:val="28"/>
          <w:lang w:eastAsia="ru-RU"/>
        </w:rPr>
        <w:br/>
      </w:r>
      <w:r w:rsidRPr="00051095">
        <w:rPr>
          <w:rFonts w:ascii="Times New Roman" w:eastAsia="Times New Roman" w:hAnsi="Times New Roman" w:cs="Times New Roman"/>
          <w:color w:val="000000"/>
          <w:sz w:val="28"/>
          <w:szCs w:val="28"/>
          <w:lang w:eastAsia="ru-RU"/>
        </w:rPr>
        <w:t> — типа нервной деятельности ребенка;</w:t>
      </w:r>
      <w:r w:rsidRPr="00051095">
        <w:rPr>
          <w:rFonts w:ascii="Times New Roman" w:eastAsia="Times New Roman" w:hAnsi="Times New Roman" w:cs="Times New Roman"/>
          <w:sz w:val="28"/>
          <w:szCs w:val="28"/>
          <w:lang w:eastAsia="ru-RU"/>
        </w:rPr>
        <w:br/>
      </w:r>
      <w:r w:rsidRPr="00051095">
        <w:rPr>
          <w:rFonts w:ascii="Times New Roman" w:eastAsia="Times New Roman" w:hAnsi="Times New Roman" w:cs="Times New Roman"/>
          <w:color w:val="000000"/>
          <w:sz w:val="28"/>
          <w:szCs w:val="28"/>
          <w:lang w:eastAsia="ru-RU"/>
        </w:rPr>
        <w:t> — общего состояния организма;</w:t>
      </w:r>
      <w:r w:rsidRPr="00051095">
        <w:rPr>
          <w:rFonts w:ascii="Times New Roman" w:eastAsia="Times New Roman" w:hAnsi="Times New Roman" w:cs="Times New Roman"/>
          <w:sz w:val="28"/>
          <w:szCs w:val="28"/>
          <w:lang w:eastAsia="ru-RU"/>
        </w:rPr>
        <w:br/>
      </w:r>
      <w:r w:rsidRPr="00051095">
        <w:rPr>
          <w:rFonts w:ascii="Times New Roman" w:eastAsia="Times New Roman" w:hAnsi="Times New Roman" w:cs="Times New Roman"/>
          <w:color w:val="000000"/>
          <w:sz w:val="28"/>
          <w:szCs w:val="28"/>
          <w:lang w:eastAsia="ru-RU"/>
        </w:rPr>
        <w:t> — эмоционального состояния малыша;</w:t>
      </w:r>
      <w:r w:rsidRPr="00051095">
        <w:rPr>
          <w:rFonts w:ascii="Times New Roman" w:eastAsia="Times New Roman" w:hAnsi="Times New Roman" w:cs="Times New Roman"/>
          <w:sz w:val="28"/>
          <w:szCs w:val="28"/>
          <w:lang w:eastAsia="ru-RU"/>
        </w:rPr>
        <w:br/>
      </w:r>
      <w:r w:rsidRPr="00051095">
        <w:rPr>
          <w:rFonts w:ascii="Times New Roman" w:eastAsia="Times New Roman" w:hAnsi="Times New Roman" w:cs="Times New Roman"/>
          <w:color w:val="000000"/>
          <w:sz w:val="28"/>
          <w:szCs w:val="28"/>
          <w:lang w:eastAsia="ru-RU"/>
        </w:rPr>
        <w:t> — наличия интереса к деятельности;</w:t>
      </w:r>
      <w:r w:rsidRPr="00051095">
        <w:rPr>
          <w:rFonts w:ascii="Times New Roman" w:eastAsia="Times New Roman" w:hAnsi="Times New Roman" w:cs="Times New Roman"/>
          <w:sz w:val="28"/>
          <w:szCs w:val="28"/>
          <w:lang w:eastAsia="ru-RU"/>
        </w:rPr>
        <w:br/>
      </w:r>
      <w:r w:rsidRPr="00051095">
        <w:rPr>
          <w:rFonts w:ascii="Times New Roman" w:eastAsia="Times New Roman" w:hAnsi="Times New Roman" w:cs="Times New Roman"/>
          <w:color w:val="000000"/>
          <w:sz w:val="28"/>
          <w:szCs w:val="28"/>
          <w:lang w:eastAsia="ru-RU"/>
        </w:rPr>
        <w:t> — условий, в которых занимается ребенок.</w:t>
      </w:r>
      <w:r w:rsidRPr="00051095">
        <w:rPr>
          <w:rFonts w:ascii="Times New Roman" w:eastAsia="Times New Roman" w:hAnsi="Times New Roman" w:cs="Times New Roman"/>
          <w:sz w:val="28"/>
          <w:szCs w:val="28"/>
          <w:lang w:eastAsia="ru-RU"/>
        </w:rPr>
        <w:br/>
      </w:r>
      <w:r w:rsidRPr="00051095">
        <w:rPr>
          <w:rFonts w:ascii="Times New Roman" w:eastAsia="Times New Roman" w:hAnsi="Times New Roman" w:cs="Times New Roman"/>
          <w:color w:val="000000"/>
          <w:sz w:val="28"/>
          <w:szCs w:val="28"/>
          <w:lang w:eastAsia="ru-RU"/>
        </w:rPr>
        <w:t>           </w:t>
      </w:r>
    </w:p>
    <w:p w:rsidR="00051095" w:rsidRPr="00051095" w:rsidRDefault="00051095" w:rsidP="0005109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51095">
        <w:rPr>
          <w:rFonts w:ascii="Times New Roman" w:eastAsia="Times New Roman" w:hAnsi="Times New Roman" w:cs="Times New Roman"/>
          <w:color w:val="000000"/>
          <w:sz w:val="28"/>
          <w:szCs w:val="28"/>
          <w:lang w:eastAsia="ru-RU"/>
        </w:rPr>
        <w:t xml:space="preserve"> Нервные и болезненные дети чаще отвлекаются, чем спокойные и здоровые, причем разница в устойчивости их внимания может достигать полутора-двух раз. В тихой и спокойной обстановке ребенок будет отвлекаться меньше, </w:t>
      </w:r>
      <w:r w:rsidRPr="00051095">
        <w:rPr>
          <w:rFonts w:ascii="Times New Roman" w:eastAsia="Times New Roman" w:hAnsi="Times New Roman" w:cs="Times New Roman"/>
          <w:color w:val="000000"/>
          <w:sz w:val="28"/>
          <w:szCs w:val="28"/>
          <w:lang w:eastAsia="ru-RU"/>
        </w:rPr>
        <w:lastRenderedPageBreak/>
        <w:t>чем в комнате, где работает телевизор или идет оживленный разговор. Сердитый или расстроенный малыш менее способен к внимательной работе.</w:t>
      </w:r>
    </w:p>
    <w:p w:rsidR="00051095" w:rsidRPr="00051095" w:rsidRDefault="00051095" w:rsidP="0005109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51095">
        <w:rPr>
          <w:rFonts w:ascii="Times New Roman" w:eastAsia="Times New Roman" w:hAnsi="Times New Roman" w:cs="Times New Roman"/>
          <w:color w:val="000000"/>
          <w:sz w:val="28"/>
          <w:szCs w:val="28"/>
          <w:lang w:eastAsia="ru-RU"/>
        </w:rPr>
        <w:t> А потому четвертая подсказка для родителей:</w:t>
      </w:r>
    </w:p>
    <w:p w:rsidR="00051095" w:rsidRPr="00051095" w:rsidRDefault="00051095" w:rsidP="0005109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51095">
        <w:rPr>
          <w:rFonts w:ascii="Times New Roman" w:eastAsia="Times New Roman" w:hAnsi="Times New Roman" w:cs="Times New Roman"/>
          <w:color w:val="000000"/>
          <w:sz w:val="28"/>
          <w:szCs w:val="28"/>
          <w:lang w:eastAsia="ru-RU"/>
        </w:rPr>
        <w:t>— Если вы хотите, чтобы ребенок был внимателен при выполнении заданий, позаботьтесь о хорошем физическом самочувствии ребенка и его настроении. Создайте в комнате, где он занимается, тишину, по возможности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885538" w:rsidRPr="00051095" w:rsidRDefault="00885538" w:rsidP="00051095">
      <w:pPr>
        <w:spacing w:line="240" w:lineRule="auto"/>
        <w:contextualSpacing/>
        <w:jc w:val="both"/>
        <w:rPr>
          <w:sz w:val="28"/>
          <w:szCs w:val="28"/>
        </w:rPr>
      </w:pPr>
    </w:p>
    <w:sectPr w:rsidR="00885538" w:rsidRPr="00051095" w:rsidSect="00E921DC">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051095"/>
    <w:rsid w:val="00051095"/>
    <w:rsid w:val="007E066B"/>
    <w:rsid w:val="00885538"/>
    <w:rsid w:val="00E833ED"/>
    <w:rsid w:val="00E92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38"/>
  </w:style>
  <w:style w:type="paragraph" w:styleId="1">
    <w:name w:val="heading 1"/>
    <w:basedOn w:val="a"/>
    <w:link w:val="10"/>
    <w:uiPriority w:val="9"/>
    <w:qFormat/>
    <w:rsid w:val="00051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0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1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1095"/>
    <w:rPr>
      <w:b/>
      <w:bCs/>
    </w:rPr>
  </w:style>
  <w:style w:type="character" w:styleId="a5">
    <w:name w:val="Emphasis"/>
    <w:basedOn w:val="a0"/>
    <w:uiPriority w:val="20"/>
    <w:qFormat/>
    <w:rsid w:val="00051095"/>
    <w:rPr>
      <w:i/>
      <w:iCs/>
    </w:rPr>
  </w:style>
</w:styles>
</file>

<file path=word/webSettings.xml><?xml version="1.0" encoding="utf-8"?>
<w:webSettings xmlns:r="http://schemas.openxmlformats.org/officeDocument/2006/relationships" xmlns:w="http://schemas.openxmlformats.org/wordprocessingml/2006/main">
  <w:divs>
    <w:div w:id="414547958">
      <w:bodyDiv w:val="1"/>
      <w:marLeft w:val="0"/>
      <w:marRight w:val="0"/>
      <w:marTop w:val="0"/>
      <w:marBottom w:val="0"/>
      <w:divBdr>
        <w:top w:val="none" w:sz="0" w:space="0" w:color="auto"/>
        <w:left w:val="none" w:sz="0" w:space="0" w:color="auto"/>
        <w:bottom w:val="none" w:sz="0" w:space="0" w:color="auto"/>
        <w:right w:val="none" w:sz="0" w:space="0" w:color="auto"/>
      </w:divBdr>
      <w:divsChild>
        <w:div w:id="1795637777">
          <w:marLeft w:val="0"/>
          <w:marRight w:val="0"/>
          <w:marTop w:val="0"/>
          <w:marBottom w:val="0"/>
          <w:divBdr>
            <w:top w:val="none" w:sz="0" w:space="0" w:color="auto"/>
            <w:left w:val="none" w:sz="0" w:space="0" w:color="auto"/>
            <w:bottom w:val="none" w:sz="0" w:space="0" w:color="auto"/>
            <w:right w:val="none" w:sz="0" w:space="0" w:color="auto"/>
          </w:divBdr>
          <w:divsChild>
            <w:div w:id="1765954872">
              <w:marLeft w:val="0"/>
              <w:marRight w:val="0"/>
              <w:marTop w:val="0"/>
              <w:marBottom w:val="0"/>
              <w:divBdr>
                <w:top w:val="none" w:sz="0" w:space="0" w:color="auto"/>
                <w:left w:val="none" w:sz="0" w:space="0" w:color="auto"/>
                <w:bottom w:val="none" w:sz="0" w:space="0" w:color="auto"/>
                <w:right w:val="none" w:sz="0" w:space="0" w:color="auto"/>
              </w:divBdr>
              <w:divsChild>
                <w:div w:id="1320039630">
                  <w:marLeft w:val="0"/>
                  <w:marRight w:val="0"/>
                  <w:marTop w:val="0"/>
                  <w:marBottom w:val="0"/>
                  <w:divBdr>
                    <w:top w:val="none" w:sz="0" w:space="0" w:color="auto"/>
                    <w:left w:val="none" w:sz="0" w:space="0" w:color="auto"/>
                    <w:bottom w:val="none" w:sz="0" w:space="0" w:color="auto"/>
                    <w:right w:val="none" w:sz="0" w:space="0" w:color="auto"/>
                  </w:divBdr>
                  <w:divsChild>
                    <w:div w:id="776945494">
                      <w:marLeft w:val="0"/>
                      <w:marRight w:val="0"/>
                      <w:marTop w:val="0"/>
                      <w:marBottom w:val="0"/>
                      <w:divBdr>
                        <w:top w:val="none" w:sz="0" w:space="0" w:color="auto"/>
                        <w:left w:val="none" w:sz="0" w:space="0" w:color="auto"/>
                        <w:bottom w:val="none" w:sz="0" w:space="0" w:color="auto"/>
                        <w:right w:val="none" w:sz="0" w:space="0" w:color="auto"/>
                      </w:divBdr>
                      <w:divsChild>
                        <w:div w:id="822620104">
                          <w:marLeft w:val="0"/>
                          <w:marRight w:val="0"/>
                          <w:marTop w:val="0"/>
                          <w:marBottom w:val="0"/>
                          <w:divBdr>
                            <w:top w:val="none" w:sz="0" w:space="0" w:color="auto"/>
                            <w:left w:val="none" w:sz="0" w:space="0" w:color="auto"/>
                            <w:bottom w:val="none" w:sz="0" w:space="0" w:color="auto"/>
                            <w:right w:val="none" w:sz="0" w:space="0" w:color="auto"/>
                          </w:divBdr>
                          <w:divsChild>
                            <w:div w:id="1809590443">
                              <w:marLeft w:val="0"/>
                              <w:marRight w:val="0"/>
                              <w:marTop w:val="0"/>
                              <w:marBottom w:val="0"/>
                              <w:divBdr>
                                <w:top w:val="none" w:sz="0" w:space="0" w:color="auto"/>
                                <w:left w:val="none" w:sz="0" w:space="0" w:color="auto"/>
                                <w:bottom w:val="none" w:sz="0" w:space="0" w:color="auto"/>
                                <w:right w:val="none" w:sz="0" w:space="0" w:color="auto"/>
                              </w:divBdr>
                              <w:divsChild>
                                <w:div w:id="2143385251">
                                  <w:marLeft w:val="0"/>
                                  <w:marRight w:val="0"/>
                                  <w:marTop w:val="0"/>
                                  <w:marBottom w:val="0"/>
                                  <w:divBdr>
                                    <w:top w:val="none" w:sz="0" w:space="0" w:color="auto"/>
                                    <w:left w:val="none" w:sz="0" w:space="0" w:color="auto"/>
                                    <w:bottom w:val="none" w:sz="0" w:space="0" w:color="auto"/>
                                    <w:right w:val="none" w:sz="0" w:space="0" w:color="auto"/>
                                  </w:divBdr>
                                  <w:divsChild>
                                    <w:div w:id="1071540101">
                                      <w:marLeft w:val="0"/>
                                      <w:marRight w:val="0"/>
                                      <w:marTop w:val="0"/>
                                      <w:marBottom w:val="0"/>
                                      <w:divBdr>
                                        <w:top w:val="none" w:sz="0" w:space="0" w:color="auto"/>
                                        <w:left w:val="none" w:sz="0" w:space="0" w:color="auto"/>
                                        <w:bottom w:val="none" w:sz="0" w:space="0" w:color="auto"/>
                                        <w:right w:val="none" w:sz="0" w:space="0" w:color="auto"/>
                                      </w:divBdr>
                                      <w:divsChild>
                                        <w:div w:id="2094620467">
                                          <w:marLeft w:val="0"/>
                                          <w:marRight w:val="0"/>
                                          <w:marTop w:val="0"/>
                                          <w:marBottom w:val="0"/>
                                          <w:divBdr>
                                            <w:top w:val="none" w:sz="0" w:space="0" w:color="auto"/>
                                            <w:left w:val="none" w:sz="0" w:space="0" w:color="auto"/>
                                            <w:bottom w:val="none" w:sz="0" w:space="0" w:color="auto"/>
                                            <w:right w:val="none" w:sz="0" w:space="0" w:color="auto"/>
                                          </w:divBdr>
                                          <w:divsChild>
                                            <w:div w:id="1455565537">
                                              <w:marLeft w:val="0"/>
                                              <w:marRight w:val="0"/>
                                              <w:marTop w:val="0"/>
                                              <w:marBottom w:val="0"/>
                                              <w:divBdr>
                                                <w:top w:val="none" w:sz="0" w:space="0" w:color="auto"/>
                                                <w:left w:val="none" w:sz="0" w:space="0" w:color="auto"/>
                                                <w:bottom w:val="none" w:sz="0" w:space="0" w:color="auto"/>
                                                <w:right w:val="none" w:sz="0" w:space="0" w:color="auto"/>
                                              </w:divBdr>
                                              <w:divsChild>
                                                <w:div w:id="880214655">
                                                  <w:marLeft w:val="0"/>
                                                  <w:marRight w:val="0"/>
                                                  <w:marTop w:val="0"/>
                                                  <w:marBottom w:val="0"/>
                                                  <w:divBdr>
                                                    <w:top w:val="none" w:sz="0" w:space="0" w:color="auto"/>
                                                    <w:left w:val="none" w:sz="0" w:space="0" w:color="auto"/>
                                                    <w:bottom w:val="none" w:sz="0" w:space="0" w:color="auto"/>
                                                    <w:right w:val="none" w:sz="0" w:space="0" w:color="auto"/>
                                                  </w:divBdr>
                                                  <w:divsChild>
                                                    <w:div w:id="4140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2016-02-25T11:25:00Z</dcterms:created>
  <dcterms:modified xsi:type="dcterms:W3CDTF">2016-02-25T11:38:00Z</dcterms:modified>
</cp:coreProperties>
</file>