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4F" w:rsidRPr="00A70B68" w:rsidRDefault="00CD164F" w:rsidP="00A70B68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52"/>
          <w:szCs w:val="24"/>
        </w:rPr>
      </w:pPr>
      <w:r w:rsidRPr="00A70B68">
        <w:rPr>
          <w:rFonts w:ascii="Comic Sans MS" w:eastAsia="Times New Roman" w:hAnsi="Comic Sans MS" w:cs="Times New Roman"/>
          <w:b/>
          <w:i/>
          <w:iCs/>
          <w:color w:val="FF0000"/>
          <w:sz w:val="52"/>
          <w:szCs w:val="24"/>
        </w:rPr>
        <w:t>Что такое фонематический слух и как его развивать?</w:t>
      </w:r>
    </w:p>
    <w:p w:rsidR="00CD164F" w:rsidRPr="00A70B68" w:rsidRDefault="00CD164F" w:rsidP="00A70B68">
      <w:pPr>
        <w:spacing w:after="0" w:line="240" w:lineRule="auto"/>
        <w:ind w:firstLine="709"/>
        <w:rPr>
          <w:rFonts w:ascii="Comic Sans MS" w:eastAsia="Times New Roman" w:hAnsi="Comic Sans MS" w:cs="Times New Roman"/>
          <w:b/>
          <w:color w:val="002060"/>
          <w:sz w:val="52"/>
          <w:szCs w:val="24"/>
        </w:rPr>
      </w:pPr>
      <w:r w:rsidRPr="00A70B68">
        <w:rPr>
          <w:rFonts w:ascii="Comic Sans MS" w:eastAsia="Times New Roman" w:hAnsi="Comic Sans MS" w:cs="Times New Roman"/>
          <w:b/>
          <w:color w:val="002060"/>
          <w:sz w:val="44"/>
          <w:szCs w:val="20"/>
          <w:u w:val="single"/>
        </w:rPr>
        <w:t>Фонематический слух</w:t>
      </w:r>
      <w:r w:rsidRPr="00A70B68">
        <w:rPr>
          <w:rFonts w:ascii="Comic Sans MS" w:eastAsia="Times New Roman" w:hAnsi="Comic Sans MS" w:cs="Times New Roman"/>
          <w:b/>
          <w:color w:val="002060"/>
          <w:sz w:val="44"/>
          <w:szCs w:val="20"/>
        </w:rPr>
        <w:t xml:space="preserve"> – это способность человека </w:t>
      </w:r>
      <w:r w:rsidR="0018254E" w:rsidRPr="00A70B68">
        <w:rPr>
          <w:rFonts w:ascii="Comic Sans MS" w:eastAsia="Times New Roman" w:hAnsi="Comic Sans MS" w:cs="Times New Roman"/>
          <w:b/>
          <w:color w:val="002060"/>
          <w:sz w:val="44"/>
          <w:szCs w:val="20"/>
        </w:rPr>
        <w:t xml:space="preserve">различать звуки речи по тонким акустическим признакам. </w:t>
      </w:r>
      <w:r w:rsidRPr="00A70B68">
        <w:rPr>
          <w:rFonts w:ascii="Comic Sans MS" w:eastAsia="Times New Roman" w:hAnsi="Comic Sans MS" w:cs="Times New Roman"/>
          <w:b/>
          <w:color w:val="002060"/>
          <w:sz w:val="44"/>
          <w:szCs w:val="20"/>
        </w:rPr>
        <w:t xml:space="preserve">Фонематический слух – важное понятие для овладения речью, а затем и грамотностью письма. Он предполагает точность слухового восприятия, </w:t>
      </w:r>
      <w:proofErr w:type="spellStart"/>
      <w:r w:rsidRPr="00A70B68">
        <w:rPr>
          <w:rFonts w:ascii="Comic Sans MS" w:eastAsia="Times New Roman" w:hAnsi="Comic Sans MS" w:cs="Times New Roman"/>
          <w:b/>
          <w:color w:val="002060"/>
          <w:sz w:val="44"/>
          <w:szCs w:val="20"/>
        </w:rPr>
        <w:t>звукоразличение</w:t>
      </w:r>
      <w:proofErr w:type="spellEnd"/>
      <w:r w:rsidRPr="00A70B68">
        <w:rPr>
          <w:rFonts w:ascii="Comic Sans MS" w:eastAsia="Times New Roman" w:hAnsi="Comic Sans MS" w:cs="Times New Roman"/>
          <w:b/>
          <w:color w:val="002060"/>
          <w:sz w:val="44"/>
          <w:szCs w:val="20"/>
        </w:rPr>
        <w:t xml:space="preserve">, звуковой анализ речи. </w:t>
      </w:r>
    </w:p>
    <w:p w:rsidR="00CD164F" w:rsidRPr="00A70B68" w:rsidRDefault="00CD164F" w:rsidP="00A70B68">
      <w:pPr>
        <w:spacing w:after="0" w:line="240" w:lineRule="auto"/>
        <w:ind w:firstLine="709"/>
        <w:rPr>
          <w:rFonts w:ascii="Comic Sans MS" w:eastAsia="Times New Roman" w:hAnsi="Comic Sans MS" w:cs="Times New Roman"/>
          <w:b/>
          <w:color w:val="002060"/>
          <w:sz w:val="52"/>
          <w:szCs w:val="24"/>
        </w:rPr>
      </w:pPr>
      <w:proofErr w:type="gramStart"/>
      <w:r w:rsidRPr="00A70B68">
        <w:rPr>
          <w:rFonts w:ascii="Comic Sans MS" w:eastAsia="Times New Roman" w:hAnsi="Comic Sans MS" w:cs="Times New Roman"/>
          <w:b/>
          <w:color w:val="002060"/>
          <w:sz w:val="44"/>
          <w:szCs w:val="20"/>
        </w:rPr>
        <w:t>Умение слышать каждый отдельный звук в слове, чётко отделять его от рядом стоящего, знать из каких звуков состоит слово - является важнейшей предпосылкой для правильного обучения грамоте.</w:t>
      </w:r>
      <w:proofErr w:type="gramEnd"/>
      <w:r w:rsidRPr="00A70B68">
        <w:rPr>
          <w:rFonts w:ascii="Comic Sans MS" w:eastAsia="Times New Roman" w:hAnsi="Comic Sans MS" w:cs="Times New Roman"/>
          <w:b/>
          <w:color w:val="002060"/>
          <w:sz w:val="44"/>
          <w:szCs w:val="20"/>
        </w:rPr>
        <w:t xml:space="preserve"> Нарушение фонематического слуха мешает детям овладеть в нужной степени словарным запасом и грамматической стороной речи, тормозит развитие связной речи. </w:t>
      </w:r>
    </w:p>
    <w:p w:rsidR="00CD164F" w:rsidRPr="00A70B68" w:rsidRDefault="00CD164F" w:rsidP="00A70B68">
      <w:pPr>
        <w:spacing w:after="0" w:line="240" w:lineRule="auto"/>
        <w:ind w:firstLine="709"/>
        <w:rPr>
          <w:rFonts w:ascii="Comic Sans MS" w:eastAsia="Times New Roman" w:hAnsi="Comic Sans MS" w:cs="Times New Roman"/>
          <w:b/>
          <w:color w:val="002060"/>
          <w:sz w:val="56"/>
          <w:szCs w:val="24"/>
        </w:rPr>
      </w:pPr>
      <w:r w:rsidRPr="00A70B68"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 xml:space="preserve">При </w:t>
      </w:r>
      <w:proofErr w:type="spellStart"/>
      <w:r w:rsidRPr="00A70B68"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несформированности</w:t>
      </w:r>
      <w:proofErr w:type="spellEnd"/>
      <w:r w:rsidRPr="00A70B68"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 xml:space="preserve">  </w:t>
      </w:r>
      <w:proofErr w:type="spellStart"/>
      <w:r w:rsidRPr="00A70B68"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звукоразличения</w:t>
      </w:r>
      <w:proofErr w:type="spellEnd"/>
      <w:r w:rsidRPr="00A70B68"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 xml:space="preserve"> ребёнок воспринимает (запоминает, повторяет) не то, что ему сказали, а то, что он услышал.</w:t>
      </w:r>
    </w:p>
    <w:p w:rsidR="00CD164F" w:rsidRPr="00A70B68" w:rsidRDefault="00CD164F" w:rsidP="00A70B68">
      <w:pPr>
        <w:spacing w:after="0" w:line="240" w:lineRule="auto"/>
        <w:ind w:firstLine="709"/>
        <w:rPr>
          <w:rFonts w:ascii="Comic Sans MS" w:eastAsia="Times New Roman" w:hAnsi="Comic Sans MS" w:cs="Times New Roman"/>
          <w:b/>
          <w:color w:val="002060"/>
          <w:sz w:val="56"/>
          <w:szCs w:val="24"/>
        </w:rPr>
      </w:pPr>
      <w:r w:rsidRPr="00A70B68"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lastRenderedPageBreak/>
        <w:t>Таким образом, проблема развития у детей фонематического слуха является одной из важнейших при подготовке детей к освоению грамоты.</w:t>
      </w:r>
    </w:p>
    <w:p w:rsidR="00CD164F" w:rsidRPr="00A70B68" w:rsidRDefault="00CD164F" w:rsidP="00A70B68">
      <w:pPr>
        <w:spacing w:after="0" w:line="240" w:lineRule="auto"/>
        <w:ind w:firstLine="709"/>
        <w:rPr>
          <w:rFonts w:ascii="Comic Sans MS" w:eastAsia="Times New Roman" w:hAnsi="Comic Sans MS" w:cs="Times New Roman"/>
          <w:b/>
          <w:color w:val="002060"/>
          <w:sz w:val="56"/>
          <w:szCs w:val="24"/>
        </w:rPr>
      </w:pPr>
      <w:r w:rsidRPr="00A70B68"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 xml:space="preserve">Период наибольшей чувствительности к развитию фонематического слуха приходится на возраст 4 – 5 лет. </w:t>
      </w:r>
    </w:p>
    <w:p w:rsidR="00CD164F" w:rsidRPr="00A70B68" w:rsidRDefault="00A45751" w:rsidP="00A70B68">
      <w:pPr>
        <w:spacing w:after="0" w:line="240" w:lineRule="auto"/>
        <w:ind w:firstLine="709"/>
        <w:rPr>
          <w:rFonts w:ascii="Comic Sans MS" w:eastAsia="Times New Roman" w:hAnsi="Comic Sans MS" w:cs="Times New Roman"/>
          <w:b/>
          <w:color w:val="FF0000"/>
          <w:sz w:val="56"/>
          <w:szCs w:val="24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4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2850960</wp:posOffset>
            </wp:positionH>
            <wp:positionV relativeFrom="paragraph">
              <wp:posOffset>1076325</wp:posOffset>
            </wp:positionV>
            <wp:extent cx="4689428" cy="3289110"/>
            <wp:effectExtent l="19050" t="0" r="0" b="0"/>
            <wp:wrapNone/>
            <wp:docPr id="2" name="Рисунок 2" descr="C:\Users\PC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28" cy="328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64F" w:rsidRPr="00A70B68">
        <w:rPr>
          <w:rFonts w:ascii="Comic Sans MS" w:eastAsia="Times New Roman" w:hAnsi="Comic Sans MS" w:cs="Times New Roman"/>
          <w:b/>
          <w:color w:val="FF0000"/>
          <w:sz w:val="48"/>
          <w:szCs w:val="20"/>
        </w:rPr>
        <w:t>У ребёнка не сформирован или недостаточно развит фонематический слух? Что делать? Как ег</w:t>
      </w:r>
      <w:r w:rsidR="00265F9C">
        <w:rPr>
          <w:rFonts w:ascii="Comic Sans MS" w:eastAsia="Times New Roman" w:hAnsi="Comic Sans MS" w:cs="Times New Roman"/>
          <w:b/>
          <w:color w:val="FF0000"/>
          <w:sz w:val="48"/>
          <w:szCs w:val="20"/>
        </w:rPr>
        <w:t>о развивать? Конечно же, играя</w:t>
      </w:r>
      <w:proofErr w:type="gramStart"/>
      <w:r w:rsidR="00265F9C">
        <w:rPr>
          <w:rFonts w:ascii="Comic Sans MS" w:eastAsia="Times New Roman" w:hAnsi="Comic Sans MS" w:cs="Times New Roman"/>
          <w:b/>
          <w:color w:val="FF0000"/>
          <w:sz w:val="48"/>
          <w:szCs w:val="20"/>
        </w:rPr>
        <w:t xml:space="preserve"> </w:t>
      </w:r>
      <w:r w:rsidR="00CD164F" w:rsidRPr="00A70B68">
        <w:rPr>
          <w:rFonts w:ascii="Comic Sans MS" w:eastAsia="Times New Roman" w:hAnsi="Comic Sans MS" w:cs="Times New Roman"/>
          <w:b/>
          <w:color w:val="FF0000"/>
          <w:sz w:val="48"/>
          <w:szCs w:val="20"/>
        </w:rPr>
        <w:t>!</w:t>
      </w:r>
      <w:proofErr w:type="gramEnd"/>
    </w:p>
    <w:p w:rsidR="00340FB3" w:rsidRPr="00A70B68" w:rsidRDefault="00340FB3" w:rsidP="00A70B68">
      <w:pPr>
        <w:spacing w:after="0" w:line="240" w:lineRule="auto"/>
        <w:ind w:right="147" w:firstLine="709"/>
        <w:outlineLvl w:val="1"/>
        <w:rPr>
          <w:rFonts w:ascii="Comic Sans MS" w:eastAsia="Times New Roman" w:hAnsi="Comic Sans MS" w:cs="Times New Roman"/>
          <w:bCs/>
          <w:color w:val="FF0000"/>
          <w:sz w:val="48"/>
          <w:szCs w:val="20"/>
        </w:rPr>
      </w:pPr>
    </w:p>
    <w:p w:rsidR="00A70B68" w:rsidRDefault="00A70B68" w:rsidP="00A70B68">
      <w:pPr>
        <w:spacing w:after="0" w:line="240" w:lineRule="auto"/>
        <w:ind w:right="147" w:firstLine="709"/>
        <w:outlineLvl w:val="1"/>
        <w:rPr>
          <w:rFonts w:ascii="Comic Sans MS" w:eastAsia="Times New Roman" w:hAnsi="Comic Sans MS" w:cs="Times New Roman"/>
          <w:bCs/>
          <w:color w:val="17365D" w:themeColor="text2" w:themeShade="BF"/>
          <w:sz w:val="48"/>
          <w:szCs w:val="20"/>
        </w:rPr>
      </w:pPr>
    </w:p>
    <w:p w:rsidR="00A70B68" w:rsidRDefault="00A70B68" w:rsidP="00A70B68">
      <w:pPr>
        <w:spacing w:after="0" w:line="240" w:lineRule="auto"/>
        <w:ind w:right="147" w:firstLine="709"/>
        <w:outlineLvl w:val="1"/>
        <w:rPr>
          <w:rFonts w:ascii="Comic Sans MS" w:eastAsia="Times New Roman" w:hAnsi="Comic Sans MS" w:cs="Times New Roman"/>
          <w:bCs/>
          <w:color w:val="17365D" w:themeColor="text2" w:themeShade="BF"/>
          <w:sz w:val="48"/>
          <w:szCs w:val="20"/>
        </w:rPr>
      </w:pPr>
    </w:p>
    <w:p w:rsidR="00A70B68" w:rsidRDefault="00A70B68" w:rsidP="00A70B68">
      <w:pPr>
        <w:spacing w:after="0" w:line="240" w:lineRule="auto"/>
        <w:ind w:right="147" w:firstLine="709"/>
        <w:outlineLvl w:val="1"/>
        <w:rPr>
          <w:rFonts w:ascii="Comic Sans MS" w:eastAsia="Times New Roman" w:hAnsi="Comic Sans MS" w:cs="Times New Roman"/>
          <w:bCs/>
          <w:color w:val="17365D" w:themeColor="text2" w:themeShade="BF"/>
          <w:sz w:val="48"/>
          <w:szCs w:val="20"/>
        </w:rPr>
      </w:pPr>
    </w:p>
    <w:p w:rsidR="00A70B68" w:rsidRDefault="00A70B68" w:rsidP="00A70B68">
      <w:pPr>
        <w:spacing w:after="0" w:line="240" w:lineRule="auto"/>
        <w:ind w:right="147" w:firstLine="709"/>
        <w:outlineLvl w:val="1"/>
        <w:rPr>
          <w:rFonts w:ascii="Comic Sans MS" w:eastAsia="Times New Roman" w:hAnsi="Comic Sans MS" w:cs="Times New Roman"/>
          <w:bCs/>
          <w:color w:val="17365D" w:themeColor="text2" w:themeShade="BF"/>
          <w:sz w:val="48"/>
          <w:szCs w:val="20"/>
        </w:rPr>
      </w:pPr>
    </w:p>
    <w:p w:rsidR="00A70B68" w:rsidRDefault="00A70B68" w:rsidP="00A70B68">
      <w:pPr>
        <w:spacing w:after="0" w:line="240" w:lineRule="auto"/>
        <w:ind w:right="147" w:firstLine="709"/>
        <w:outlineLvl w:val="1"/>
        <w:rPr>
          <w:rFonts w:ascii="Comic Sans MS" w:eastAsia="Times New Roman" w:hAnsi="Comic Sans MS" w:cs="Times New Roman"/>
          <w:bCs/>
          <w:color w:val="17365D" w:themeColor="text2" w:themeShade="BF"/>
          <w:sz w:val="48"/>
          <w:szCs w:val="20"/>
        </w:rPr>
      </w:pPr>
    </w:p>
    <w:p w:rsidR="0018254E" w:rsidRPr="00A70B68" w:rsidRDefault="0018254E" w:rsidP="00A70B68">
      <w:pPr>
        <w:spacing w:after="0" w:line="240" w:lineRule="auto"/>
        <w:ind w:right="147" w:firstLine="709"/>
        <w:outlineLvl w:val="1"/>
        <w:rPr>
          <w:rFonts w:ascii="Comic Sans MS" w:eastAsia="Times New Roman" w:hAnsi="Comic Sans MS" w:cs="Times New Roman"/>
          <w:bCs/>
          <w:sz w:val="48"/>
          <w:szCs w:val="20"/>
        </w:rPr>
      </w:pPr>
    </w:p>
    <w:p w:rsidR="00193D1D" w:rsidRPr="003F706D" w:rsidRDefault="00CD164F" w:rsidP="003F706D">
      <w:pPr>
        <w:spacing w:after="0" w:line="240" w:lineRule="auto"/>
        <w:ind w:right="147" w:firstLine="709"/>
        <w:jc w:val="center"/>
        <w:outlineLvl w:val="1"/>
        <w:rPr>
          <w:rFonts w:ascii="Comic Sans MS" w:eastAsia="Times New Roman" w:hAnsi="Comic Sans MS" w:cs="Times New Roman"/>
          <w:b/>
          <w:bCs/>
          <w:color w:val="FF0000"/>
          <w:sz w:val="52"/>
          <w:szCs w:val="20"/>
        </w:rPr>
      </w:pPr>
      <w:r w:rsidRPr="003F706D">
        <w:rPr>
          <w:rFonts w:ascii="Comic Sans MS" w:eastAsia="Times New Roman" w:hAnsi="Comic Sans MS" w:cs="Times New Roman"/>
          <w:b/>
          <w:bCs/>
          <w:color w:val="FF0000"/>
          <w:sz w:val="52"/>
          <w:szCs w:val="20"/>
        </w:rPr>
        <w:lastRenderedPageBreak/>
        <w:t>Для развития фонематического слуха</w:t>
      </w:r>
    </w:p>
    <w:p w:rsidR="003F706D" w:rsidRDefault="00CD164F" w:rsidP="003F706D">
      <w:pPr>
        <w:spacing w:after="0" w:line="240" w:lineRule="auto"/>
        <w:ind w:right="147" w:firstLine="709"/>
        <w:jc w:val="center"/>
        <w:outlineLvl w:val="1"/>
        <w:rPr>
          <w:rFonts w:ascii="Comic Sans MS" w:eastAsia="Times New Roman" w:hAnsi="Comic Sans MS" w:cs="Times New Roman"/>
          <w:b/>
          <w:bCs/>
          <w:sz w:val="160"/>
          <w:szCs w:val="36"/>
        </w:rPr>
      </w:pPr>
      <w:r w:rsidRPr="003F706D">
        <w:rPr>
          <w:rFonts w:ascii="Comic Sans MS" w:eastAsia="Times New Roman" w:hAnsi="Comic Sans MS" w:cs="Times New Roman"/>
          <w:b/>
          <w:bCs/>
          <w:color w:val="FF0000"/>
          <w:sz w:val="52"/>
          <w:szCs w:val="20"/>
        </w:rPr>
        <w:t>можно поиграть с ребёнком в такие игры:</w:t>
      </w:r>
    </w:p>
    <w:p w:rsidR="00A70B68" w:rsidRPr="003F706D" w:rsidRDefault="00CD164F" w:rsidP="003F706D">
      <w:pPr>
        <w:spacing w:after="0" w:line="240" w:lineRule="auto"/>
        <w:ind w:right="147" w:firstLine="709"/>
        <w:outlineLvl w:val="1"/>
        <w:rPr>
          <w:rFonts w:ascii="Comic Sans MS" w:eastAsia="Times New Roman" w:hAnsi="Comic Sans MS" w:cs="Times New Roman"/>
          <w:b/>
          <w:bCs/>
          <w:sz w:val="160"/>
          <w:szCs w:val="36"/>
        </w:rPr>
      </w:pPr>
      <w:r w:rsidRPr="00A70B68">
        <w:rPr>
          <w:rFonts w:ascii="Comic Sans MS" w:eastAsia="Times New Roman" w:hAnsi="Comic Sans MS" w:cs="Times New Roman"/>
          <w:b/>
          <w:bCs/>
          <w:color w:val="FF0000"/>
          <w:sz w:val="44"/>
          <w:szCs w:val="20"/>
        </w:rPr>
        <w:t>Игра «Эхо»:</w:t>
      </w:r>
    </w:p>
    <w:p w:rsidR="00340FB3" w:rsidRPr="003F706D" w:rsidRDefault="00CD164F" w:rsidP="00A70B6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17365D" w:themeColor="text2" w:themeShade="BF"/>
          <w:sz w:val="48"/>
          <w:szCs w:val="20"/>
        </w:rPr>
      </w:pPr>
      <w:r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 xml:space="preserve">Взрослый обсуждает с ребенком, что такое эхо и где с ним можно повстречаться. </w:t>
      </w:r>
      <w:r w:rsidR="00193D1D"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>Э</w:t>
      </w:r>
      <w:r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 xml:space="preserve">хо всегда повторяет то, что ему говорят. И предлагает поиграть в эхо. Сначала называются по очереди несколько простых слогов, слов (ау, ау, мама), а потом переходят к повторению более сложных слогов: </w:t>
      </w:r>
      <w:proofErr w:type="spellStart"/>
      <w:r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>па-ба</w:t>
      </w:r>
      <w:proofErr w:type="spellEnd"/>
      <w:r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 xml:space="preserve">, </w:t>
      </w:r>
      <w:proofErr w:type="spellStart"/>
      <w:r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>па-ба-па</w:t>
      </w:r>
      <w:proofErr w:type="spellEnd"/>
      <w:r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 xml:space="preserve">, </w:t>
      </w:r>
      <w:proofErr w:type="spellStart"/>
      <w:r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>ка-га</w:t>
      </w:r>
      <w:proofErr w:type="spellEnd"/>
      <w:r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 xml:space="preserve">, </w:t>
      </w:r>
      <w:proofErr w:type="spellStart"/>
      <w:r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>ка-га-ка</w:t>
      </w:r>
      <w:proofErr w:type="gramStart"/>
      <w:r w:rsidR="001E4635"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>,т</w:t>
      </w:r>
      <w:proofErr w:type="gramEnd"/>
      <w:r w:rsidR="001E4635"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>а-да</w:t>
      </w:r>
      <w:proofErr w:type="spellEnd"/>
      <w:r w:rsidR="001E4635"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 xml:space="preserve">, </w:t>
      </w:r>
      <w:proofErr w:type="spellStart"/>
      <w:r w:rsidR="001E4635"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>та-да-та</w:t>
      </w:r>
      <w:proofErr w:type="spellEnd"/>
      <w:r w:rsidR="001E4635"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 xml:space="preserve">, </w:t>
      </w:r>
      <w:proofErr w:type="spellStart"/>
      <w:r w:rsidR="001E4635"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>са-ша</w:t>
      </w:r>
      <w:proofErr w:type="spellEnd"/>
      <w:r w:rsidR="001E4635"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 xml:space="preserve">, </w:t>
      </w:r>
      <w:proofErr w:type="spellStart"/>
      <w:r w:rsidR="001E4635"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>са-ша-са,ла-ра,ла-ра-ла</w:t>
      </w:r>
      <w:proofErr w:type="spellEnd"/>
      <w:r w:rsidR="001E4635"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>...</w:t>
      </w:r>
      <w:r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 xml:space="preserve"> (ребёнок должен в точности воспроизвести весь слоговой ряд). Постепенно, можно переходить не только к сложным слогам, но и </w:t>
      </w:r>
      <w:r w:rsidR="001E4635"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 xml:space="preserve">к словам, стихотворным строчкам: </w:t>
      </w:r>
      <w:proofErr w:type="spellStart"/>
      <w:r w:rsidR="001E4635"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>мак-бак-так</w:t>
      </w:r>
      <w:proofErr w:type="spellEnd"/>
      <w:r w:rsidR="001E4635"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>, дом-том-гном, моток-каток-поток, нитка-ватка-ветка, булка-будка-дудка...</w:t>
      </w:r>
      <w:r w:rsidRPr="003F706D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br/>
      </w:r>
    </w:p>
    <w:p w:rsidR="00A70B68" w:rsidRDefault="00340FB3" w:rsidP="00A70B6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48"/>
          <w:szCs w:val="20"/>
        </w:rPr>
      </w:pPr>
      <w:r w:rsidRPr="00A70B68">
        <w:rPr>
          <w:rFonts w:ascii="Comic Sans MS" w:eastAsia="Times New Roman" w:hAnsi="Comic Sans MS" w:cs="Times New Roman"/>
          <w:b/>
          <w:bCs/>
          <w:color w:val="FF0000"/>
          <w:sz w:val="48"/>
          <w:szCs w:val="20"/>
        </w:rPr>
        <w:lastRenderedPageBreak/>
        <w:t xml:space="preserve"> </w:t>
      </w:r>
    </w:p>
    <w:p w:rsidR="00CD164F" w:rsidRPr="00A70B68" w:rsidRDefault="00CD164F" w:rsidP="00A70B6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48"/>
          <w:szCs w:val="20"/>
        </w:rPr>
      </w:pPr>
      <w:r w:rsidRPr="00A70B68">
        <w:rPr>
          <w:rFonts w:ascii="Comic Sans MS" w:eastAsia="Times New Roman" w:hAnsi="Comic Sans MS" w:cs="Times New Roman"/>
          <w:b/>
          <w:bCs/>
          <w:color w:val="FF0000"/>
          <w:sz w:val="48"/>
          <w:szCs w:val="20"/>
        </w:rPr>
        <w:t>«Путаница»:</w:t>
      </w:r>
      <w:r w:rsidRPr="00A70B68">
        <w:rPr>
          <w:rFonts w:ascii="Comic Sans MS" w:eastAsia="Times New Roman" w:hAnsi="Comic Sans MS" w:cs="Times New Roman"/>
          <w:sz w:val="48"/>
          <w:szCs w:val="20"/>
        </w:rPr>
        <w:br/>
      </w:r>
      <w:r w:rsidRPr="00A70B68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 xml:space="preserve">Взрослый называет шуточные оговорки в стихотворных строчках, а дети угадывают, как их исправить. Например: </w:t>
      </w:r>
      <w:r w:rsidRPr="00A70B68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br/>
        <w:t xml:space="preserve">Русская красавица своей </w:t>
      </w:r>
      <w:r w:rsidRPr="001E4635">
        <w:rPr>
          <w:rFonts w:ascii="Comic Sans MS" w:eastAsia="Times New Roman" w:hAnsi="Comic Sans MS" w:cs="Times New Roman"/>
          <w:color w:val="17365D" w:themeColor="text2" w:themeShade="BF"/>
          <w:sz w:val="48"/>
          <w:szCs w:val="20"/>
        </w:rPr>
        <w:t>козою</w:t>
      </w:r>
      <w:r w:rsidRPr="00A70B68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 xml:space="preserve"> славится. </w:t>
      </w:r>
      <w:r w:rsidRPr="00A70B68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br/>
        <w:t xml:space="preserve">Тащит мышонок в норку огромную хлебную </w:t>
      </w:r>
      <w:r w:rsidRPr="001E4635">
        <w:rPr>
          <w:rFonts w:ascii="Comic Sans MS" w:eastAsia="Times New Roman" w:hAnsi="Comic Sans MS" w:cs="Times New Roman"/>
          <w:color w:val="17365D" w:themeColor="text2" w:themeShade="BF"/>
          <w:sz w:val="48"/>
          <w:szCs w:val="20"/>
        </w:rPr>
        <w:t>горку</w:t>
      </w:r>
      <w:r w:rsidRPr="00A70B68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 xml:space="preserve">. </w:t>
      </w:r>
      <w:r w:rsidRPr="00A70B68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br/>
        <w:t xml:space="preserve">Поэт закончил строчку, в конце поставил </w:t>
      </w:r>
      <w:r w:rsidRPr="001E4635">
        <w:rPr>
          <w:rFonts w:ascii="Comic Sans MS" w:eastAsia="Times New Roman" w:hAnsi="Comic Sans MS" w:cs="Times New Roman"/>
          <w:color w:val="17365D" w:themeColor="text2" w:themeShade="BF"/>
          <w:sz w:val="48"/>
          <w:szCs w:val="20"/>
        </w:rPr>
        <w:t>дочку</w:t>
      </w:r>
      <w:r w:rsidRPr="00A70B68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 xml:space="preserve">. </w:t>
      </w:r>
      <w:r w:rsidRPr="00A70B68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br/>
        <w:t xml:space="preserve">Прошлой ночью дождик был, в </w:t>
      </w:r>
      <w:r w:rsidRPr="001E4635">
        <w:rPr>
          <w:rFonts w:ascii="Comic Sans MS" w:eastAsia="Times New Roman" w:hAnsi="Comic Sans MS" w:cs="Times New Roman"/>
          <w:color w:val="17365D" w:themeColor="text2" w:themeShade="BF"/>
          <w:sz w:val="48"/>
          <w:szCs w:val="20"/>
        </w:rPr>
        <w:t>почку</w:t>
      </w:r>
      <w:r w:rsidRPr="00A70B68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 xml:space="preserve"> он воды налил. </w:t>
      </w:r>
    </w:p>
    <w:p w:rsidR="0018254E" w:rsidRPr="00A70B68" w:rsidRDefault="0018254E" w:rsidP="00A70B6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</w:pPr>
      <w:r w:rsidRPr="00A70B68">
        <w:rPr>
          <w:rFonts w:ascii="Comic Sans MS" w:eastAsia="Times New Roman" w:hAnsi="Comic Sans MS" w:cs="Times New Roman"/>
          <w:b/>
          <w:color w:val="FF0000"/>
          <w:sz w:val="48"/>
          <w:szCs w:val="20"/>
        </w:rPr>
        <w:t>«Цепочка»:</w:t>
      </w:r>
      <w:r w:rsidRPr="00A70B68">
        <w:rPr>
          <w:rFonts w:ascii="Comic Sans MS" w:eastAsia="Times New Roman" w:hAnsi="Comic Sans MS" w:cs="Times New Roman"/>
          <w:sz w:val="48"/>
          <w:szCs w:val="20"/>
        </w:rPr>
        <w:t xml:space="preserve"> </w:t>
      </w:r>
      <w:r w:rsidRPr="00A70B68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 xml:space="preserve">называется слово, например, </w:t>
      </w:r>
      <w:r w:rsidRPr="00A70B68">
        <w:rPr>
          <w:rFonts w:ascii="Comic Sans MS" w:eastAsia="Times New Roman" w:hAnsi="Comic Sans MS" w:cs="Times New Roman"/>
          <w:b/>
          <w:i/>
          <w:iCs/>
          <w:color w:val="17365D" w:themeColor="text2" w:themeShade="BF"/>
          <w:sz w:val="48"/>
          <w:szCs w:val="20"/>
        </w:rPr>
        <w:t xml:space="preserve">автобус, </w:t>
      </w:r>
      <w:r w:rsidRPr="00A70B68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>а ребёнок определяет последний звук в слове и подбирает новое слово, начинающееся с этого звука.</w:t>
      </w:r>
    </w:p>
    <w:p w:rsidR="00340FB3" w:rsidRPr="00A70B68" w:rsidRDefault="00340FB3" w:rsidP="00A70B6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52"/>
          <w:szCs w:val="24"/>
        </w:rPr>
      </w:pPr>
      <w:r w:rsidRPr="00A70B68">
        <w:rPr>
          <w:rFonts w:ascii="Comic Sans MS" w:eastAsia="Times New Roman" w:hAnsi="Comic Sans MS" w:cs="Times New Roman"/>
          <w:b/>
          <w:color w:val="FF0000"/>
          <w:sz w:val="44"/>
          <w:szCs w:val="20"/>
        </w:rPr>
        <w:t>«Кто больше?»</w:t>
      </w:r>
      <w:r w:rsidRPr="00A70B68">
        <w:rPr>
          <w:rFonts w:ascii="Comic Sans MS" w:eastAsia="Times New Roman" w:hAnsi="Comic Sans MS" w:cs="Times New Roman"/>
          <w:color w:val="FF0000"/>
          <w:sz w:val="44"/>
          <w:szCs w:val="20"/>
        </w:rPr>
        <w:t>:</w:t>
      </w:r>
      <w:r w:rsidRPr="00A70B68">
        <w:rPr>
          <w:rFonts w:ascii="Comic Sans MS" w:eastAsia="Times New Roman" w:hAnsi="Comic Sans MS" w:cs="Times New Roman"/>
          <w:sz w:val="44"/>
          <w:szCs w:val="20"/>
        </w:rPr>
        <w:t xml:space="preserve"> </w:t>
      </w:r>
      <w:r w:rsidRPr="00A70B68">
        <w:rPr>
          <w:rFonts w:ascii="Comic Sans MS" w:eastAsia="Times New Roman" w:hAnsi="Comic Sans MS" w:cs="Times New Roman"/>
          <w:b/>
          <w:color w:val="17365D" w:themeColor="text2" w:themeShade="BF"/>
          <w:sz w:val="44"/>
          <w:szCs w:val="20"/>
        </w:rPr>
        <w:t>кто больше придумает слов на заданный звук</w:t>
      </w:r>
      <w:r w:rsidRPr="00A70B68">
        <w:rPr>
          <w:rFonts w:ascii="Comic Sans MS" w:eastAsia="Times New Roman" w:hAnsi="Comic Sans MS" w:cs="Times New Roman"/>
          <w:sz w:val="44"/>
          <w:szCs w:val="20"/>
        </w:rPr>
        <w:t>.</w:t>
      </w:r>
    </w:p>
    <w:p w:rsidR="00A70B68" w:rsidRDefault="00A70B68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48"/>
          <w:szCs w:val="20"/>
        </w:rPr>
      </w:pPr>
    </w:p>
    <w:p w:rsidR="00A70B68" w:rsidRDefault="00A70B68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48"/>
          <w:szCs w:val="20"/>
        </w:rPr>
      </w:pPr>
    </w:p>
    <w:p w:rsidR="00A70B68" w:rsidRDefault="00A70B68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48"/>
          <w:szCs w:val="20"/>
        </w:rPr>
      </w:pPr>
    </w:p>
    <w:p w:rsidR="001E4635" w:rsidRDefault="00CD164F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</w:pPr>
      <w:proofErr w:type="gramStart"/>
      <w:r w:rsidRPr="00A70B68">
        <w:rPr>
          <w:rFonts w:ascii="Comic Sans MS" w:eastAsia="Times New Roman" w:hAnsi="Comic Sans MS" w:cs="Times New Roman"/>
          <w:b/>
          <w:color w:val="FF0000"/>
          <w:sz w:val="48"/>
          <w:szCs w:val="20"/>
        </w:rPr>
        <w:t>«Третий лишний»</w:t>
      </w:r>
      <w:r w:rsidRPr="00A70B68">
        <w:rPr>
          <w:rFonts w:ascii="Comic Sans MS" w:eastAsia="Times New Roman" w:hAnsi="Comic Sans MS" w:cs="Times New Roman"/>
          <w:sz w:val="48"/>
          <w:szCs w:val="20"/>
        </w:rPr>
        <w:t xml:space="preserve"> </w:t>
      </w:r>
      <w:r w:rsidRPr="00A70B68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>ориентируясь на начало слова, найти лишнее (например, зуб, зонт, суп) слово.</w:t>
      </w:r>
      <w:proofErr w:type="gramEnd"/>
      <w:r w:rsidRPr="00A70B68">
        <w:rPr>
          <w:rFonts w:ascii="Comic Sans MS" w:eastAsia="Times New Roman" w:hAnsi="Comic Sans MS" w:cs="Times New Roman"/>
          <w:b/>
          <w:color w:val="17365D" w:themeColor="text2" w:themeShade="BF"/>
          <w:sz w:val="48"/>
          <w:szCs w:val="20"/>
        </w:rPr>
        <w:t xml:space="preserve"> Усложняя задание можно переходить к игре "Четвертый лишний” и использовать более сложные слова.</w:t>
      </w:r>
    </w:p>
    <w:p w:rsidR="003F706D" w:rsidRDefault="003F706D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48"/>
          <w:szCs w:val="20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48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6126423</wp:posOffset>
            </wp:positionH>
            <wp:positionV relativeFrom="paragraph">
              <wp:posOffset>830666</wp:posOffset>
            </wp:positionV>
            <wp:extent cx="3760432" cy="3780430"/>
            <wp:effectExtent l="19050" t="0" r="0" b="0"/>
            <wp:wrapNone/>
            <wp:docPr id="1" name="Рисунок 1" descr="C:\Users\PC\Downloads\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ki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32" cy="378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635" w:rsidRPr="001E4635">
        <w:rPr>
          <w:rFonts w:ascii="Comic Sans MS" w:eastAsia="Times New Roman" w:hAnsi="Comic Sans MS" w:cs="Times New Roman"/>
          <w:b/>
          <w:color w:val="FF0000"/>
          <w:sz w:val="48"/>
          <w:szCs w:val="20"/>
        </w:rPr>
        <w:t>" Назови общий звук"</w:t>
      </w:r>
      <w:r w:rsidR="001E4635">
        <w:rPr>
          <w:rFonts w:ascii="Comic Sans MS" w:eastAsia="Times New Roman" w:hAnsi="Comic Sans MS" w:cs="Times New Roman"/>
          <w:b/>
          <w:color w:val="FF0000"/>
          <w:sz w:val="48"/>
          <w:szCs w:val="20"/>
        </w:rPr>
        <w:t>-</w:t>
      </w:r>
      <w:r w:rsidR="002D7934"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 xml:space="preserve"> взрослый называет три-четыре слова, в которых есть один общий звук. Ребёнок определяет, какой это звук и называет его.</w:t>
      </w:r>
    </w:p>
    <w:p w:rsidR="003F706D" w:rsidRDefault="002D7934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48"/>
          <w:szCs w:val="20"/>
        </w:rPr>
      </w:pPr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 xml:space="preserve"> </w:t>
      </w:r>
    </w:p>
    <w:p w:rsidR="001E4635" w:rsidRDefault="002D7934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48"/>
          <w:szCs w:val="20"/>
        </w:rPr>
      </w:pPr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 xml:space="preserve">Например: </w:t>
      </w:r>
      <w:proofErr w:type="spellStart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слон</w:t>
      </w:r>
      <w:proofErr w:type="gramStart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,с</w:t>
      </w:r>
      <w:proofErr w:type="gramEnd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обака,сова,носорог</w:t>
      </w:r>
      <w:proofErr w:type="spellEnd"/>
      <w:r w:rsidR="003F706D"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 xml:space="preserve"> (с)</w:t>
      </w:r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;</w:t>
      </w:r>
    </w:p>
    <w:p w:rsidR="002D7934" w:rsidRDefault="002D7934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48"/>
          <w:szCs w:val="20"/>
        </w:rPr>
      </w:pPr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ложка, лодка, лопата, пила</w:t>
      </w:r>
      <w:r w:rsidR="003F706D"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 xml:space="preserve"> (л)</w:t>
      </w:r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;</w:t>
      </w:r>
    </w:p>
    <w:p w:rsidR="003F706D" w:rsidRDefault="003F706D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48"/>
          <w:szCs w:val="20"/>
        </w:rPr>
      </w:pPr>
      <w:proofErr w:type="spellStart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сорока</w:t>
      </w:r>
      <w:proofErr w:type="gramStart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,в</w:t>
      </w:r>
      <w:proofErr w:type="gramEnd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орона</w:t>
      </w:r>
      <w:proofErr w:type="spellEnd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воробей,страус</w:t>
      </w:r>
      <w:proofErr w:type="spellEnd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 xml:space="preserve"> (</w:t>
      </w:r>
      <w:proofErr w:type="spellStart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р</w:t>
      </w:r>
      <w:proofErr w:type="spellEnd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)</w:t>
      </w:r>
    </w:p>
    <w:p w:rsidR="003F706D" w:rsidRDefault="003F706D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48"/>
          <w:szCs w:val="20"/>
        </w:rPr>
      </w:pPr>
      <w:proofErr w:type="spellStart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трактор</w:t>
      </w:r>
      <w:proofErr w:type="gramStart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,т</w:t>
      </w:r>
      <w:proofErr w:type="gramEnd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ыква,тучка,торт</w:t>
      </w:r>
      <w:proofErr w:type="spellEnd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 xml:space="preserve"> (т)</w:t>
      </w:r>
    </w:p>
    <w:p w:rsidR="003F706D" w:rsidRDefault="003F706D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48"/>
          <w:szCs w:val="20"/>
        </w:rPr>
      </w:pPr>
      <w:proofErr w:type="spellStart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зонтик</w:t>
      </w:r>
      <w:proofErr w:type="gramStart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,з</w:t>
      </w:r>
      <w:proofErr w:type="gramEnd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айка,змей,коза</w:t>
      </w:r>
      <w:proofErr w:type="spellEnd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 xml:space="preserve"> (</w:t>
      </w:r>
      <w:proofErr w:type="spellStart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з</w:t>
      </w:r>
      <w:proofErr w:type="spellEnd"/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>)</w:t>
      </w:r>
    </w:p>
    <w:p w:rsidR="002D7934" w:rsidRPr="001E4635" w:rsidRDefault="002D7934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56"/>
          <w:szCs w:val="24"/>
        </w:rPr>
      </w:pPr>
      <w:r>
        <w:rPr>
          <w:rFonts w:ascii="Comic Sans MS" w:eastAsia="Times New Roman" w:hAnsi="Comic Sans MS" w:cs="Times New Roman"/>
          <w:b/>
          <w:color w:val="002060"/>
          <w:sz w:val="48"/>
          <w:szCs w:val="20"/>
        </w:rPr>
        <w:t xml:space="preserve"> </w:t>
      </w:r>
    </w:p>
    <w:p w:rsidR="00340FB3" w:rsidRPr="00DB3AAC" w:rsidRDefault="00CD164F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17365D" w:themeColor="text2" w:themeShade="BF"/>
          <w:sz w:val="52"/>
          <w:szCs w:val="24"/>
        </w:rPr>
      </w:pPr>
      <w:r w:rsidRPr="00A70B68">
        <w:rPr>
          <w:rFonts w:ascii="Comic Sans MS" w:eastAsia="Times New Roman" w:hAnsi="Comic Sans MS" w:cs="Times New Roman"/>
          <w:b/>
          <w:bCs/>
          <w:color w:val="FF0000"/>
          <w:sz w:val="44"/>
          <w:szCs w:val="20"/>
        </w:rPr>
        <w:lastRenderedPageBreak/>
        <w:t>«Назови лишнее слово»</w:t>
      </w:r>
      <w:r w:rsidRPr="00A70B68">
        <w:rPr>
          <w:rFonts w:ascii="Comic Sans MS" w:eastAsia="Times New Roman" w:hAnsi="Comic Sans MS" w:cs="Times New Roman"/>
          <w:color w:val="FF0000"/>
          <w:sz w:val="44"/>
          <w:szCs w:val="20"/>
        </w:rPr>
        <w:t>.</w:t>
      </w:r>
      <w:r w:rsidRPr="00A70B68">
        <w:rPr>
          <w:rFonts w:ascii="Comic Sans MS" w:eastAsia="Times New Roman" w:hAnsi="Comic Sans MS" w:cs="Times New Roman"/>
          <w:sz w:val="44"/>
          <w:szCs w:val="20"/>
        </w:rPr>
        <w:t xml:space="preserve"> </w:t>
      </w:r>
      <w:r w:rsidRPr="00DB3AAC">
        <w:rPr>
          <w:rFonts w:ascii="Comic Sans MS" w:eastAsia="Times New Roman" w:hAnsi="Comic Sans MS" w:cs="Times New Roman"/>
          <w:b/>
          <w:color w:val="17365D" w:themeColor="text2" w:themeShade="BF"/>
          <w:sz w:val="44"/>
          <w:szCs w:val="20"/>
        </w:rPr>
        <w:t xml:space="preserve">Взрослый и ребенок вместе загадывают какое-то слово, например, «гора». Взрослый будет повторять это слово несколько раз, а потом вместо него скажет какое-то другое слово, похожее на него.   Задача ребенка услышать это другое слово и назвать его. </w:t>
      </w:r>
      <w:r w:rsidRPr="00DB3AAC">
        <w:rPr>
          <w:rFonts w:ascii="Comic Sans MS" w:eastAsia="Times New Roman" w:hAnsi="Comic Sans MS" w:cs="Times New Roman"/>
          <w:b/>
          <w:bCs/>
          <w:color w:val="17365D" w:themeColor="text2" w:themeShade="BF"/>
          <w:sz w:val="44"/>
          <w:szCs w:val="20"/>
        </w:rPr>
        <w:br/>
      </w:r>
      <w:proofErr w:type="gramStart"/>
      <w:r w:rsidRPr="00DB3AAC">
        <w:rPr>
          <w:rFonts w:ascii="Comic Sans MS" w:eastAsia="Times New Roman" w:hAnsi="Comic Sans MS" w:cs="Times New Roman"/>
          <w:b/>
          <w:bCs/>
          <w:color w:val="17365D" w:themeColor="text2" w:themeShade="BF"/>
          <w:sz w:val="44"/>
          <w:szCs w:val="20"/>
        </w:rPr>
        <w:t>Гора, гора, гора, гора, гора, нора, гор</w:t>
      </w:r>
      <w:r w:rsidR="00340FB3" w:rsidRPr="00DB3AAC">
        <w:rPr>
          <w:rFonts w:ascii="Comic Sans MS" w:eastAsia="Times New Roman" w:hAnsi="Comic Sans MS" w:cs="Times New Roman"/>
          <w:b/>
          <w:bCs/>
          <w:color w:val="17365D" w:themeColor="text2" w:themeShade="BF"/>
          <w:sz w:val="44"/>
          <w:szCs w:val="20"/>
        </w:rPr>
        <w:t>а, гора, гора, гора,</w:t>
      </w:r>
      <w:r w:rsidRPr="00DB3AAC">
        <w:rPr>
          <w:rFonts w:ascii="Comic Sans MS" w:eastAsia="Times New Roman" w:hAnsi="Comic Sans MS" w:cs="Times New Roman"/>
          <w:b/>
          <w:bCs/>
          <w:color w:val="17365D" w:themeColor="text2" w:themeShade="BF"/>
          <w:sz w:val="44"/>
          <w:szCs w:val="20"/>
        </w:rPr>
        <w:t xml:space="preserve"> пора.</w:t>
      </w:r>
      <w:proofErr w:type="gramEnd"/>
      <w:r w:rsidRPr="00DB3AAC">
        <w:rPr>
          <w:rFonts w:ascii="Comic Sans MS" w:eastAsia="Times New Roman" w:hAnsi="Comic Sans MS" w:cs="Times New Roman"/>
          <w:b/>
          <w:bCs/>
          <w:color w:val="17365D" w:themeColor="text2" w:themeShade="BF"/>
          <w:sz w:val="44"/>
          <w:szCs w:val="20"/>
        </w:rPr>
        <w:br/>
        <w:t>Можно другие подобрать ряды таких слов, например:</w:t>
      </w:r>
      <w:r w:rsidRPr="00DB3AAC">
        <w:rPr>
          <w:rFonts w:ascii="Comic Sans MS" w:eastAsia="Times New Roman" w:hAnsi="Comic Sans MS" w:cs="Times New Roman"/>
          <w:b/>
          <w:bCs/>
          <w:color w:val="17365D" w:themeColor="text2" w:themeShade="BF"/>
          <w:sz w:val="44"/>
          <w:szCs w:val="20"/>
        </w:rPr>
        <w:br/>
        <w:t>Голос, голос, голос, голос, голос, колос, голос, голос.</w:t>
      </w:r>
      <w:r w:rsidRPr="00DB3AAC">
        <w:rPr>
          <w:rFonts w:ascii="Comic Sans MS" w:eastAsia="Times New Roman" w:hAnsi="Comic Sans MS" w:cs="Times New Roman"/>
          <w:b/>
          <w:bCs/>
          <w:color w:val="17365D" w:themeColor="text2" w:themeShade="BF"/>
          <w:sz w:val="44"/>
          <w:szCs w:val="20"/>
        </w:rPr>
        <w:br/>
        <w:t>Коса, коса, коса, коса, роса, коса, коса, коса, коза.</w:t>
      </w:r>
      <w:r w:rsidRPr="00DB3AAC">
        <w:rPr>
          <w:rFonts w:ascii="Comic Sans MS" w:eastAsia="Times New Roman" w:hAnsi="Comic Sans MS" w:cs="Times New Roman"/>
          <w:b/>
          <w:bCs/>
          <w:color w:val="17365D" w:themeColor="text2" w:themeShade="BF"/>
          <w:sz w:val="44"/>
          <w:szCs w:val="20"/>
        </w:rPr>
        <w:br/>
        <w:t>Рама, рама, мама, рама, рама, рама, лама, рама, рама.</w:t>
      </w:r>
      <w:r w:rsidRPr="00DB3AAC">
        <w:rPr>
          <w:rFonts w:ascii="Comic Sans MS" w:eastAsia="Times New Roman" w:hAnsi="Comic Sans MS" w:cs="Times New Roman"/>
          <w:b/>
          <w:bCs/>
          <w:color w:val="17365D" w:themeColor="text2" w:themeShade="BF"/>
          <w:sz w:val="44"/>
          <w:szCs w:val="20"/>
        </w:rPr>
        <w:br/>
        <w:t>Коробок, коробок, коробок, колобок, коробок, коробок.</w:t>
      </w:r>
    </w:p>
    <w:p w:rsidR="00CD164F" w:rsidRPr="00DB3AAC" w:rsidRDefault="00CD164F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52"/>
          <w:szCs w:val="24"/>
        </w:rPr>
      </w:pPr>
      <w:r w:rsidRPr="00DB3AAC">
        <w:rPr>
          <w:rFonts w:ascii="Comic Sans MS" w:eastAsia="Times New Roman" w:hAnsi="Comic Sans MS" w:cs="Times New Roman"/>
          <w:b/>
          <w:color w:val="FF0000"/>
          <w:sz w:val="44"/>
          <w:szCs w:val="20"/>
        </w:rPr>
        <w:t>Можно использовать двустишия со словами - паронимами.</w:t>
      </w:r>
    </w:p>
    <w:p w:rsidR="00CD164F" w:rsidRPr="00DB3AAC" w:rsidRDefault="00CD164F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17365D" w:themeColor="text2" w:themeShade="BF"/>
          <w:sz w:val="52"/>
          <w:szCs w:val="24"/>
        </w:rPr>
      </w:pPr>
      <w:r w:rsidRPr="00DB3AAC">
        <w:rPr>
          <w:rFonts w:ascii="Comic Sans MS" w:eastAsia="Times New Roman" w:hAnsi="Comic Sans MS" w:cs="Times New Roman"/>
          <w:b/>
          <w:color w:val="17365D" w:themeColor="text2" w:themeShade="BF"/>
          <w:sz w:val="44"/>
          <w:szCs w:val="20"/>
        </w:rPr>
        <w:t>В лесу живет сазан. По реке плывет фазан.</w:t>
      </w:r>
    </w:p>
    <w:p w:rsidR="00CD164F" w:rsidRPr="00DB3AAC" w:rsidRDefault="00CD164F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17365D" w:themeColor="text2" w:themeShade="BF"/>
          <w:sz w:val="52"/>
          <w:szCs w:val="24"/>
        </w:rPr>
      </w:pPr>
      <w:r w:rsidRPr="00DB3AAC">
        <w:rPr>
          <w:rFonts w:ascii="Comic Sans MS" w:eastAsia="Times New Roman" w:hAnsi="Comic Sans MS" w:cs="Times New Roman"/>
          <w:b/>
          <w:color w:val="17365D" w:themeColor="text2" w:themeShade="BF"/>
          <w:sz w:val="44"/>
          <w:szCs w:val="20"/>
        </w:rPr>
        <w:t>Заяц спрятался за бочку. Огурцы положим в кочку.</w:t>
      </w:r>
    </w:p>
    <w:p w:rsidR="00CD164F" w:rsidRPr="00DB3AAC" w:rsidRDefault="00CD164F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17365D" w:themeColor="text2" w:themeShade="BF"/>
          <w:sz w:val="52"/>
          <w:szCs w:val="24"/>
        </w:rPr>
      </w:pPr>
      <w:r w:rsidRPr="00DB3AAC">
        <w:rPr>
          <w:rFonts w:ascii="Comic Sans MS" w:eastAsia="Times New Roman" w:hAnsi="Comic Sans MS" w:cs="Times New Roman"/>
          <w:b/>
          <w:color w:val="17365D" w:themeColor="text2" w:themeShade="BF"/>
          <w:sz w:val="44"/>
          <w:szCs w:val="20"/>
        </w:rPr>
        <w:t>Зимой наденем тапки. В квартире носим шапки.</w:t>
      </w:r>
    </w:p>
    <w:p w:rsidR="00CD164F" w:rsidRPr="00DB3AAC" w:rsidRDefault="00CD164F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17365D" w:themeColor="text2" w:themeShade="BF"/>
          <w:sz w:val="52"/>
          <w:szCs w:val="24"/>
        </w:rPr>
      </w:pPr>
      <w:r w:rsidRPr="00DB3AAC">
        <w:rPr>
          <w:rFonts w:ascii="Comic Sans MS" w:eastAsia="Times New Roman" w:hAnsi="Comic Sans MS" w:cs="Times New Roman"/>
          <w:b/>
          <w:color w:val="17365D" w:themeColor="text2" w:themeShade="BF"/>
          <w:sz w:val="44"/>
          <w:szCs w:val="20"/>
        </w:rPr>
        <w:t xml:space="preserve">На обед дали вкусный халат. У </w:t>
      </w:r>
      <w:proofErr w:type="spellStart"/>
      <w:r w:rsidRPr="00DB3AAC">
        <w:rPr>
          <w:rFonts w:ascii="Comic Sans MS" w:eastAsia="Times New Roman" w:hAnsi="Comic Sans MS" w:cs="Times New Roman"/>
          <w:b/>
          <w:color w:val="17365D" w:themeColor="text2" w:themeShade="BF"/>
          <w:sz w:val="44"/>
          <w:szCs w:val="20"/>
        </w:rPr>
        <w:t>Алёнушки</w:t>
      </w:r>
      <w:proofErr w:type="spellEnd"/>
      <w:r w:rsidRPr="00DB3AAC">
        <w:rPr>
          <w:rFonts w:ascii="Comic Sans MS" w:eastAsia="Times New Roman" w:hAnsi="Comic Sans MS" w:cs="Times New Roman"/>
          <w:b/>
          <w:color w:val="17365D" w:themeColor="text2" w:themeShade="BF"/>
          <w:sz w:val="44"/>
          <w:szCs w:val="20"/>
        </w:rPr>
        <w:t xml:space="preserve"> новый салат.</w:t>
      </w:r>
    </w:p>
    <w:p w:rsidR="00CD164F" w:rsidRPr="00DB3AAC" w:rsidRDefault="00CD164F" w:rsidP="00A70B68">
      <w:pPr>
        <w:spacing w:after="0" w:line="240" w:lineRule="auto"/>
        <w:rPr>
          <w:rFonts w:ascii="Comic Sans MS" w:eastAsia="Times New Roman" w:hAnsi="Comic Sans MS" w:cs="Times New Roman"/>
          <w:b/>
          <w:color w:val="17365D" w:themeColor="text2" w:themeShade="BF"/>
          <w:sz w:val="52"/>
          <w:szCs w:val="24"/>
        </w:rPr>
      </w:pPr>
      <w:r w:rsidRPr="00DB3AAC">
        <w:rPr>
          <w:rFonts w:ascii="Comic Sans MS" w:eastAsia="Times New Roman" w:hAnsi="Comic Sans MS" w:cs="Times New Roman"/>
          <w:b/>
          <w:color w:val="17365D" w:themeColor="text2" w:themeShade="BF"/>
          <w:sz w:val="44"/>
          <w:szCs w:val="20"/>
        </w:rPr>
        <w:t>В облаках летала сайка. На столе лежала чайка.</w:t>
      </w:r>
    </w:p>
    <w:p w:rsidR="00CD164F" w:rsidRPr="00A70B68" w:rsidRDefault="00CD164F" w:rsidP="00265F9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72"/>
          <w:szCs w:val="24"/>
        </w:rPr>
      </w:pPr>
      <w:r w:rsidRPr="00A70B68">
        <w:rPr>
          <w:rFonts w:ascii="Comic Sans MS" w:eastAsia="Times New Roman" w:hAnsi="Comic Sans MS" w:cs="Times New Roman"/>
          <w:b/>
          <w:bCs/>
          <w:color w:val="FF0000"/>
          <w:sz w:val="52"/>
          <w:szCs w:val="20"/>
        </w:rPr>
        <w:lastRenderedPageBreak/>
        <w:t xml:space="preserve">Самое главное </w:t>
      </w:r>
      <w:r w:rsidRPr="00A70B68">
        <w:rPr>
          <w:rFonts w:ascii="Comic Sans MS" w:eastAsia="Times New Roman" w:hAnsi="Comic Sans MS" w:cs="Times New Roman"/>
          <w:b/>
          <w:color w:val="FF0000"/>
          <w:sz w:val="52"/>
          <w:szCs w:val="20"/>
        </w:rPr>
        <w:t xml:space="preserve">– не превращайте игры в учебные занятия; пусть будет весело и интересно! Начинайте с простого, постепенно переходя к более </w:t>
      </w:r>
      <w:proofErr w:type="gramStart"/>
      <w:r w:rsidRPr="00A70B68">
        <w:rPr>
          <w:rFonts w:ascii="Comic Sans MS" w:eastAsia="Times New Roman" w:hAnsi="Comic Sans MS" w:cs="Times New Roman"/>
          <w:b/>
          <w:color w:val="FF0000"/>
          <w:sz w:val="52"/>
          <w:szCs w:val="20"/>
        </w:rPr>
        <w:t>сложному</w:t>
      </w:r>
      <w:proofErr w:type="gramEnd"/>
      <w:r w:rsidRPr="00A70B68">
        <w:rPr>
          <w:rFonts w:ascii="Comic Sans MS" w:eastAsia="Times New Roman" w:hAnsi="Comic Sans MS" w:cs="Times New Roman"/>
          <w:b/>
          <w:color w:val="FF0000"/>
          <w:sz w:val="52"/>
          <w:szCs w:val="20"/>
        </w:rPr>
        <w:t>; не перегружайте ребенка и вовремя завершайте игру. И тогда, помимо развития фонематического слуха, вы поможете и в развитии внимания, а также памяти, воображения, инициативности и исполнительности.</w:t>
      </w:r>
    </w:p>
    <w:p w:rsidR="00232092" w:rsidRPr="00A70B68" w:rsidRDefault="00265F9C" w:rsidP="00A70B68">
      <w:pPr>
        <w:spacing w:line="240" w:lineRule="auto"/>
        <w:rPr>
          <w:rFonts w:ascii="Comic Sans MS" w:hAnsi="Comic Sans MS"/>
          <w:b/>
          <w:color w:val="FF0000"/>
          <w:sz w:val="56"/>
        </w:rPr>
      </w:pPr>
      <w:r>
        <w:rPr>
          <w:rFonts w:ascii="Comic Sans MS" w:hAnsi="Comic Sans MS"/>
          <w:b/>
          <w:noProof/>
          <w:color w:val="FF0000"/>
          <w:sz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121285</wp:posOffset>
            </wp:positionV>
            <wp:extent cx="4119880" cy="3076575"/>
            <wp:effectExtent l="19050" t="0" r="0" b="0"/>
            <wp:wrapNone/>
            <wp:docPr id="3" name="Рисунок 1" descr="C:\Users\PC\Downloads\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0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2092" w:rsidRPr="00A70B68" w:rsidSect="00461AC6">
      <w:pgSz w:w="16838" w:h="11906" w:orient="landscape"/>
      <w:pgMar w:top="720" w:right="720" w:bottom="720" w:left="720" w:header="708" w:footer="708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164F"/>
    <w:rsid w:val="0014033F"/>
    <w:rsid w:val="0018254E"/>
    <w:rsid w:val="00193D1D"/>
    <w:rsid w:val="001E4635"/>
    <w:rsid w:val="00232092"/>
    <w:rsid w:val="00265F9C"/>
    <w:rsid w:val="002D7934"/>
    <w:rsid w:val="00340FB3"/>
    <w:rsid w:val="003F706D"/>
    <w:rsid w:val="00461AC6"/>
    <w:rsid w:val="00595284"/>
    <w:rsid w:val="00897654"/>
    <w:rsid w:val="00A45751"/>
    <w:rsid w:val="00A70B68"/>
    <w:rsid w:val="00CD164F"/>
    <w:rsid w:val="00D23B0B"/>
    <w:rsid w:val="00D6707F"/>
    <w:rsid w:val="00DB3AAC"/>
    <w:rsid w:val="00E5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54"/>
  </w:style>
  <w:style w:type="paragraph" w:styleId="2">
    <w:name w:val="heading 2"/>
    <w:basedOn w:val="a"/>
    <w:link w:val="20"/>
    <w:uiPriority w:val="9"/>
    <w:qFormat/>
    <w:rsid w:val="00CD1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6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D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164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7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C754-A28E-4F3A-BC35-70C8D70E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cp:lastPrinted>2013-11-04T17:59:00Z</cp:lastPrinted>
  <dcterms:created xsi:type="dcterms:W3CDTF">2013-10-16T11:35:00Z</dcterms:created>
  <dcterms:modified xsi:type="dcterms:W3CDTF">2016-02-22T05:46:00Z</dcterms:modified>
</cp:coreProperties>
</file>