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4A" w:rsidRPr="00E20F4A" w:rsidRDefault="00E20F4A" w:rsidP="00E20F4A">
      <w:pPr>
        <w:shd w:val="clear" w:color="auto" w:fill="FFFFFF"/>
        <w:spacing w:before="150" w:after="150" w:line="300" w:lineRule="atLeast"/>
        <w:ind w:left="150" w:right="150"/>
        <w:jc w:val="center"/>
        <w:textAlignment w:val="baseline"/>
        <w:outlineLvl w:val="0"/>
        <w:rPr>
          <w:rFonts w:ascii="Times New Roman" w:eastAsia="Times New Roman" w:hAnsi="Times New Roman" w:cs="Times New Roman"/>
          <w:b/>
          <w:bCs/>
          <w:color w:val="000000"/>
          <w:kern w:val="36"/>
          <w:sz w:val="32"/>
          <w:szCs w:val="30"/>
        </w:rPr>
      </w:pPr>
      <w:r w:rsidRPr="00E20F4A">
        <w:rPr>
          <w:rFonts w:ascii="Times New Roman" w:eastAsia="Times New Roman" w:hAnsi="Times New Roman" w:cs="Times New Roman"/>
          <w:b/>
          <w:bCs/>
          <w:color w:val="000000"/>
          <w:kern w:val="36"/>
          <w:sz w:val="32"/>
          <w:szCs w:val="30"/>
        </w:rPr>
        <w:t>Консультация для воспитателей "Речь воспитателя как средство развития речи детей»</w:t>
      </w:r>
    </w:p>
    <w:p w:rsidR="00E20F4A" w:rsidRPr="00E20F4A" w:rsidRDefault="00E20F4A" w:rsidP="00E20F4A">
      <w:pPr>
        <w:spacing w:after="0" w:line="240" w:lineRule="auto"/>
        <w:jc w:val="both"/>
        <w:rPr>
          <w:rFonts w:ascii="Times New Roman" w:eastAsia="Times New Roman" w:hAnsi="Times New Roman" w:cs="Times New Roman"/>
          <w:sz w:val="36"/>
          <w:szCs w:val="24"/>
        </w:rPr>
      </w:pPr>
      <w:r w:rsidRPr="00E20F4A">
        <w:rPr>
          <w:rFonts w:ascii="Times New Roman" w:eastAsia="Times New Roman" w:hAnsi="Times New Roman" w:cs="Times New Roman"/>
          <w:color w:val="000000"/>
          <w:szCs w:val="17"/>
          <w:shd w:val="clear" w:color="auto" w:fill="FFFFFF"/>
        </w:rPr>
        <w:t>Одной из самых важных составляющих речевой развивающей среды является грамотная речь педагога. И это не случайно, поскольку именно педагог закладывает основы культуры детской речи детей, приобщает их к культуре устного высказывания, т. е. оказывает огромное влияние на все стороны речи.</w:t>
      </w:r>
    </w:p>
    <w:p w:rsidR="00E20F4A" w:rsidRPr="00E20F4A" w:rsidRDefault="00E20F4A" w:rsidP="00E20F4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Cs w:val="17"/>
        </w:rPr>
      </w:pPr>
      <w:r w:rsidRPr="00E20F4A">
        <w:rPr>
          <w:rFonts w:ascii="Times New Roman" w:eastAsia="Times New Roman" w:hAnsi="Times New Roman" w:cs="Times New Roman"/>
          <w:color w:val="000000"/>
          <w:szCs w:val="17"/>
        </w:rPr>
        <w:t xml:space="preserve">Качества речи педагога, характеризующие её культуру: 1. Правильность, т. е. соответствие речи языковым нормам, является обязательным качеством любой речи, и речи педагога обязательно. Слушая его, дети не должны отвлекаться от содержания, смысла речи из-за неправильного произношения слов или нестандартного построении фразы. 2. Точность, т. е. соответствие смыслового содержания речи и информации, которая лежит в её основе. Точная речь- это речь, в которой адекватно отражается действительность и однозначно обозначено слово то, что должно быть сказано. 3. Логичность, т. е. смысловые связи компонентов речи и отношений между частями и компонентами мысли. Логичность речи предполагает в первую очередь наличие в высказывании трёх </w:t>
      </w:r>
      <w:proofErr w:type="spellStart"/>
      <w:r w:rsidRPr="00E20F4A">
        <w:rPr>
          <w:rFonts w:ascii="Times New Roman" w:eastAsia="Times New Roman" w:hAnsi="Times New Roman" w:cs="Times New Roman"/>
          <w:color w:val="000000"/>
          <w:szCs w:val="17"/>
        </w:rPr>
        <w:t>смыслообразующих</w:t>
      </w:r>
      <w:proofErr w:type="spellEnd"/>
      <w:r w:rsidRPr="00E20F4A">
        <w:rPr>
          <w:rFonts w:ascii="Times New Roman" w:eastAsia="Times New Roman" w:hAnsi="Times New Roman" w:cs="Times New Roman"/>
          <w:color w:val="000000"/>
          <w:szCs w:val="17"/>
        </w:rPr>
        <w:t xml:space="preserve"> компонентов (начало, основная часть и конец высказывания). Не менее </w:t>
      </w:r>
      <w:proofErr w:type="gramStart"/>
      <w:r w:rsidRPr="00E20F4A">
        <w:rPr>
          <w:rFonts w:ascii="Times New Roman" w:eastAsia="Times New Roman" w:hAnsi="Times New Roman" w:cs="Times New Roman"/>
          <w:color w:val="000000"/>
          <w:szCs w:val="17"/>
        </w:rPr>
        <w:t>важное значение</w:t>
      </w:r>
      <w:proofErr w:type="gramEnd"/>
      <w:r w:rsidRPr="00E20F4A">
        <w:rPr>
          <w:rFonts w:ascii="Times New Roman" w:eastAsia="Times New Roman" w:hAnsi="Times New Roman" w:cs="Times New Roman"/>
          <w:color w:val="000000"/>
          <w:szCs w:val="17"/>
        </w:rPr>
        <w:t xml:space="preserve"> имеет умение говорящего правильно, грамотно, логично связывать между собой все предложения и части высказывания. 4. Чистота. Иначе говоря, отсутствие в речи элементов, чуждых литературному языку. Чистая речь-это речь, в которой нет чуждых литературному языку элементов. Затрудняет восприятие речи педагога и неоправданное употребление им </w:t>
      </w:r>
      <w:proofErr w:type="spellStart"/>
      <w:r w:rsidRPr="00E20F4A">
        <w:rPr>
          <w:rFonts w:ascii="Times New Roman" w:eastAsia="Times New Roman" w:hAnsi="Times New Roman" w:cs="Times New Roman"/>
          <w:color w:val="000000"/>
          <w:szCs w:val="17"/>
        </w:rPr>
        <w:t>заимсвованых</w:t>
      </w:r>
      <w:proofErr w:type="spellEnd"/>
      <w:r w:rsidRPr="00E20F4A">
        <w:rPr>
          <w:rFonts w:ascii="Times New Roman" w:eastAsia="Times New Roman" w:hAnsi="Times New Roman" w:cs="Times New Roman"/>
          <w:color w:val="000000"/>
          <w:szCs w:val="17"/>
        </w:rPr>
        <w:t xml:space="preserve"> слов, а также диалектных, жаргонных выражений. 5. Выразительность, особенность речи, захватывающая внимания и создающая атмосферу эмоционального сопереживания. Выразительная речь обладает такими свойствами, которые вызывают и поддерживают внимание и интерес слушателей. 6. Богатство, иначе говоря, умение использовать все языковые единицы с целью оптимального выражения информации. Богатство речи каждого человека определяется тем, как он использует богатство языка. О богатстве языка судят и по количеству слов, по их смысловой насыщенности. Богатство речи напрямую связано с уровнем общей культуры, эрудицией, начитанностью. 7. Уместность-употребление в речи единиц соответствующих ситуации и условиям общения. Так выразительная, богатая, правильная речь потеряет все вышеперечисленные достоинства, если будет неуместной. Уместность требует от педагога гибкости речевого поведения: умеет ли определять правильность и целесообразность слов, форм и оборотов, их смысловых оттенков, заранее предусмотреть работу по их усвоению. Методы и приёмы руководства речевым развитием детей Подбор методов и приёмов, а также оборудования напрямую зависит от особенностей речевого развития детей каждой возрастной группы. Определяющим моментом организации речевой развивающей среды в каждой возрастной группе является педагогическая идея, направленная на развитие приоритетных линий речевого развития на каждом возрастном этапе детства. 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 Первая младшая группа • Развитие речи как средства общения (поручения, направленные на установление контактов </w:t>
      </w:r>
      <w:proofErr w:type="gramStart"/>
      <w:r w:rsidRPr="00E20F4A">
        <w:rPr>
          <w:rFonts w:ascii="Times New Roman" w:eastAsia="Times New Roman" w:hAnsi="Times New Roman" w:cs="Times New Roman"/>
          <w:color w:val="000000"/>
          <w:szCs w:val="17"/>
        </w:rPr>
        <w:t>со</w:t>
      </w:r>
      <w:proofErr w:type="gramEnd"/>
      <w:r w:rsidRPr="00E20F4A">
        <w:rPr>
          <w:rFonts w:ascii="Times New Roman" w:eastAsia="Times New Roman" w:hAnsi="Times New Roman" w:cs="Times New Roman"/>
          <w:color w:val="000000"/>
          <w:szCs w:val="17"/>
        </w:rPr>
        <w:t xml:space="preserve"> взрослыми и сверстниками). • Организация самостоятельного рассматривания детьми картинок, игрушек, книжек и др. для развития инициативной речи. • Рассказы воспитателя, эмоциональные, доступные, приучающие слушать и слышать. Вторая младшая группа • Организация общения детей </w:t>
      </w:r>
      <w:proofErr w:type="gramStart"/>
      <w:r w:rsidRPr="00E20F4A">
        <w:rPr>
          <w:rFonts w:ascii="Times New Roman" w:eastAsia="Times New Roman" w:hAnsi="Times New Roman" w:cs="Times New Roman"/>
          <w:color w:val="000000"/>
          <w:szCs w:val="17"/>
        </w:rPr>
        <w:t>со</w:t>
      </w:r>
      <w:proofErr w:type="gramEnd"/>
      <w:r w:rsidRPr="00E20F4A">
        <w:rPr>
          <w:rFonts w:ascii="Times New Roman" w:eastAsia="Times New Roman" w:hAnsi="Times New Roman" w:cs="Times New Roman"/>
          <w:color w:val="000000"/>
          <w:szCs w:val="17"/>
        </w:rPr>
        <w:t xml:space="preserve"> взрослыми посредством поручений взрослого (образец обращения, словесной просьбой и др.) • Организация контактов со сверстниками (взаимодействие посредством речи в разных видах деятельности через образец, подсказку слова или фразы). • Организация самостоятельного рассматривания детьми книг, картинок, игрушек, предметов для развития инициативной речи, обогащения и уточнения представлений об окружающем. • Организация «Уголка интересных вещей» с целью развития активной, инициативной речи детей. • Рассказы воспитателя (с цель совершенствования навыков эффективного слушания). Средняя группа • Удовлетворение потребности детей в получении и обсуждении информации. • </w:t>
      </w:r>
      <w:proofErr w:type="gramStart"/>
      <w:r w:rsidRPr="00E20F4A">
        <w:rPr>
          <w:rFonts w:ascii="Times New Roman" w:eastAsia="Times New Roman" w:hAnsi="Times New Roman" w:cs="Times New Roman"/>
          <w:color w:val="000000"/>
          <w:szCs w:val="17"/>
        </w:rPr>
        <w:t>Пополнение уголка «интересных вещей» (наборы картинок, фотографий, открыток, лупы, магниты, и др.) • Выслушивать детей, уточнение ответов, подсказка.</w:t>
      </w:r>
      <w:proofErr w:type="gramEnd"/>
      <w:r w:rsidRPr="00E20F4A">
        <w:rPr>
          <w:rFonts w:ascii="Times New Roman" w:eastAsia="Times New Roman" w:hAnsi="Times New Roman" w:cs="Times New Roman"/>
          <w:color w:val="000000"/>
          <w:szCs w:val="17"/>
        </w:rPr>
        <w:t xml:space="preserve"> • Рассказы воспитателя (основной акцент на стимулирование познавательного интереса детей). • Активное использование приёмов формирования навыков общения со сверстниками. Старшая и подготовительная к школе группы • Совершенствование </w:t>
      </w:r>
      <w:r w:rsidRPr="00E20F4A">
        <w:rPr>
          <w:rFonts w:ascii="Times New Roman" w:eastAsia="Times New Roman" w:hAnsi="Times New Roman" w:cs="Times New Roman"/>
          <w:color w:val="000000"/>
          <w:szCs w:val="17"/>
        </w:rPr>
        <w:lastRenderedPageBreak/>
        <w:t>речи как средства общения (знакомства с формулами речевого этикета, целенаправленное формирование всех групп диалогических умений, а также умения грамотно отстаивать свою точку зрения). • Целенаправленное формирование навыков самостоятельного рассказывания (поощрение рассказов детей, трансформация высказывания в связные рассказы, запись и повторение рассказов, уточнения, обобщения) • Организация деятельности в «Уголке интересных вещей» (в пополнении уголка акцент делается на расширении представлений детей о многообразии окружающего мира и организации восприятия с последующим обсуждением). • Создание индивидуального «авторского речевого пространства» каждого ребёнка (с целью стимулирования словесного творчества детей, повышения качества их речевых высказываний). Таким образом, грамотная организация речевой развивающей среды в дошкольном образовательном учреждении: 1. Создаёт благоприятные условия для формирования речевых умений и навыков детей не только на занятии, но и в самостоятельной деятельности 2. Обеспечивает высокий уровень речевой активности детей 3. Способствует овладению детьми речевыми умениями и навыки в естественной обстановке живой разговорной речи.</w:t>
      </w:r>
    </w:p>
    <w:p w:rsidR="00EE231C" w:rsidRPr="00E20F4A" w:rsidRDefault="00EE231C" w:rsidP="00E20F4A">
      <w:pPr>
        <w:jc w:val="both"/>
        <w:rPr>
          <w:sz w:val="28"/>
        </w:rPr>
      </w:pPr>
    </w:p>
    <w:sectPr w:rsidR="00EE231C" w:rsidRPr="00E2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0F4A"/>
    <w:rsid w:val="00E20F4A"/>
    <w:rsid w:val="00EE2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0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F4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20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57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Company>Office</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2014-11-24T07:17:00Z</dcterms:created>
  <dcterms:modified xsi:type="dcterms:W3CDTF">2014-11-24T07:17:00Z</dcterms:modified>
</cp:coreProperties>
</file>