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18" w:rsidRPr="0052480C" w:rsidRDefault="00EF3E18" w:rsidP="0088152F">
      <w:pPr>
        <w:pStyle w:val="c0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FF0000"/>
          <w:sz w:val="56"/>
          <w:szCs w:val="56"/>
          <w:u w:val="single"/>
        </w:rPr>
      </w:pPr>
      <w:r w:rsidRPr="0052480C">
        <w:rPr>
          <w:rStyle w:val="c1"/>
          <w:b/>
          <w:i/>
          <w:color w:val="FF0000"/>
          <w:sz w:val="56"/>
          <w:szCs w:val="56"/>
          <w:u w:val="single"/>
        </w:rPr>
        <w:t>Развитие мелкой моторики рук посредством пальчиковых игр у детей раннего возраста.</w:t>
      </w:r>
    </w:p>
    <w:p w:rsidR="0088152F" w:rsidRDefault="0088152F" w:rsidP="0088152F">
      <w:pPr>
        <w:rPr>
          <w:rFonts w:ascii="Times New Roman" w:eastAsia="Calibri" w:hAnsi="Times New Roman" w:cs="Times New Roman"/>
          <w:sz w:val="28"/>
          <w:szCs w:val="28"/>
        </w:rPr>
      </w:pPr>
    </w:p>
    <w:p w:rsidR="00837EEF" w:rsidRPr="00837EEF" w:rsidRDefault="00837EEF" w:rsidP="0088152F">
      <w:pPr>
        <w:rPr>
          <w:rFonts w:ascii="Times New Roman" w:eastAsia="Calibri" w:hAnsi="Times New Roman" w:cs="Times New Roman"/>
          <w:sz w:val="28"/>
          <w:szCs w:val="28"/>
        </w:rPr>
      </w:pPr>
      <w:r w:rsidRPr="00837EEF">
        <w:rPr>
          <w:rFonts w:ascii="Times New Roman" w:eastAsia="Calibri" w:hAnsi="Times New Roman" w:cs="Times New Roman"/>
          <w:sz w:val="28"/>
          <w:szCs w:val="28"/>
        </w:rPr>
        <w:t xml:space="preserve">На всех этапах </w:t>
      </w:r>
      <w:proofErr w:type="gramStart"/>
      <w:r w:rsidRPr="00837EEF">
        <w:rPr>
          <w:rFonts w:ascii="Times New Roman" w:eastAsia="Calibri" w:hAnsi="Times New Roman" w:cs="Times New Roman"/>
          <w:sz w:val="28"/>
          <w:szCs w:val="28"/>
        </w:rPr>
        <w:t>жизни ребенка движения пальцев рук</w:t>
      </w:r>
      <w:proofErr w:type="gramEnd"/>
      <w:r w:rsidRPr="00837EEF">
        <w:rPr>
          <w:rFonts w:ascii="Times New Roman" w:eastAsia="Calibri" w:hAnsi="Times New Roman" w:cs="Times New Roman"/>
          <w:sz w:val="28"/>
          <w:szCs w:val="28"/>
        </w:rPr>
        <w:t xml:space="preserve"> играют важнейшую роль. Самый благоприятный период для развития речи-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ребенка.</w:t>
      </w:r>
    </w:p>
    <w:p w:rsidR="00837EEF" w:rsidRPr="00837EEF" w:rsidRDefault="00837EEF" w:rsidP="0088152F">
      <w:pPr>
        <w:rPr>
          <w:rFonts w:ascii="Times New Roman" w:eastAsia="Calibri" w:hAnsi="Times New Roman" w:cs="Times New Roman"/>
          <w:sz w:val="28"/>
          <w:szCs w:val="28"/>
        </w:rPr>
      </w:pPr>
      <w:r w:rsidRPr="00837EEF">
        <w:rPr>
          <w:rFonts w:ascii="Times New Roman" w:eastAsia="Calibri" w:hAnsi="Times New Roman" w:cs="Times New Roman"/>
          <w:b/>
          <w:color w:val="33CC33"/>
          <w:sz w:val="28"/>
          <w:szCs w:val="28"/>
        </w:rPr>
        <w:t>У большинства детей раннего возраста, отмечается как общее моторное отставание, так и слабое развитие моторики рук</w:t>
      </w:r>
      <w:r w:rsidRPr="00837EEF">
        <w:rPr>
          <w:rFonts w:ascii="Times New Roman" w:eastAsia="Calibri" w:hAnsi="Times New Roman" w:cs="Times New Roman"/>
          <w:sz w:val="28"/>
          <w:szCs w:val="28"/>
        </w:rPr>
        <w:t>. Уровень моторного развития рук (сила, ловкость, скорость и точность движений) и ручных навыков (использование различных инструментов - ложки, лопатки др., застегивание и расстегивание застежек и т.д.) в дошкольном возрасте является диагностическим фактором, определяющим уровень развития общей моторики и речи</w:t>
      </w:r>
      <w:r w:rsidR="008815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Давайте поговорим о </w:t>
      </w:r>
      <w:r w:rsidRPr="00195A0F">
        <w:rPr>
          <w:rStyle w:val="c1"/>
          <w:b/>
          <w:color w:val="0070C0"/>
          <w:sz w:val="28"/>
          <w:szCs w:val="28"/>
          <w:u w:val="single"/>
        </w:rPr>
        <w:t>пальчиковых играх</w:t>
      </w:r>
      <w:r w:rsidRPr="0089778B">
        <w:rPr>
          <w:rStyle w:val="c1"/>
          <w:color w:val="000000"/>
          <w:sz w:val="28"/>
          <w:szCs w:val="28"/>
        </w:rPr>
        <w:t>. Именно о них многие взрослые думают только как о развлекательном моменте в воспитании.</w:t>
      </w:r>
    </w:p>
    <w:p w:rsidR="00FF116F" w:rsidRDefault="00EF3E18" w:rsidP="0088152F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Очень </w:t>
      </w:r>
      <w:proofErr w:type="gramStart"/>
      <w:r w:rsidRPr="0089778B">
        <w:rPr>
          <w:rStyle w:val="c1"/>
          <w:color w:val="000000"/>
          <w:sz w:val="28"/>
          <w:szCs w:val="28"/>
        </w:rPr>
        <w:t>важное значение</w:t>
      </w:r>
      <w:proofErr w:type="gramEnd"/>
      <w:r w:rsidRPr="0089778B">
        <w:rPr>
          <w:rStyle w:val="c1"/>
          <w:color w:val="000000"/>
          <w:sz w:val="28"/>
          <w:szCs w:val="28"/>
        </w:rPr>
        <w:t xml:space="preserve"> в процессе развития ребенка имеет развитие мелкой моторики рук: у него улучшается двигательная координация, преодолеваются зажатость, скованность. </w:t>
      </w:r>
      <w:r w:rsidRPr="0052480C">
        <w:rPr>
          <w:rStyle w:val="c1"/>
          <w:b/>
          <w:color w:val="006699"/>
          <w:sz w:val="28"/>
          <w:szCs w:val="28"/>
        </w:rPr>
        <w:t xml:space="preserve">Движение рук построено на занимательно-игровой основе. </w:t>
      </w:r>
      <w:r w:rsidRPr="0089778B">
        <w:rPr>
          <w:rStyle w:val="c1"/>
          <w:color w:val="000000"/>
          <w:sz w:val="28"/>
          <w:szCs w:val="28"/>
        </w:rPr>
        <w:t xml:space="preserve">У дошкольников цепкая автоматическая память, запомнить </w:t>
      </w:r>
      <w:proofErr w:type="spellStart"/>
      <w:r w:rsidRPr="0089778B">
        <w:rPr>
          <w:rStyle w:val="c1"/>
          <w:color w:val="000000"/>
          <w:sz w:val="28"/>
          <w:szCs w:val="28"/>
        </w:rPr>
        <w:t>двух-четырехстрочный</w:t>
      </w:r>
      <w:proofErr w:type="spellEnd"/>
      <w:r w:rsidRPr="0089778B">
        <w:rPr>
          <w:rStyle w:val="c1"/>
          <w:color w:val="000000"/>
          <w:sz w:val="28"/>
          <w:szCs w:val="28"/>
        </w:rPr>
        <w:t xml:space="preserve"> (специально для конкретного случая предназначенный) те</w:t>
      </w:r>
      <w:proofErr w:type="gramStart"/>
      <w:r w:rsidRPr="0089778B">
        <w:rPr>
          <w:rStyle w:val="c1"/>
          <w:color w:val="000000"/>
          <w:sz w:val="28"/>
          <w:szCs w:val="28"/>
        </w:rPr>
        <w:t>кст дл</w:t>
      </w:r>
      <w:proofErr w:type="gramEnd"/>
      <w:r w:rsidRPr="0089778B">
        <w:rPr>
          <w:rStyle w:val="c1"/>
          <w:color w:val="000000"/>
          <w:sz w:val="28"/>
          <w:szCs w:val="28"/>
        </w:rPr>
        <w:t xml:space="preserve">я них не представляет особого труда. Зато потом </w:t>
      </w:r>
      <w:r w:rsidRPr="00FF116F">
        <w:rPr>
          <w:rStyle w:val="c1"/>
          <w:b/>
          <w:color w:val="984806" w:themeColor="accent6" w:themeShade="80"/>
          <w:sz w:val="28"/>
          <w:szCs w:val="28"/>
        </w:rPr>
        <w:t>услышанные слова могут вызвать нужные двигательные ассоциации, и наоборот - жест побуждает к самостоятельному произнесению ребенком соответствующих стихов</w:t>
      </w:r>
      <w:r w:rsidRPr="0089778B">
        <w:rPr>
          <w:rStyle w:val="c1"/>
          <w:color w:val="000000"/>
          <w:sz w:val="28"/>
          <w:szCs w:val="28"/>
        </w:rPr>
        <w:t xml:space="preserve">. Помните, как в детстве мы играли </w:t>
      </w:r>
      <w:r w:rsidRPr="0052480C">
        <w:rPr>
          <w:rStyle w:val="c1"/>
          <w:b/>
          <w:color w:val="FF0066"/>
          <w:sz w:val="28"/>
          <w:szCs w:val="28"/>
        </w:rPr>
        <w:t>"Сорока, сорока кашку варила, деток кормила...”</w:t>
      </w:r>
      <w:r w:rsidRPr="0089778B">
        <w:rPr>
          <w:rStyle w:val="c1"/>
          <w:color w:val="000000"/>
          <w:sz w:val="28"/>
          <w:szCs w:val="28"/>
        </w:rPr>
        <w:t xml:space="preserve">? Попробуйте напомнить уже подросшему ребенку эту </w:t>
      </w:r>
      <w:proofErr w:type="spellStart"/>
      <w:r w:rsidRPr="0089778B">
        <w:rPr>
          <w:rStyle w:val="c1"/>
          <w:color w:val="000000"/>
          <w:sz w:val="28"/>
          <w:szCs w:val="28"/>
        </w:rPr>
        <w:t>потешку</w:t>
      </w:r>
      <w:proofErr w:type="spellEnd"/>
      <w:r w:rsidRPr="0089778B">
        <w:rPr>
          <w:rStyle w:val="c1"/>
          <w:color w:val="000000"/>
          <w:sz w:val="28"/>
          <w:szCs w:val="28"/>
        </w:rPr>
        <w:t xml:space="preserve">, и он обязательно начнет выполнять движения руками. </w:t>
      </w:r>
    </w:p>
    <w:p w:rsidR="00EF3E18" w:rsidRPr="00FF116F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b/>
          <w:color w:val="33CC33"/>
          <w:sz w:val="28"/>
          <w:szCs w:val="28"/>
        </w:rPr>
      </w:pPr>
      <w:r w:rsidRPr="00FF116F">
        <w:rPr>
          <w:rStyle w:val="c1"/>
          <w:b/>
          <w:color w:val="33CC33"/>
          <w:sz w:val="28"/>
          <w:szCs w:val="28"/>
        </w:rPr>
        <w:t>Одно условие необходимо</w:t>
      </w:r>
      <w:r w:rsidR="00FF116F" w:rsidRPr="00FF116F">
        <w:rPr>
          <w:rFonts w:ascii="Arial" w:hAnsi="Arial" w:cs="Arial"/>
          <w:b/>
          <w:color w:val="33CC33"/>
          <w:sz w:val="28"/>
          <w:szCs w:val="28"/>
        </w:rPr>
        <w:t xml:space="preserve"> </w:t>
      </w:r>
      <w:r w:rsidRPr="00FF116F">
        <w:rPr>
          <w:rStyle w:val="c1"/>
          <w:b/>
          <w:color w:val="33CC33"/>
          <w:sz w:val="28"/>
          <w:szCs w:val="28"/>
        </w:rPr>
        <w:t xml:space="preserve">соблюдать </w:t>
      </w:r>
      <w:r w:rsidR="00FF116F" w:rsidRPr="00FF116F">
        <w:rPr>
          <w:rStyle w:val="c1"/>
          <w:b/>
          <w:color w:val="33CC33"/>
          <w:sz w:val="28"/>
          <w:szCs w:val="28"/>
        </w:rPr>
        <w:t xml:space="preserve"> </w:t>
      </w:r>
      <w:r w:rsidRPr="00FF116F">
        <w:rPr>
          <w:rStyle w:val="c1"/>
          <w:b/>
          <w:color w:val="33CC33"/>
          <w:sz w:val="28"/>
          <w:szCs w:val="28"/>
        </w:rPr>
        <w:t xml:space="preserve">- </w:t>
      </w:r>
      <w:r w:rsidR="00FF116F" w:rsidRPr="00FF116F">
        <w:rPr>
          <w:rStyle w:val="c1"/>
          <w:b/>
          <w:color w:val="33CC33"/>
          <w:sz w:val="28"/>
          <w:szCs w:val="28"/>
        </w:rPr>
        <w:t xml:space="preserve"> </w:t>
      </w:r>
      <w:r w:rsidRPr="00FF116F">
        <w:rPr>
          <w:rStyle w:val="c1"/>
          <w:b/>
          <w:color w:val="33CC33"/>
          <w:sz w:val="28"/>
          <w:szCs w:val="28"/>
        </w:rPr>
        <w:t>пальчиковые игры должны выполняться ребенком без затруднения и приносить ему только радость.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Выдающиеся ученые Л.С. </w:t>
      </w:r>
      <w:proofErr w:type="spellStart"/>
      <w:r w:rsidRPr="0089778B">
        <w:rPr>
          <w:rStyle w:val="c1"/>
          <w:color w:val="000000"/>
          <w:sz w:val="28"/>
          <w:szCs w:val="28"/>
        </w:rPr>
        <w:t>Выготский</w:t>
      </w:r>
      <w:proofErr w:type="spellEnd"/>
      <w:r w:rsidRPr="0089778B">
        <w:rPr>
          <w:rStyle w:val="c1"/>
          <w:color w:val="000000"/>
          <w:sz w:val="28"/>
          <w:szCs w:val="28"/>
        </w:rPr>
        <w:t xml:space="preserve">, Л.С. Волкова, Е.И. </w:t>
      </w:r>
      <w:proofErr w:type="spellStart"/>
      <w:r w:rsidRPr="0089778B">
        <w:rPr>
          <w:rStyle w:val="c1"/>
          <w:color w:val="000000"/>
          <w:sz w:val="28"/>
          <w:szCs w:val="28"/>
        </w:rPr>
        <w:t>Исенина</w:t>
      </w:r>
      <w:proofErr w:type="spellEnd"/>
      <w:r w:rsidRPr="0089778B">
        <w:rPr>
          <w:rStyle w:val="c1"/>
          <w:color w:val="000000"/>
          <w:sz w:val="28"/>
          <w:szCs w:val="28"/>
        </w:rPr>
        <w:t xml:space="preserve">, М.И. Кольцова считали, что развитие мелкой моторики пальцев рук положительно </w:t>
      </w:r>
      <w:r w:rsidRPr="0089778B">
        <w:rPr>
          <w:rStyle w:val="c1"/>
          <w:color w:val="000000"/>
          <w:sz w:val="28"/>
          <w:szCs w:val="28"/>
        </w:rPr>
        <w:lastRenderedPageBreak/>
        <w:t xml:space="preserve">сказывается на становлении детской речи. И была выявлена следующая закономерность: </w:t>
      </w:r>
      <w:r w:rsidRPr="0052480C">
        <w:rPr>
          <w:rStyle w:val="c1"/>
          <w:b/>
          <w:color w:val="990099"/>
          <w:sz w:val="28"/>
          <w:szCs w:val="28"/>
        </w:rPr>
        <w:t>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А неумение ребенком распознавать пальцы - прогностический признак будущих трудностей с чтением и письмом. </w:t>
      </w:r>
      <w:r w:rsidR="0088152F">
        <w:rPr>
          <w:rStyle w:val="c1"/>
          <w:color w:val="000000"/>
          <w:sz w:val="28"/>
          <w:szCs w:val="28"/>
        </w:rPr>
        <w:t xml:space="preserve">И </w:t>
      </w:r>
      <w:r w:rsidRPr="0089778B">
        <w:rPr>
          <w:rStyle w:val="c1"/>
          <w:color w:val="000000"/>
          <w:sz w:val="28"/>
          <w:szCs w:val="28"/>
        </w:rPr>
        <w:t>это именно так.</w:t>
      </w:r>
    </w:p>
    <w:p w:rsidR="00EF3E18" w:rsidRPr="0089778B" w:rsidRDefault="00720A6F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Кандидат</w:t>
      </w:r>
      <w:r w:rsidR="00EF3E18" w:rsidRPr="0089778B">
        <w:rPr>
          <w:rStyle w:val="c1"/>
          <w:color w:val="000000"/>
          <w:sz w:val="28"/>
          <w:szCs w:val="28"/>
        </w:rPr>
        <w:t xml:space="preserve"> пед</w:t>
      </w:r>
      <w:r>
        <w:rPr>
          <w:rStyle w:val="c1"/>
          <w:color w:val="000000"/>
          <w:sz w:val="28"/>
          <w:szCs w:val="28"/>
        </w:rPr>
        <w:t xml:space="preserve">агогических наук М.А. Поваляева предлагает </w:t>
      </w:r>
      <w:r w:rsidR="00EF3E18" w:rsidRPr="0089778B">
        <w:rPr>
          <w:rStyle w:val="c1"/>
          <w:color w:val="000000"/>
          <w:sz w:val="28"/>
          <w:szCs w:val="28"/>
        </w:rPr>
        <w:t xml:space="preserve"> </w:t>
      </w:r>
      <w:r w:rsidR="00EF3E18" w:rsidRPr="00195A0F">
        <w:rPr>
          <w:rStyle w:val="c1"/>
          <w:b/>
          <w:color w:val="00B050"/>
          <w:sz w:val="28"/>
          <w:szCs w:val="28"/>
          <w:u w:val="single"/>
        </w:rPr>
        <w:t>тест на распознавание пальцев</w:t>
      </w:r>
      <w:r>
        <w:rPr>
          <w:rStyle w:val="c1"/>
          <w:b/>
          <w:color w:val="00B050"/>
          <w:sz w:val="28"/>
          <w:szCs w:val="28"/>
          <w:u w:val="single"/>
        </w:rPr>
        <w:t xml:space="preserve">, </w:t>
      </w:r>
      <w:r>
        <w:rPr>
          <w:rStyle w:val="c1"/>
          <w:sz w:val="28"/>
          <w:szCs w:val="28"/>
        </w:rPr>
        <w:t xml:space="preserve">который </w:t>
      </w:r>
      <w:r w:rsidR="00EF3E18" w:rsidRPr="00195A0F">
        <w:rPr>
          <w:rStyle w:val="c1"/>
          <w:b/>
          <w:color w:val="00B050"/>
          <w:sz w:val="28"/>
          <w:szCs w:val="28"/>
          <w:u w:val="single"/>
        </w:rPr>
        <w:t xml:space="preserve"> </w:t>
      </w:r>
      <w:r w:rsidR="00EF3E18" w:rsidRPr="0089778B">
        <w:rPr>
          <w:rStyle w:val="c1"/>
          <w:color w:val="000000"/>
          <w:sz w:val="28"/>
          <w:szCs w:val="28"/>
        </w:rPr>
        <w:t xml:space="preserve">можно провести со своим ребенком дома. Он поможет оценить функционирование </w:t>
      </w:r>
      <w:proofErr w:type="gramStart"/>
      <w:r w:rsidR="00EF3E18" w:rsidRPr="0089778B">
        <w:rPr>
          <w:rStyle w:val="c1"/>
          <w:color w:val="000000"/>
          <w:sz w:val="28"/>
          <w:szCs w:val="28"/>
        </w:rPr>
        <w:t>теменно- затылочных</w:t>
      </w:r>
      <w:proofErr w:type="gramEnd"/>
      <w:r w:rsidR="00EF3E18" w:rsidRPr="0089778B">
        <w:rPr>
          <w:rStyle w:val="c1"/>
          <w:color w:val="000000"/>
          <w:sz w:val="28"/>
          <w:szCs w:val="28"/>
        </w:rPr>
        <w:t xml:space="preserve"> отделов коры головного мозга.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Сядьте за стол напротив ребенка. Попросите его протянуть руку, закройте ладонь и пальцы своей рукой. Другой рукой дотрагивайтесь до пальцев его протянутой руки. Попросите вытянуть на другой руке тот палец, который вы трогаете. 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В норме: трехлетние дети правильно определяют большой палец; пятилетние - большой и мизинец; шестилетние - большой, мизинец, указательный.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Для развития ручного </w:t>
      </w:r>
      <w:proofErr w:type="spellStart"/>
      <w:r w:rsidRPr="0089778B">
        <w:rPr>
          <w:rStyle w:val="c1"/>
          <w:color w:val="000000"/>
          <w:sz w:val="28"/>
          <w:szCs w:val="28"/>
        </w:rPr>
        <w:t>праксиса</w:t>
      </w:r>
      <w:proofErr w:type="spellEnd"/>
      <w:r w:rsidRPr="0089778B">
        <w:rPr>
          <w:rStyle w:val="c1"/>
          <w:color w:val="000000"/>
          <w:sz w:val="28"/>
          <w:szCs w:val="28"/>
        </w:rPr>
        <w:t xml:space="preserve"> очень полезны такие упражнения: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перебирая пальцами, крутить бруски или карандаш;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застегивать и расстегивать пуговицы разного размера;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плести косички из жестких ниток;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рисовать и штриховать карандашами;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играть в пальчиковые игры.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Другими словами формирование речи совершается под влиянием импульсов, идущих от рук. Кроме того, доказано, </w:t>
      </w:r>
      <w:r w:rsidRPr="0052480C">
        <w:rPr>
          <w:rStyle w:val="c1"/>
          <w:b/>
          <w:color w:val="FF0000"/>
          <w:sz w:val="28"/>
          <w:szCs w:val="28"/>
        </w:rPr>
        <w:t>что и мысль, и глаз ребенка двигается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</w:t>
      </w:r>
      <w:r w:rsidRPr="0052480C">
        <w:rPr>
          <w:rStyle w:val="c1"/>
          <w:b/>
          <w:color w:val="66FF33"/>
          <w:sz w:val="28"/>
          <w:szCs w:val="28"/>
        </w:rPr>
        <w:t xml:space="preserve">. </w:t>
      </w:r>
      <w:r w:rsidRPr="0089778B">
        <w:rPr>
          <w:rStyle w:val="c1"/>
          <w:color w:val="000000"/>
          <w:sz w:val="28"/>
          <w:szCs w:val="28"/>
        </w:rPr>
        <w:t xml:space="preserve">Кроме того, пальчиковые игры помогают выработать у детей такие качества как формирование адекватной самооценки, повышение уверенности, нормализацию отношений со сверстниками, а также способность </w:t>
      </w:r>
      <w:proofErr w:type="spellStart"/>
      <w:r w:rsidRPr="0089778B">
        <w:rPr>
          <w:rStyle w:val="c1"/>
          <w:color w:val="000000"/>
          <w:sz w:val="28"/>
          <w:szCs w:val="28"/>
        </w:rPr>
        <w:t>мобилизовываться</w:t>
      </w:r>
      <w:proofErr w:type="spellEnd"/>
      <w:r w:rsidRPr="0089778B">
        <w:rPr>
          <w:rStyle w:val="c1"/>
          <w:color w:val="000000"/>
          <w:sz w:val="28"/>
          <w:szCs w:val="28"/>
        </w:rPr>
        <w:t>, сосредотачиваться и расслабляться. Игры оригинальны и интересны тем, что представляют собой маленький театр, где актеры - это пальчики ребят. Пальчиковые игры развивают мышечный аппарат, мелкую моторику, тактильную чувствительность. Повышается общий уровень организации мышления ребенка.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Упражнения</w:t>
      </w:r>
      <w:r w:rsidR="00FD6002">
        <w:rPr>
          <w:rStyle w:val="c1"/>
          <w:color w:val="000000"/>
          <w:sz w:val="28"/>
          <w:szCs w:val="28"/>
        </w:rPr>
        <w:t xml:space="preserve"> по пальчиковым играм подбираются</w:t>
      </w:r>
      <w:r w:rsidRPr="0089778B">
        <w:rPr>
          <w:rStyle w:val="c1"/>
          <w:color w:val="000000"/>
          <w:sz w:val="28"/>
          <w:szCs w:val="28"/>
        </w:rPr>
        <w:t xml:space="preserve"> в соответствии с возрастными особенностями. Все эти упражнения и </w:t>
      </w:r>
      <w:proofErr w:type="spellStart"/>
      <w:r w:rsidRPr="0089778B">
        <w:rPr>
          <w:rStyle w:val="c1"/>
          <w:color w:val="000000"/>
          <w:sz w:val="28"/>
          <w:szCs w:val="28"/>
        </w:rPr>
        <w:t>потешки</w:t>
      </w:r>
      <w:proofErr w:type="spellEnd"/>
      <w:r w:rsidRPr="0089778B">
        <w:rPr>
          <w:rStyle w:val="c1"/>
          <w:color w:val="000000"/>
          <w:sz w:val="28"/>
          <w:szCs w:val="28"/>
        </w:rPr>
        <w:t xml:space="preserve"> в работе используются мной постоянно.</w:t>
      </w:r>
    </w:p>
    <w:p w:rsidR="00EF3E18" w:rsidRPr="0089778B" w:rsidRDefault="0088152F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Так</w:t>
      </w:r>
      <w:proofErr w:type="gramEnd"/>
      <w:r>
        <w:rPr>
          <w:rStyle w:val="c1"/>
          <w:color w:val="000000"/>
          <w:sz w:val="28"/>
          <w:szCs w:val="28"/>
        </w:rPr>
        <w:t xml:space="preserve"> например, малышам предлагаю</w:t>
      </w:r>
      <w:r w:rsidR="00EF3E18" w:rsidRPr="0089778B">
        <w:rPr>
          <w:rStyle w:val="c1"/>
          <w:color w:val="000000"/>
          <w:sz w:val="28"/>
          <w:szCs w:val="28"/>
        </w:rPr>
        <w:t xml:space="preserve"> упражнения на катание пальчиками деревянных шариков</w:t>
      </w:r>
      <w:r w:rsidR="0052480C">
        <w:rPr>
          <w:rStyle w:val="c1"/>
          <w:color w:val="000000"/>
          <w:sz w:val="28"/>
          <w:szCs w:val="28"/>
        </w:rPr>
        <w:t>, орехов</w:t>
      </w:r>
      <w:r w:rsidR="00EF3E18" w:rsidRPr="0089778B">
        <w:rPr>
          <w:rStyle w:val="c1"/>
          <w:color w:val="000000"/>
          <w:sz w:val="28"/>
          <w:szCs w:val="28"/>
        </w:rPr>
        <w:t xml:space="preserve"> различного диаметра</w:t>
      </w:r>
      <w:r w:rsidR="0052480C">
        <w:rPr>
          <w:rStyle w:val="c1"/>
          <w:color w:val="000000"/>
          <w:sz w:val="28"/>
          <w:szCs w:val="28"/>
        </w:rPr>
        <w:t>. При этом стараюсь</w:t>
      </w:r>
      <w:r w:rsidR="00EF3E18" w:rsidRPr="0089778B">
        <w:rPr>
          <w:rStyle w:val="c1"/>
          <w:color w:val="000000"/>
          <w:sz w:val="28"/>
          <w:szCs w:val="28"/>
        </w:rPr>
        <w:t xml:space="preserve"> вовлечь в движение все пальчики. Д</w:t>
      </w:r>
      <w:r w:rsidR="0052480C">
        <w:rPr>
          <w:rStyle w:val="c1"/>
          <w:color w:val="000000"/>
          <w:sz w:val="28"/>
          <w:szCs w:val="28"/>
        </w:rPr>
        <w:t>ля этого упражнения использую</w:t>
      </w:r>
      <w:r w:rsidR="00EF3E18" w:rsidRPr="0089778B">
        <w:rPr>
          <w:rStyle w:val="c1"/>
          <w:color w:val="000000"/>
          <w:sz w:val="28"/>
          <w:szCs w:val="28"/>
        </w:rPr>
        <w:t xml:space="preserve"> также шарики из пластилина, бусы. Приговорки </w:t>
      </w:r>
      <w:r w:rsidR="0052480C">
        <w:rPr>
          <w:rStyle w:val="c1"/>
          <w:color w:val="000000"/>
          <w:sz w:val="28"/>
          <w:szCs w:val="28"/>
        </w:rPr>
        <w:t xml:space="preserve">и </w:t>
      </w:r>
      <w:proofErr w:type="spellStart"/>
      <w:r w:rsidR="0052480C">
        <w:rPr>
          <w:rStyle w:val="c1"/>
          <w:color w:val="000000"/>
          <w:sz w:val="28"/>
          <w:szCs w:val="28"/>
        </w:rPr>
        <w:t>потешки</w:t>
      </w:r>
      <w:proofErr w:type="spellEnd"/>
      <w:r w:rsidR="0052480C">
        <w:rPr>
          <w:rStyle w:val="c1"/>
          <w:color w:val="000000"/>
          <w:sz w:val="28"/>
          <w:szCs w:val="28"/>
        </w:rPr>
        <w:t>, которыми сопровождаю упражнения, делают</w:t>
      </w:r>
      <w:r w:rsidR="00EF3E18" w:rsidRPr="0089778B">
        <w:rPr>
          <w:rStyle w:val="c1"/>
          <w:color w:val="000000"/>
          <w:sz w:val="28"/>
          <w:szCs w:val="28"/>
        </w:rPr>
        <w:t xml:space="preserve"> их максимально эффективными, а также просто забавными и интересными.</w:t>
      </w:r>
    </w:p>
    <w:p w:rsidR="0088152F" w:rsidRDefault="0088152F" w:rsidP="0088152F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катаю свой орех,</w:t>
      </w:r>
    </w:p>
    <w:p w:rsidR="0088152F" w:rsidRDefault="0088152F" w:rsidP="0088152F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был круглее всех,</w:t>
      </w:r>
    </w:p>
    <w:p w:rsidR="0088152F" w:rsidRDefault="0088152F" w:rsidP="0088152F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так, вот так,</w:t>
      </w:r>
    </w:p>
    <w:p w:rsidR="00EF3E18" w:rsidRPr="0089778B" w:rsidRDefault="0088152F" w:rsidP="0088152F">
      <w:pPr>
        <w:pStyle w:val="c0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был круглее всех</w:t>
      </w:r>
      <w:r w:rsidR="00EF3E18" w:rsidRPr="0089778B">
        <w:rPr>
          <w:rStyle w:val="c1"/>
          <w:color w:val="000000"/>
          <w:sz w:val="28"/>
          <w:szCs w:val="28"/>
        </w:rPr>
        <w:t>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Кроме того в группе много </w:t>
      </w:r>
      <w:r w:rsidRPr="0052480C">
        <w:rPr>
          <w:rStyle w:val="c1"/>
          <w:b/>
          <w:color w:val="FF0066"/>
          <w:sz w:val="28"/>
          <w:szCs w:val="28"/>
          <w:u w:val="single"/>
        </w:rPr>
        <w:t>пальчиковых театров</w:t>
      </w:r>
      <w:r w:rsidRPr="0089778B">
        <w:rPr>
          <w:rStyle w:val="c1"/>
          <w:color w:val="000000"/>
          <w:sz w:val="28"/>
          <w:szCs w:val="28"/>
        </w:rPr>
        <w:t>. Игры с пальцами - это театр актеров, которые всегда с нами. Очень важно заранее знать, какую пьесу можно разыграть с помощью пальцев. Тогда остается только хорошо владеть текстом и ловко двигать пальцами. В играх с пальцами звучание голоса и громкость произносимого текста, а также движения отдельных пальцев и всей руки придают выразительность рифмам</w:t>
      </w:r>
      <w:r w:rsidR="0088152F">
        <w:rPr>
          <w:rStyle w:val="c1"/>
          <w:color w:val="000000"/>
          <w:sz w:val="28"/>
          <w:szCs w:val="28"/>
        </w:rPr>
        <w:t>.</w:t>
      </w:r>
      <w:r w:rsidRPr="0089778B">
        <w:rPr>
          <w:rStyle w:val="c1"/>
          <w:color w:val="000000"/>
          <w:sz w:val="28"/>
          <w:szCs w:val="28"/>
        </w:rPr>
        <w:t xml:space="preserve"> А кроме того тексты мы не только произносим, но и поём, сопровождая их движениями рук и пальцев.</w:t>
      </w:r>
    </w:p>
    <w:p w:rsidR="00CF4EDA" w:rsidRPr="001F3F0F" w:rsidRDefault="00CF4EDA" w:rsidP="00CF4EDA">
      <w:pPr>
        <w:pStyle w:val="a3"/>
        <w:rPr>
          <w:rFonts w:ascii="Times New Roman" w:eastAsia="Times-Bold" w:hAnsi="Times New Roman" w:cs="Times New Roman"/>
          <w:bCs/>
          <w:sz w:val="28"/>
          <w:szCs w:val="28"/>
        </w:rPr>
      </w:pP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 xml:space="preserve">  Проанализировав  литературу по пальчиковым играм  можно выделить такие виды пальчиковых игр</w:t>
      </w:r>
      <w:proofErr w:type="gramStart"/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 xml:space="preserve"> :</w:t>
      </w:r>
      <w:proofErr w:type="gramEnd"/>
    </w:p>
    <w:p w:rsidR="00CF4EDA" w:rsidRPr="0052480C" w:rsidRDefault="00CF4EDA" w:rsidP="00CF4EDA">
      <w:pPr>
        <w:pStyle w:val="a3"/>
        <w:rPr>
          <w:rFonts w:ascii="Times New Roman" w:eastAsia="Times-Bold" w:hAnsi="Times New Roman" w:cs="Times New Roman"/>
          <w:b/>
          <w:bCs/>
          <w:i/>
          <w:color w:val="FF0000"/>
          <w:sz w:val="32"/>
          <w:szCs w:val="32"/>
        </w:rPr>
      </w:pP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52480C">
        <w:rPr>
          <w:rFonts w:ascii="Times New Roman" w:eastAsia="Times-Bold" w:hAnsi="Times New Roman" w:cs="Times New Roman"/>
          <w:b/>
          <w:bCs/>
          <w:i/>
          <w:color w:val="FF0000"/>
          <w:sz w:val="32"/>
          <w:szCs w:val="32"/>
        </w:rPr>
        <w:t>Фольклорные пальчиковые игры</w:t>
      </w:r>
    </w:p>
    <w:p w:rsidR="00CF4EDA" w:rsidRPr="0052480C" w:rsidRDefault="00CF4EDA" w:rsidP="00CF4EDA">
      <w:pPr>
        <w:pStyle w:val="a3"/>
        <w:rPr>
          <w:rFonts w:ascii="Times New Roman" w:eastAsia="Times-Bold" w:hAnsi="Times New Roman" w:cs="Times New Roman"/>
          <w:b/>
          <w:bCs/>
          <w:i/>
          <w:color w:val="00B0F0"/>
          <w:sz w:val="32"/>
          <w:szCs w:val="32"/>
        </w:rPr>
      </w:pPr>
      <w:r w:rsidRPr="0052480C">
        <w:rPr>
          <w:rFonts w:ascii="Times New Roman" w:eastAsia="Times-Bold" w:hAnsi="Times New Roman" w:cs="Times New Roman"/>
          <w:b/>
          <w:bCs/>
          <w:i/>
          <w:sz w:val="32"/>
          <w:szCs w:val="32"/>
        </w:rPr>
        <w:t xml:space="preserve"> </w:t>
      </w:r>
      <w:r w:rsidRPr="0052480C">
        <w:rPr>
          <w:rFonts w:ascii="Times New Roman" w:eastAsia="Times-Bold" w:hAnsi="Times New Roman" w:cs="Times New Roman"/>
          <w:b/>
          <w:bCs/>
          <w:i/>
          <w:color w:val="00B0F0"/>
          <w:sz w:val="32"/>
          <w:szCs w:val="32"/>
        </w:rPr>
        <w:t>Пальчиковые игры с авторским текстом</w:t>
      </w:r>
    </w:p>
    <w:p w:rsidR="00CF4EDA" w:rsidRPr="0052480C" w:rsidRDefault="00CF4EDA" w:rsidP="00CF4EDA">
      <w:pPr>
        <w:pStyle w:val="a3"/>
        <w:rPr>
          <w:rFonts w:ascii="Times New Roman" w:eastAsia="Times-Bold" w:hAnsi="Times New Roman" w:cs="Times New Roman"/>
          <w:b/>
          <w:bCs/>
          <w:color w:val="5F497A" w:themeColor="accent4" w:themeShade="BF"/>
          <w:sz w:val="32"/>
          <w:szCs w:val="32"/>
        </w:rPr>
      </w:pPr>
      <w:r w:rsidRPr="0052480C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</w:t>
      </w:r>
      <w:r w:rsidRPr="0052480C">
        <w:rPr>
          <w:rFonts w:ascii="Times New Roman" w:eastAsia="Times-Bold" w:hAnsi="Times New Roman" w:cs="Times New Roman"/>
          <w:b/>
          <w:bCs/>
          <w:i/>
          <w:color w:val="5F497A" w:themeColor="accent4" w:themeShade="BF"/>
          <w:sz w:val="32"/>
          <w:szCs w:val="32"/>
        </w:rPr>
        <w:t>Игровой пальчиковый массаж</w:t>
      </w:r>
      <w:r w:rsidRPr="0052480C">
        <w:rPr>
          <w:rFonts w:ascii="Times New Roman" w:eastAsia="Times-Bold" w:hAnsi="Times New Roman" w:cs="Times New Roman"/>
          <w:b/>
          <w:bCs/>
          <w:color w:val="5F497A" w:themeColor="accent4" w:themeShade="BF"/>
          <w:sz w:val="32"/>
          <w:szCs w:val="32"/>
        </w:rPr>
        <w:t xml:space="preserve">.  </w:t>
      </w:r>
    </w:p>
    <w:p w:rsidR="00CF4EDA" w:rsidRPr="0052480C" w:rsidRDefault="00CF4EDA" w:rsidP="00CF4EDA">
      <w:pPr>
        <w:pStyle w:val="a3"/>
        <w:rPr>
          <w:rFonts w:ascii="Times New Roman" w:eastAsia="Times-Bold" w:hAnsi="Times New Roman" w:cs="Times New Roman"/>
          <w:b/>
          <w:bCs/>
          <w:i/>
          <w:color w:val="5F497A" w:themeColor="accent4" w:themeShade="BF"/>
          <w:sz w:val="32"/>
          <w:szCs w:val="32"/>
        </w:rPr>
      </w:pP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 xml:space="preserve">Для тренировки пальцев я </w:t>
      </w:r>
      <w:r w:rsidR="008B0140">
        <w:rPr>
          <w:rStyle w:val="c1"/>
          <w:color w:val="000000"/>
          <w:sz w:val="28"/>
          <w:szCs w:val="28"/>
        </w:rPr>
        <w:t xml:space="preserve"> также </w:t>
      </w:r>
      <w:r w:rsidRPr="0089778B">
        <w:rPr>
          <w:rStyle w:val="c1"/>
          <w:color w:val="000000"/>
          <w:sz w:val="28"/>
          <w:szCs w:val="28"/>
        </w:rPr>
        <w:t>использую и упражнения без речевого сопровождения. Например: «</w:t>
      </w:r>
      <w:r w:rsidR="00837EEF">
        <w:rPr>
          <w:rStyle w:val="c1"/>
          <w:color w:val="000000"/>
          <w:sz w:val="28"/>
          <w:szCs w:val="28"/>
        </w:rPr>
        <w:t>Паучок</w:t>
      </w:r>
      <w:r w:rsidRPr="0089778B">
        <w:rPr>
          <w:rStyle w:val="c1"/>
          <w:color w:val="000000"/>
          <w:sz w:val="28"/>
          <w:szCs w:val="28"/>
        </w:rPr>
        <w:t>», «Человек», «</w:t>
      </w:r>
      <w:r w:rsidR="00837EEF">
        <w:rPr>
          <w:rStyle w:val="c1"/>
          <w:color w:val="000000"/>
          <w:sz w:val="28"/>
          <w:szCs w:val="28"/>
        </w:rPr>
        <w:t>Зайка</w:t>
      </w:r>
      <w:r w:rsidRPr="0089778B">
        <w:rPr>
          <w:rStyle w:val="c1"/>
          <w:color w:val="000000"/>
          <w:sz w:val="28"/>
          <w:szCs w:val="28"/>
        </w:rPr>
        <w:t>», «Корни деревьев».</w:t>
      </w:r>
    </w:p>
    <w:p w:rsidR="0089778B" w:rsidRPr="001F3F0F" w:rsidRDefault="0089778B" w:rsidP="0088152F">
      <w:pPr>
        <w:pStyle w:val="a3"/>
        <w:spacing w:line="276" w:lineRule="auto"/>
        <w:rPr>
          <w:rFonts w:ascii="Times New Roman" w:eastAsia="Times-Bold" w:hAnsi="Times New Roman" w:cs="Times New Roman"/>
          <w:bCs/>
          <w:sz w:val="28"/>
          <w:szCs w:val="28"/>
        </w:rPr>
      </w:pP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>Ирина Александровна Лыкова дает такие  советы по проведению пальчиковых игр:</w:t>
      </w:r>
    </w:p>
    <w:p w:rsidR="0089778B" w:rsidRPr="001F3F0F" w:rsidRDefault="0089778B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1.Убедитесь в том, что малыши знают персонажей стихов, песенок и </w:t>
      </w:r>
      <w:proofErr w:type="spellStart"/>
      <w:r w:rsidRPr="001F3F0F">
        <w:rPr>
          <w:rFonts w:ascii="Times New Roman" w:eastAsia="Times-Roman" w:hAnsi="Times New Roman" w:cs="Times New Roman"/>
          <w:sz w:val="28"/>
          <w:szCs w:val="28"/>
        </w:rPr>
        <w:t>потешек</w:t>
      </w:r>
      <w:proofErr w:type="spellEnd"/>
      <w:r w:rsidRPr="001F3F0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89778B" w:rsidRPr="001F3F0F" w:rsidRDefault="0089778B" w:rsidP="0088152F">
      <w:pPr>
        <w:pStyle w:val="a3"/>
        <w:spacing w:line="276" w:lineRule="auto"/>
        <w:rPr>
          <w:rFonts w:ascii="Times New Roman" w:eastAsia="Times-Bold" w:hAnsi="Times New Roman" w:cs="Times New Roman"/>
          <w:bCs/>
          <w:sz w:val="28"/>
          <w:szCs w:val="28"/>
        </w:rPr>
      </w:pP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>2. Перед проведением пальчиковых игр убедитесь, что руки у детей теплые.</w:t>
      </w:r>
    </w:p>
    <w:p w:rsidR="0089778B" w:rsidRPr="001F3F0F" w:rsidRDefault="0089778B" w:rsidP="0088152F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>3.При проведении первых пальчиковых игр текст читайте медленно, чтобы дети успели показать движения.</w:t>
      </w:r>
    </w:p>
    <w:p w:rsidR="0089778B" w:rsidRDefault="0089778B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hAnsi="Times New Roman" w:cs="Times New Roman"/>
          <w:iCs/>
          <w:sz w:val="28"/>
          <w:szCs w:val="28"/>
        </w:rPr>
        <w:t>4.</w:t>
      </w: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Не торопитесь обновлять репертуар: в вашем повседневном активе должно быть не более 2-3 игр, новые игры вводите постепенно, </w:t>
      </w:r>
      <w:proofErr w:type="gramStart"/>
      <w:r w:rsidRPr="001F3F0F">
        <w:rPr>
          <w:rFonts w:ascii="Times New Roman" w:eastAsia="Times-Roman" w:hAnsi="Times New Roman" w:cs="Times New Roman"/>
          <w:sz w:val="28"/>
          <w:szCs w:val="28"/>
        </w:rPr>
        <w:t>исключая</w:t>
      </w:r>
      <w:proofErr w:type="gramEnd"/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по одной из знакомых (но через время возвращайтесь к ней)</w:t>
      </w:r>
      <w:r w:rsidR="00837EE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837EEF" w:rsidRPr="0052480C" w:rsidRDefault="00CF4EDA" w:rsidP="0088152F">
      <w:pPr>
        <w:pStyle w:val="a3"/>
        <w:spacing w:line="276" w:lineRule="auto"/>
        <w:rPr>
          <w:rFonts w:ascii="Times New Roman" w:eastAsia="Times-Roman" w:hAnsi="Times New Roman" w:cs="Times New Roman"/>
          <w:color w:val="00B050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Теперь поговорим о таком виде пальчиковых игр, как </w:t>
      </w:r>
      <w:r w:rsidR="00837EE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37EEF" w:rsidRPr="0052480C">
        <w:rPr>
          <w:rFonts w:ascii="Times New Roman" w:eastAsia="Times-Roman" w:hAnsi="Times New Roman" w:cs="Times New Roman"/>
          <w:b/>
          <w:color w:val="00B050"/>
          <w:sz w:val="28"/>
          <w:szCs w:val="28"/>
          <w:u w:val="single"/>
        </w:rPr>
        <w:t>игровой пальчиковый массаж.</w:t>
      </w:r>
    </w:p>
    <w:p w:rsidR="0089778B" w:rsidRPr="001F3F0F" w:rsidRDefault="0089778B" w:rsidP="008815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 xml:space="preserve">   Массаж является несложным, но весьма эффективным методом развития мелкой моторики рук. Основные приемы массажа - поглаживание, манипуляция. </w:t>
      </w:r>
      <w:r w:rsidRPr="005248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Самомассаж</w:t>
      </w:r>
      <w:r w:rsidRPr="001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 </w:t>
      </w:r>
    </w:p>
    <w:p w:rsidR="0089778B" w:rsidRPr="001F3F0F" w:rsidRDefault="0089778B" w:rsidP="008815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F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 xml:space="preserve">   Массаж внутренней поверхности ладоней можно проводить с использованием различных предметов: карандашей с гладкой и ребристой поверхностью; </w:t>
      </w:r>
      <w:r w:rsidRPr="001F3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грецких орехов,  детских грабелек, различных бигуди,  и многое другое, насколько подсказывает фантазия.</w:t>
      </w:r>
    </w:p>
    <w:p w:rsidR="0089778B" w:rsidRDefault="0089778B" w:rsidP="0088152F">
      <w:pPr>
        <w:pStyle w:val="a3"/>
        <w:spacing w:line="276" w:lineRule="auto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Можно предложить </w:t>
      </w:r>
      <w:r w:rsidRPr="001F3F0F">
        <w:rPr>
          <w:rFonts w:ascii="Times New Roman" w:eastAsia="Times-Bold" w:hAnsi="Times New Roman" w:cs="Times New Roman"/>
          <w:bCs/>
          <w:sz w:val="28"/>
          <w:szCs w:val="28"/>
        </w:rPr>
        <w:t xml:space="preserve"> массаж, используя бигуди.</w:t>
      </w:r>
    </w:p>
    <w:p w:rsidR="00837EEF" w:rsidRPr="0052480C" w:rsidRDefault="00837EEF" w:rsidP="0088152F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Cs/>
          <w:color w:val="365F91" w:themeColor="accent1" w:themeShade="BF"/>
          <w:sz w:val="36"/>
          <w:szCs w:val="36"/>
          <w:u w:val="single"/>
        </w:rPr>
      </w:pPr>
      <w:r w:rsidRPr="0052480C">
        <w:rPr>
          <w:rFonts w:ascii="Times New Roman" w:eastAsia="Times-Bold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Еду к деду</w:t>
      </w:r>
    </w:p>
    <w:p w:rsidR="00B91662" w:rsidRDefault="00837EEF" w:rsidP="00B91662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837EEF">
        <w:rPr>
          <w:rFonts w:ascii="Times New Roman" w:eastAsia="Times-Bold" w:hAnsi="Times New Roman" w:cs="Times New Roman"/>
          <w:bCs/>
          <w:i/>
          <w:iCs/>
          <w:sz w:val="28"/>
          <w:szCs w:val="28"/>
        </w:rPr>
        <w:t xml:space="preserve">Задачи: </w:t>
      </w:r>
      <w:r w:rsidRPr="00837EEF">
        <w:rPr>
          <w:rFonts w:ascii="Times New Roman" w:eastAsia="Times-Bold" w:hAnsi="Times New Roman" w:cs="Times New Roman"/>
          <w:bCs/>
          <w:sz w:val="28"/>
          <w:szCs w:val="28"/>
        </w:rPr>
        <w:t>развитие тактильного восприятия, ловкости.</w:t>
      </w:r>
      <w:r w:rsidRPr="00837E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37EEF">
        <w:rPr>
          <w:rFonts w:ascii="Times New Roman" w:eastAsia="Times-Bold" w:hAnsi="Times New Roman" w:cs="Times New Roman"/>
          <w:bCs/>
          <w:i/>
          <w:sz w:val="28"/>
          <w:szCs w:val="28"/>
        </w:rPr>
        <w:br/>
      </w:r>
      <w:r w:rsidRPr="00837EEF">
        <w:rPr>
          <w:rFonts w:ascii="Times New Roman" w:eastAsia="Times-Bold" w:hAnsi="Times New Roman" w:cs="Times New Roman"/>
          <w:bCs/>
          <w:i/>
          <w:iCs/>
          <w:sz w:val="28"/>
          <w:szCs w:val="28"/>
        </w:rPr>
        <w:t>Материал</w:t>
      </w:r>
      <w:r w:rsidRPr="00837EEF">
        <w:rPr>
          <w:rFonts w:ascii="Times New Roman" w:eastAsia="Times-Bold" w:hAnsi="Times New Roman" w:cs="Times New Roman"/>
          <w:b/>
          <w:bCs/>
          <w:i/>
          <w:iCs/>
          <w:sz w:val="28"/>
          <w:szCs w:val="28"/>
        </w:rPr>
        <w:t>:</w:t>
      </w:r>
      <w:r w:rsidRPr="00837EEF">
        <w:rPr>
          <w:rFonts w:ascii="Times New Roman" w:eastAsia="Times-Bold" w:hAnsi="Times New Roman" w:cs="Times New Roman"/>
          <w:bCs/>
          <w:i/>
          <w:iCs/>
          <w:sz w:val="28"/>
          <w:szCs w:val="28"/>
        </w:rPr>
        <w:t xml:space="preserve"> </w:t>
      </w:r>
      <w:r w:rsidRPr="00837EEF">
        <w:rPr>
          <w:rFonts w:ascii="Times New Roman" w:eastAsia="Times-Bold" w:hAnsi="Times New Roman" w:cs="Times New Roman"/>
          <w:bCs/>
          <w:sz w:val="28"/>
          <w:szCs w:val="28"/>
        </w:rPr>
        <w:t xml:space="preserve">бигуди </w:t>
      </w:r>
      <w:r w:rsidRPr="00837EEF">
        <w:rPr>
          <w:rFonts w:ascii="Times New Roman" w:eastAsia="Times-Bold" w:hAnsi="Times New Roman" w:cs="Times New Roman"/>
          <w:bCs/>
          <w:sz w:val="28"/>
          <w:szCs w:val="28"/>
        </w:rPr>
        <w:br/>
      </w:r>
      <w:r w:rsidRPr="00837EEF">
        <w:rPr>
          <w:rFonts w:ascii="Times New Roman" w:eastAsia="Times-Bold" w:hAnsi="Times New Roman" w:cs="Times New Roman"/>
          <w:bCs/>
          <w:i/>
          <w:iCs/>
          <w:sz w:val="28"/>
          <w:szCs w:val="28"/>
        </w:rPr>
        <w:t>Ход игры.</w:t>
      </w:r>
      <w:r w:rsidRPr="00837EEF">
        <w:rPr>
          <w:rFonts w:ascii="Times New Roman" w:eastAsia="Times-Bold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837EEF">
        <w:rPr>
          <w:rFonts w:ascii="Times New Roman" w:eastAsia="Times-Bold" w:hAnsi="Times New Roman" w:cs="Times New Roman"/>
          <w:bCs/>
          <w:sz w:val="28"/>
          <w:szCs w:val="28"/>
        </w:rPr>
        <w:t>Предложите ребенку покатать бигуди между ладонями, постепенно увеличивая усилия, в такт вашим словам:</w:t>
      </w:r>
    </w:p>
    <w:p w:rsidR="00B91662" w:rsidRDefault="00B91662" w:rsidP="00B91662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Cs/>
          <w:i/>
          <w:iCs/>
          <w:sz w:val="28"/>
          <w:szCs w:val="28"/>
        </w:rPr>
      </w:pPr>
      <w:r w:rsidRPr="00B91662">
        <w:rPr>
          <w:rFonts w:ascii="Times New Roman" w:hAnsi="Times New Roman" w:cs="Times New Roman"/>
          <w:i/>
          <w:sz w:val="28"/>
          <w:szCs w:val="28"/>
        </w:rPr>
        <w:t>Еду-еду к бабе, к деду</w:t>
      </w:r>
      <w:proofErr w:type="gramStart"/>
      <w:r w:rsidRPr="00B91662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B91662">
        <w:rPr>
          <w:rFonts w:ascii="Times New Roman" w:hAnsi="Times New Roman" w:cs="Times New Roman"/>
          <w:i/>
          <w:sz w:val="28"/>
          <w:szCs w:val="28"/>
        </w:rPr>
        <w:t>а лошадке, в красной шапке,</w:t>
      </w:r>
      <w:r w:rsidRPr="00B91662">
        <w:rPr>
          <w:rFonts w:ascii="Times New Roman" w:hAnsi="Times New Roman" w:cs="Times New Roman"/>
          <w:i/>
          <w:sz w:val="28"/>
          <w:szCs w:val="28"/>
        </w:rPr>
        <w:br/>
        <w:t>По ровной дороженьке,</w:t>
      </w:r>
      <w:r w:rsidRPr="00B91662">
        <w:rPr>
          <w:rFonts w:ascii="Times New Roman" w:hAnsi="Times New Roman" w:cs="Times New Roman"/>
          <w:i/>
          <w:sz w:val="28"/>
          <w:szCs w:val="28"/>
        </w:rPr>
        <w:br/>
        <w:t>На одной ноженьке,</w:t>
      </w:r>
      <w:r w:rsidRPr="00B91662">
        <w:rPr>
          <w:rFonts w:ascii="Times New Roman" w:hAnsi="Times New Roman" w:cs="Times New Roman"/>
          <w:i/>
          <w:sz w:val="28"/>
          <w:szCs w:val="28"/>
        </w:rPr>
        <w:br/>
        <w:t xml:space="preserve">В старом </w:t>
      </w:r>
      <w:proofErr w:type="spellStart"/>
      <w:r w:rsidRPr="00B91662">
        <w:rPr>
          <w:rFonts w:ascii="Times New Roman" w:hAnsi="Times New Roman" w:cs="Times New Roman"/>
          <w:i/>
          <w:sz w:val="28"/>
          <w:szCs w:val="28"/>
        </w:rPr>
        <w:t>лапоточке</w:t>
      </w:r>
      <w:proofErr w:type="spellEnd"/>
      <w:r w:rsidRPr="00B91662">
        <w:rPr>
          <w:rFonts w:ascii="Times New Roman" w:hAnsi="Times New Roman" w:cs="Times New Roman"/>
          <w:i/>
          <w:sz w:val="28"/>
          <w:szCs w:val="28"/>
        </w:rPr>
        <w:t>,</w:t>
      </w:r>
      <w:r w:rsidRPr="00B91662">
        <w:rPr>
          <w:rFonts w:ascii="Times New Roman" w:hAnsi="Times New Roman" w:cs="Times New Roman"/>
          <w:i/>
          <w:sz w:val="28"/>
          <w:szCs w:val="28"/>
        </w:rPr>
        <w:br/>
        <w:t>По рытвинам, по кочкам,</w:t>
      </w:r>
      <w:r w:rsidRPr="00B91662">
        <w:rPr>
          <w:rFonts w:ascii="Times New Roman" w:hAnsi="Times New Roman" w:cs="Times New Roman"/>
          <w:i/>
          <w:sz w:val="28"/>
          <w:szCs w:val="28"/>
        </w:rPr>
        <w:br/>
        <w:t>Всё прямо и прямо,</w:t>
      </w:r>
      <w:r w:rsidRPr="00B91662">
        <w:rPr>
          <w:rFonts w:ascii="Times New Roman" w:hAnsi="Times New Roman" w:cs="Times New Roman"/>
          <w:i/>
          <w:sz w:val="28"/>
          <w:szCs w:val="28"/>
        </w:rPr>
        <w:br/>
        <w:t>А потом вдруг... в яму</w:t>
      </w:r>
      <w:r w:rsidRPr="00B91662">
        <w:rPr>
          <w:rFonts w:ascii="Times New Roman" w:hAnsi="Times New Roman" w:cs="Times New Roman"/>
          <w:i/>
          <w:sz w:val="28"/>
          <w:szCs w:val="28"/>
        </w:rPr>
        <w:br/>
        <w:t>Бух!</w:t>
      </w:r>
      <w:r w:rsidR="00837EEF" w:rsidRPr="00837EEF">
        <w:rPr>
          <w:rFonts w:ascii="Times New Roman" w:eastAsia="Times-Bold" w:hAnsi="Times New Roman" w:cs="Times New Roman"/>
          <w:bCs/>
          <w:i/>
          <w:iCs/>
          <w:sz w:val="28"/>
          <w:szCs w:val="28"/>
        </w:rPr>
        <w:t xml:space="preserve">   </w:t>
      </w:r>
    </w:p>
    <w:p w:rsidR="00837EEF" w:rsidRDefault="00837EEF" w:rsidP="00B91662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837EEF">
        <w:rPr>
          <w:rFonts w:ascii="Times New Roman" w:eastAsia="Times-Bold" w:hAnsi="Times New Roman" w:cs="Times New Roman"/>
          <w:bCs/>
          <w:i/>
          <w:iCs/>
          <w:sz w:val="28"/>
          <w:szCs w:val="28"/>
        </w:rPr>
        <w:t xml:space="preserve"> </w:t>
      </w:r>
      <w:r w:rsidRPr="00837EEF">
        <w:rPr>
          <w:rFonts w:ascii="Times New Roman" w:eastAsia="Times-Bold" w:hAnsi="Times New Roman" w:cs="Times New Roman"/>
          <w:bCs/>
          <w:sz w:val="28"/>
          <w:szCs w:val="28"/>
        </w:rPr>
        <w:t>Многие фольклорные и авторские пальчиковые игры сопровождаются пением, пальчиковый игровой массаж можно также делать под музыку.</w:t>
      </w:r>
    </w:p>
    <w:p w:rsidR="00C32ED4" w:rsidRDefault="00C32ED4" w:rsidP="00B91662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Также существует много интересных упражнений с шариком </w:t>
      </w:r>
      <w:proofErr w:type="spellStart"/>
      <w:r>
        <w:rPr>
          <w:rFonts w:ascii="Times New Roman" w:eastAsia="Times-Bold" w:hAnsi="Times New Roman" w:cs="Times New Roman"/>
          <w:bCs/>
          <w:sz w:val="28"/>
          <w:szCs w:val="28"/>
        </w:rPr>
        <w:t>массажером</w:t>
      </w:r>
      <w:proofErr w:type="spellEnd"/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-Bold" w:hAnsi="Times New Roman" w:cs="Times New Roman"/>
          <w:bCs/>
          <w:sz w:val="28"/>
          <w:szCs w:val="28"/>
        </w:rPr>
        <w:t>Су-Джок</w:t>
      </w:r>
      <w:proofErr w:type="spellEnd"/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. Обыгрывать их можно по - </w:t>
      </w:r>
      <w:proofErr w:type="gramStart"/>
      <w:r>
        <w:rPr>
          <w:rFonts w:ascii="Times New Roman" w:eastAsia="Times-Bold" w:hAnsi="Times New Roman" w:cs="Times New Roman"/>
          <w:bCs/>
          <w:sz w:val="28"/>
          <w:szCs w:val="28"/>
        </w:rPr>
        <w:t>разному</w:t>
      </w:r>
      <w:proofErr w:type="gramEnd"/>
      <w:r>
        <w:rPr>
          <w:rFonts w:ascii="Times New Roman" w:eastAsia="Times-Bold" w:hAnsi="Times New Roman" w:cs="Times New Roman"/>
          <w:bCs/>
          <w:sz w:val="28"/>
          <w:szCs w:val="28"/>
        </w:rPr>
        <w:t>. Вот, например, упражнение про зайчат:</w:t>
      </w:r>
    </w:p>
    <w:p w:rsidR="00FD6002" w:rsidRDefault="00FD6002" w:rsidP="00B91662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/>
          <w:bCs/>
          <w:i/>
          <w:color w:val="00B050"/>
          <w:sz w:val="28"/>
          <w:szCs w:val="28"/>
          <w:u w:val="single"/>
        </w:rPr>
      </w:pPr>
    </w:p>
    <w:p w:rsidR="00FD6002" w:rsidRPr="00FD6002" w:rsidRDefault="00FD6002" w:rsidP="00B91662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/>
          <w:bCs/>
          <w:i/>
          <w:color w:val="00B050"/>
          <w:sz w:val="28"/>
          <w:szCs w:val="28"/>
          <w:u w:val="single"/>
        </w:rPr>
      </w:pPr>
      <w:r w:rsidRPr="00FD6002">
        <w:rPr>
          <w:rFonts w:ascii="Times New Roman" w:eastAsia="Times-Bold" w:hAnsi="Times New Roman" w:cs="Times New Roman"/>
          <w:b/>
          <w:bCs/>
          <w:i/>
          <w:color w:val="00B050"/>
          <w:sz w:val="28"/>
          <w:szCs w:val="28"/>
          <w:u w:val="single"/>
        </w:rPr>
        <w:t>ЗАЙЧАТА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На поляне, на лужайке        </w:t>
      </w:r>
      <w:r w:rsidRPr="00C32E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32ED4">
        <w:rPr>
          <w:rFonts w:ascii="Times New Roman" w:hAnsi="Times New Roman" w:cs="Times New Roman"/>
          <w:i/>
          <w:iCs/>
          <w:sz w:val="28"/>
          <w:szCs w:val="28"/>
        </w:rPr>
        <w:t>/катать шарик между ладонями/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Целый день скакали зайки</w:t>
      </w:r>
      <w:proofErr w:type="gramStart"/>
      <w:r w:rsidRPr="00C32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ED4">
        <w:rPr>
          <w:rFonts w:ascii="Times New Roman" w:hAnsi="Times New Roman" w:cs="Times New Roman"/>
          <w:sz w:val="28"/>
          <w:szCs w:val="28"/>
        </w:rPr>
        <w:t>  </w:t>
      </w:r>
      <w:r w:rsidRPr="00C32E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32ED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Start"/>
      <w:r w:rsidRPr="00C32ED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32ED4">
        <w:rPr>
          <w:rFonts w:ascii="Times New Roman" w:hAnsi="Times New Roman" w:cs="Times New Roman"/>
          <w:i/>
          <w:iCs/>
          <w:sz w:val="28"/>
          <w:szCs w:val="28"/>
        </w:rPr>
        <w:t>рыгать по ладошке шаром/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И катались по траве,           </w:t>
      </w:r>
      <w:r w:rsidRPr="00C32E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32ED4">
        <w:rPr>
          <w:rFonts w:ascii="Times New Roman" w:hAnsi="Times New Roman" w:cs="Times New Roman"/>
          <w:i/>
          <w:iCs/>
          <w:sz w:val="28"/>
          <w:szCs w:val="28"/>
        </w:rPr>
        <w:t>/катать вперед – назад/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Долго зайцы так скакали,    </w:t>
      </w:r>
      <w:r w:rsidRPr="00C32E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32ED4">
        <w:rPr>
          <w:rFonts w:ascii="Times New Roman" w:hAnsi="Times New Roman" w:cs="Times New Roman"/>
          <w:i/>
          <w:iCs/>
          <w:sz w:val="28"/>
          <w:szCs w:val="28"/>
        </w:rPr>
        <w:t>/прыгать по ладошке шаром/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Но напрыгались, устали</w:t>
      </w:r>
      <w:proofErr w:type="gramStart"/>
      <w:r w:rsidRPr="00C32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ED4">
        <w:rPr>
          <w:rFonts w:ascii="Times New Roman" w:hAnsi="Times New Roman" w:cs="Times New Roman"/>
          <w:sz w:val="28"/>
          <w:szCs w:val="28"/>
        </w:rPr>
        <w:t>     </w:t>
      </w:r>
      <w:r w:rsidRPr="00C32E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32ED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Start"/>
      <w:r w:rsidRPr="00C32ED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32ED4">
        <w:rPr>
          <w:rFonts w:ascii="Times New Roman" w:hAnsi="Times New Roman" w:cs="Times New Roman"/>
          <w:i/>
          <w:iCs/>
          <w:sz w:val="28"/>
          <w:szCs w:val="28"/>
        </w:rPr>
        <w:t>оложить шарик на ладошку/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lastRenderedPageBreak/>
        <w:t>Мимо змеи проползали,      </w:t>
      </w:r>
      <w:r w:rsidRPr="00C32E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32ED4">
        <w:rPr>
          <w:rFonts w:ascii="Times New Roman" w:hAnsi="Times New Roman" w:cs="Times New Roman"/>
          <w:i/>
          <w:iCs/>
          <w:sz w:val="28"/>
          <w:szCs w:val="28"/>
        </w:rPr>
        <w:t>/вести по ладошке/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«С добрым утром!» - им сказали.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ED4">
        <w:rPr>
          <w:rFonts w:ascii="Times New Roman" w:hAnsi="Times New Roman" w:cs="Times New Roman"/>
          <w:sz w:val="28"/>
          <w:szCs w:val="28"/>
        </w:rPr>
        <w:t>Всех зайчат зайчиха-мать</w:t>
      </w:r>
      <w:proofErr w:type="gramStart"/>
      <w:r w:rsidRPr="00C32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ED4">
        <w:rPr>
          <w:rFonts w:ascii="Times New Roman" w:hAnsi="Times New Roman" w:cs="Times New Roman"/>
          <w:sz w:val="28"/>
          <w:szCs w:val="28"/>
        </w:rPr>
        <w:t xml:space="preserve">  </w:t>
      </w:r>
      <w:r w:rsidRPr="00C32ED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32ED4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Start"/>
      <w:r w:rsidRPr="00C32ED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C32ED4">
        <w:rPr>
          <w:rFonts w:ascii="Times New Roman" w:hAnsi="Times New Roman" w:cs="Times New Roman"/>
          <w:i/>
          <w:iCs/>
          <w:sz w:val="28"/>
          <w:szCs w:val="28"/>
        </w:rPr>
        <w:t>ладить шаром каждый палец/</w:t>
      </w:r>
    </w:p>
    <w:p w:rsidR="00C32ED4" w:rsidRPr="00C32ED4" w:rsidRDefault="00C32ED4" w:rsidP="00C3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ED4" w:rsidRPr="001F3F0F" w:rsidRDefault="00C32ED4" w:rsidP="00B91662">
      <w:pPr>
        <w:pStyle w:val="a3"/>
        <w:spacing w:line="276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Если каждый день заниматься по 7-10 минут массажем рук детей, пальчиковыми играми, то положительный результат будет обязательно.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Подводя итог своей работы, я провела педагогическое наблюдение, в результате которого выяснилось: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большинство детей с удовольствием в с</w:t>
      </w:r>
      <w:r w:rsidR="00837EEF">
        <w:rPr>
          <w:rStyle w:val="c1"/>
          <w:color w:val="000000"/>
          <w:sz w:val="28"/>
          <w:szCs w:val="28"/>
        </w:rPr>
        <w:t xml:space="preserve">воих играх используют </w:t>
      </w:r>
      <w:proofErr w:type="spellStart"/>
      <w:r w:rsidR="00837EEF">
        <w:rPr>
          <w:rStyle w:val="c1"/>
          <w:color w:val="000000"/>
          <w:sz w:val="28"/>
          <w:szCs w:val="28"/>
        </w:rPr>
        <w:t>игры-потешк</w:t>
      </w:r>
      <w:r w:rsidRPr="0089778B">
        <w:rPr>
          <w:rStyle w:val="c1"/>
          <w:color w:val="000000"/>
          <w:sz w:val="28"/>
          <w:szCs w:val="28"/>
        </w:rPr>
        <w:t>и</w:t>
      </w:r>
      <w:proofErr w:type="spellEnd"/>
      <w:r w:rsidR="00FF116F">
        <w:rPr>
          <w:rStyle w:val="c1"/>
          <w:color w:val="000000"/>
          <w:sz w:val="28"/>
          <w:szCs w:val="28"/>
        </w:rPr>
        <w:t xml:space="preserve">, песенки </w:t>
      </w:r>
      <w:r w:rsidRPr="0089778B">
        <w:rPr>
          <w:rStyle w:val="c1"/>
          <w:color w:val="000000"/>
          <w:sz w:val="28"/>
          <w:szCs w:val="28"/>
        </w:rPr>
        <w:t xml:space="preserve"> и повторяют их;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дети, которые не умеют говорить, с удовольствием повторяют движения;</w:t>
      </w:r>
    </w:p>
    <w:p w:rsidR="00EF3E18" w:rsidRPr="0089778B" w:rsidRDefault="00EF3E18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у многих детей достаточно хорошо развилась координация движений пальцев рук и кистей;</w:t>
      </w:r>
    </w:p>
    <w:p w:rsidR="00EF3E18" w:rsidRDefault="00EF3E18" w:rsidP="0088152F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89778B">
        <w:rPr>
          <w:rStyle w:val="c1"/>
          <w:color w:val="000000"/>
          <w:sz w:val="28"/>
          <w:szCs w:val="28"/>
        </w:rPr>
        <w:t>&gt;        дети, у которых развитие речи не соответствовало норме, достигло уровня их возрастной нормы, обогатился их речевой запас.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837EEF">
        <w:rPr>
          <w:rFonts w:ascii="Times New Roman" w:eastAsia="Times-Roman" w:hAnsi="Times New Roman" w:cs="Times New Roman"/>
          <w:b/>
          <w:color w:val="FF0000"/>
          <w:sz w:val="28"/>
          <w:szCs w:val="28"/>
        </w:rPr>
        <w:t>Когда  же можно проводить пальчиковые игры?</w:t>
      </w: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 Пальчиковые игры проводятся во время утреннего приёма как отвлекающий фактор для переключения внимания, после сна </w:t>
      </w:r>
      <w:proofErr w:type="gramStart"/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( </w:t>
      </w:r>
      <w:proofErr w:type="gramEnd"/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по две-три минуты),  в НОД как </w:t>
      </w:r>
      <w:proofErr w:type="spellStart"/>
      <w:r w:rsidRPr="001F3F0F">
        <w:rPr>
          <w:rFonts w:ascii="Times New Roman" w:eastAsia="Times-Roman" w:hAnsi="Times New Roman" w:cs="Times New Roman"/>
          <w:sz w:val="28"/>
          <w:szCs w:val="28"/>
        </w:rPr>
        <w:t>физминутки</w:t>
      </w:r>
      <w:proofErr w:type="spellEnd"/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1F3F0F">
        <w:rPr>
          <w:rFonts w:ascii="Times New Roman" w:eastAsia="Times New Roman" w:hAnsi="Times New Roman" w:cs="Times New Roman"/>
          <w:sz w:val="28"/>
          <w:szCs w:val="28"/>
        </w:rPr>
        <w:t>используя при этом разнообразные формы, методы и приемы (</w:t>
      </w:r>
      <w:r w:rsidRPr="001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действий, действия руками ребенка, самостоятельные действия ребенка.)</w:t>
      </w:r>
      <w:r w:rsidRPr="001F3F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F0F">
        <w:rPr>
          <w:rFonts w:ascii="Times New Roman" w:eastAsia="Times New Roman" w:hAnsi="Times New Roman" w:cs="Times New Roman"/>
          <w:sz w:val="28"/>
          <w:szCs w:val="28"/>
        </w:rPr>
        <w:t xml:space="preserve">  Эффективно использовать пальчиковые игры в период  </w:t>
      </w:r>
      <w:r w:rsidRPr="0052480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адаптации</w:t>
      </w:r>
      <w:r w:rsidRPr="001F3F0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1F3F0F">
        <w:rPr>
          <w:rFonts w:ascii="Times New Roman" w:eastAsia="Times New Roman" w:hAnsi="Times New Roman" w:cs="Times New Roman"/>
          <w:sz w:val="28"/>
          <w:szCs w:val="28"/>
        </w:rPr>
        <w:t>они помогают снять напряжение и скованность у детей, способствуют более легкому привыканию к новым условиям.  В группе сохраняется психологический комфорт, атмосфера радости, покоя, тепла.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Pr="0052480C">
        <w:rPr>
          <w:rFonts w:ascii="Times New Roman" w:eastAsia="Times-Roman" w:hAnsi="Times New Roman" w:cs="Times New Roman"/>
          <w:b/>
          <w:color w:val="5F497A" w:themeColor="accent4" w:themeShade="BF"/>
          <w:sz w:val="28"/>
          <w:szCs w:val="28"/>
        </w:rPr>
        <w:t>Родители являются  участниками педагогического процесса</w:t>
      </w: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и первыми помощниками. Актуальной формой взаимодействия с родителями считаю</w:t>
      </w:r>
      <w:proofErr w:type="gramStart"/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:</w:t>
      </w:r>
      <w:proofErr w:type="gramEnd"/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-практикумы по проведению пальчиковых игр с детьми в домашних условиях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- тематические консультации, папки-передвижки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-выпуск памяток с упражнениями.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 xml:space="preserve">   Совместная деятельность с родителями по развитию мелкой моторики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>малышей положительно влияет на формирование познавательных процессов: восприятия, памяти, мышления, внимания, воображения, а также на развитие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>речи, готовит руку ребёнка к продуктивной деятельности, что в будущем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  <w:r w:rsidRPr="001F3F0F">
        <w:rPr>
          <w:rFonts w:ascii="Times New Roman" w:eastAsia="Times-Roman" w:hAnsi="Times New Roman" w:cs="Times New Roman"/>
          <w:sz w:val="28"/>
          <w:szCs w:val="28"/>
        </w:rPr>
        <w:t>поможет избежать многих проблем школьного обучения.</w:t>
      </w:r>
    </w:p>
    <w:p w:rsidR="00837EEF" w:rsidRPr="001F3F0F" w:rsidRDefault="00837EEF" w:rsidP="0088152F">
      <w:pPr>
        <w:pStyle w:val="a3"/>
        <w:spacing w:line="276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837EEF" w:rsidRPr="0089778B" w:rsidRDefault="00837EEF" w:rsidP="0088152F">
      <w:pPr>
        <w:pStyle w:val="c0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312159" w:rsidRPr="0089778B" w:rsidRDefault="00312159" w:rsidP="0088152F">
      <w:pPr>
        <w:rPr>
          <w:sz w:val="28"/>
          <w:szCs w:val="28"/>
        </w:rPr>
      </w:pPr>
    </w:p>
    <w:sectPr w:rsidR="00312159" w:rsidRPr="0089778B" w:rsidSect="003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18"/>
    <w:rsid w:val="00195A0F"/>
    <w:rsid w:val="0028760C"/>
    <w:rsid w:val="00312159"/>
    <w:rsid w:val="0037090C"/>
    <w:rsid w:val="0052480C"/>
    <w:rsid w:val="006A0FB8"/>
    <w:rsid w:val="00720A6F"/>
    <w:rsid w:val="00837EEF"/>
    <w:rsid w:val="0088152F"/>
    <w:rsid w:val="0089778B"/>
    <w:rsid w:val="008B0140"/>
    <w:rsid w:val="00B91662"/>
    <w:rsid w:val="00C32ED4"/>
    <w:rsid w:val="00CF4EDA"/>
    <w:rsid w:val="00E6299A"/>
    <w:rsid w:val="00EF3E18"/>
    <w:rsid w:val="00FD6002"/>
    <w:rsid w:val="00FE1A51"/>
    <w:rsid w:val="00F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E18"/>
  </w:style>
  <w:style w:type="paragraph" w:styleId="a3">
    <w:name w:val="No Spacing"/>
    <w:uiPriority w:val="1"/>
    <w:qFormat/>
    <w:rsid w:val="00897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7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73EC-3CC1-4B99-B7B5-8B43819D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2013-11-13T14:46:00Z</cp:lastPrinted>
  <dcterms:created xsi:type="dcterms:W3CDTF">2013-10-29T17:00:00Z</dcterms:created>
  <dcterms:modified xsi:type="dcterms:W3CDTF">2013-11-13T14:48:00Z</dcterms:modified>
</cp:coreProperties>
</file>