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23" w:rsidRDefault="00AD2723" w:rsidP="00AD2723">
      <w:pPr>
        <w:jc w:val="center"/>
      </w:pPr>
      <w:r>
        <w:t>Психологическая характеристика типов темперамента</w:t>
      </w:r>
    </w:p>
    <w:p w:rsidR="00AD2723" w:rsidRDefault="00AD2723" w:rsidP="00AD2723"/>
    <w:tbl>
      <w:tblPr>
        <w:tblStyle w:val="a3"/>
        <w:tblW w:w="0" w:type="auto"/>
        <w:tblInd w:w="0" w:type="dxa"/>
        <w:tblLook w:val="01E0"/>
      </w:tblPr>
      <w:tblGrid>
        <w:gridCol w:w="2268"/>
        <w:gridCol w:w="2223"/>
        <w:gridCol w:w="4944"/>
        <w:gridCol w:w="3184"/>
        <w:gridCol w:w="3184"/>
      </w:tblGrid>
      <w:tr w:rsidR="00AD2723" w:rsidTr="00AD27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>Тип нервной системы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>Тип темперамента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>Психологическая характеристика типа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>Фамилия, имя ребенка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>Акцент в воспитании</w:t>
            </w:r>
          </w:p>
        </w:tc>
      </w:tr>
      <w:tr w:rsidR="00AD2723" w:rsidTr="00AD27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>Сильный, уравновешенный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 xml:space="preserve">Сангвиник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pPr>
              <w:jc w:val="both"/>
            </w:pPr>
            <w:r>
              <w:t>- живо и с большой энергией отвлекается на все, привлекающее внимание; мимика живая, движения быстрые, выразительные; чувства и отношение к чему-либо не скрывает; может громко захохотать по незначительному поводу; мелочь может рассердить;</w:t>
            </w:r>
          </w:p>
          <w:p w:rsidR="00AD2723" w:rsidRDefault="00AD2723">
            <w:r>
              <w:t xml:space="preserve">- слабые звуки и световые раздражители не замечает, </w:t>
            </w:r>
            <w:proofErr w:type="gramStart"/>
            <w:r>
              <w:t>энергичен</w:t>
            </w:r>
            <w:proofErr w:type="gramEnd"/>
            <w:r>
              <w:t>;</w:t>
            </w:r>
          </w:p>
          <w:p w:rsidR="00AD2723" w:rsidRDefault="00AD2723">
            <w:r>
              <w:t>- работоспособность высокая; активно принимается за все новое;</w:t>
            </w:r>
          </w:p>
          <w:p w:rsidR="00AD2723" w:rsidRDefault="00AD2723">
            <w:pPr>
              <w:jc w:val="both"/>
            </w:pPr>
            <w:proofErr w:type="gramStart"/>
            <w:r>
              <w:t>- легко дисциплинируется, находчив, соображает быстро, речь быстрая, эмоциональная; чувства, настроения, интересы, стремления и предпочтения изменчивы;</w:t>
            </w:r>
            <w:proofErr w:type="gramEnd"/>
          </w:p>
          <w:p w:rsidR="00AD2723" w:rsidRDefault="00AD2723">
            <w:pPr>
              <w:jc w:val="both"/>
            </w:pPr>
            <w:r>
              <w:t>- легко заводит новые знакомства, легко адаптируется к новым условиям и требованиям;</w:t>
            </w:r>
          </w:p>
          <w:p w:rsidR="00AD2723" w:rsidRDefault="00AD2723">
            <w:pPr>
              <w:jc w:val="both"/>
            </w:pPr>
            <w:r>
              <w:t>- быстро переключается с одного занятия на другое;</w:t>
            </w:r>
          </w:p>
          <w:p w:rsidR="00AD2723" w:rsidRDefault="00AD2723">
            <w:pPr>
              <w:jc w:val="both"/>
            </w:pPr>
            <w:r>
              <w:t>- навыки вырабатываются быстро;</w:t>
            </w:r>
          </w:p>
          <w:p w:rsidR="00AD2723" w:rsidRDefault="00AD2723">
            <w:pPr>
              <w:jc w:val="both"/>
            </w:pPr>
            <w:r>
              <w:t>- экстраверт.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3" w:rsidRDefault="00AD2723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pPr>
              <w:jc w:val="both"/>
            </w:pPr>
            <w:r>
              <w:t>- формировать устойчивые интересы;</w:t>
            </w:r>
          </w:p>
          <w:p w:rsidR="00AD2723" w:rsidRDefault="00AD2723">
            <w:pPr>
              <w:jc w:val="both"/>
            </w:pPr>
            <w:r>
              <w:t xml:space="preserve">- учить доводить </w:t>
            </w:r>
            <w:proofErr w:type="gramStart"/>
            <w:r>
              <w:t>начатое</w:t>
            </w:r>
            <w:proofErr w:type="gramEnd"/>
            <w:r>
              <w:t xml:space="preserve"> до конца;</w:t>
            </w:r>
          </w:p>
          <w:p w:rsidR="00AD2723" w:rsidRDefault="00AD2723">
            <w:pPr>
              <w:jc w:val="both"/>
            </w:pPr>
            <w:r>
              <w:t>- формировать критичное отношение к результатам своего труда;</w:t>
            </w:r>
          </w:p>
          <w:p w:rsidR="00AD2723" w:rsidRDefault="00AD2723">
            <w:pPr>
              <w:jc w:val="both"/>
            </w:pPr>
            <w:r>
              <w:t>- обращать внимание на качество выполнения задания;</w:t>
            </w:r>
          </w:p>
          <w:p w:rsidR="00AD2723" w:rsidRDefault="00AD2723">
            <w:pPr>
              <w:jc w:val="both"/>
            </w:pPr>
            <w:r>
              <w:t>- предлагать игры и упражнения, требующие сосредоточения, точности, сдержанности.</w:t>
            </w:r>
          </w:p>
        </w:tc>
      </w:tr>
      <w:tr w:rsidR="00AD2723" w:rsidTr="00AD27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>Сильный, неуравновешенный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 xml:space="preserve">Холерик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>- вспыльчив, нетерпелив;</w:t>
            </w:r>
          </w:p>
          <w:p w:rsidR="00AD2723" w:rsidRDefault="00AD2723">
            <w:pPr>
              <w:jc w:val="both"/>
            </w:pPr>
            <w:r>
              <w:t xml:space="preserve">- в чувствах и эмоциях </w:t>
            </w:r>
            <w:proofErr w:type="gramStart"/>
            <w:r>
              <w:t>несдержан</w:t>
            </w:r>
            <w:proofErr w:type="gramEnd"/>
            <w:r>
              <w:t>;</w:t>
            </w:r>
          </w:p>
          <w:p w:rsidR="00AD2723" w:rsidRDefault="00AD2723">
            <w:pPr>
              <w:jc w:val="both"/>
            </w:pPr>
            <w:r>
              <w:t>- интересы и стремления относительно устойчивы;</w:t>
            </w:r>
          </w:p>
          <w:p w:rsidR="00AD2723" w:rsidRDefault="00AD2723">
            <w:pPr>
              <w:jc w:val="both"/>
            </w:pPr>
            <w:r>
              <w:t>- настойчив;</w:t>
            </w:r>
          </w:p>
          <w:p w:rsidR="00AD2723" w:rsidRDefault="00AD2723">
            <w:pPr>
              <w:jc w:val="both"/>
            </w:pPr>
            <w:r>
              <w:t>- испытывает трудности переключения внимания;</w:t>
            </w:r>
          </w:p>
          <w:p w:rsidR="00AD2723" w:rsidRDefault="00AD2723">
            <w:pPr>
              <w:jc w:val="both"/>
            </w:pPr>
            <w:r>
              <w:t xml:space="preserve">- мимика и речь </w:t>
            </w:r>
            <w:proofErr w:type="gramStart"/>
            <w:r>
              <w:t>эмоциональны</w:t>
            </w:r>
            <w:proofErr w:type="gramEnd"/>
            <w:r>
              <w:t>;</w:t>
            </w:r>
          </w:p>
          <w:p w:rsidR="00AD2723" w:rsidRDefault="00AD2723">
            <w:pPr>
              <w:jc w:val="both"/>
            </w:pPr>
            <w:r>
              <w:t>- темп умственной деятельности достаточно высок.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3" w:rsidRDefault="00AD2723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pPr>
              <w:jc w:val="both"/>
            </w:pPr>
            <w:r>
              <w:t>- развивать способность считаться с чувствами окружающих;</w:t>
            </w:r>
          </w:p>
          <w:p w:rsidR="00AD2723" w:rsidRDefault="00AD2723">
            <w:pPr>
              <w:jc w:val="both"/>
            </w:pPr>
            <w:r>
              <w:t>- направлять энергию на полезные дела;</w:t>
            </w:r>
          </w:p>
          <w:p w:rsidR="00AD2723" w:rsidRDefault="00AD2723">
            <w:pPr>
              <w:jc w:val="both"/>
            </w:pPr>
            <w:r>
              <w:t>- укреплять процесс торможения через включение в спокойную деятельность;</w:t>
            </w:r>
          </w:p>
          <w:p w:rsidR="00AD2723" w:rsidRDefault="00AD2723">
            <w:pPr>
              <w:jc w:val="both"/>
            </w:pPr>
            <w:r>
              <w:t>- развивать сдержанность;</w:t>
            </w:r>
          </w:p>
          <w:p w:rsidR="00AD2723" w:rsidRDefault="00AD2723">
            <w:pPr>
              <w:jc w:val="both"/>
            </w:pPr>
            <w:r>
              <w:t xml:space="preserve">- предлагать игры и упражнения, требующие </w:t>
            </w:r>
            <w:r>
              <w:lastRenderedPageBreak/>
              <w:t>сосредоточения, точности, сдержанности.</w:t>
            </w:r>
          </w:p>
        </w:tc>
      </w:tr>
      <w:tr w:rsidR="00AD2723" w:rsidTr="00AD27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lastRenderedPageBreak/>
              <w:t>Сильный, уравновешенный, инертный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 xml:space="preserve">Флегматик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 xml:space="preserve">- </w:t>
            </w:r>
            <w:proofErr w:type="spellStart"/>
            <w:r>
              <w:t>малоэмоционален</w:t>
            </w:r>
            <w:proofErr w:type="spellEnd"/>
            <w:r>
              <w:t>;</w:t>
            </w:r>
          </w:p>
          <w:p w:rsidR="00AD2723" w:rsidRDefault="00AD2723">
            <w:pPr>
              <w:jc w:val="both"/>
            </w:pPr>
            <w:r>
              <w:t xml:space="preserve">- при больших неприятностях остается </w:t>
            </w:r>
            <w:proofErr w:type="gramStart"/>
            <w:r>
              <w:t>спокоен</w:t>
            </w:r>
            <w:proofErr w:type="gramEnd"/>
            <w:r>
              <w:t>;</w:t>
            </w:r>
          </w:p>
          <w:p w:rsidR="00AD2723" w:rsidRDefault="00AD2723">
            <w:pPr>
              <w:jc w:val="both"/>
            </w:pPr>
            <w:r>
              <w:t>- мимика и движения бедные;</w:t>
            </w:r>
          </w:p>
          <w:p w:rsidR="00AD2723" w:rsidRDefault="00AD2723">
            <w:pPr>
              <w:jc w:val="both"/>
            </w:pPr>
            <w:r>
              <w:t>- обладает высокой работоспособностью;</w:t>
            </w:r>
          </w:p>
          <w:p w:rsidR="00AD2723" w:rsidRDefault="00AD2723">
            <w:r>
              <w:t>- энергичен;</w:t>
            </w:r>
          </w:p>
          <w:p w:rsidR="00AD2723" w:rsidRDefault="00AD2723">
            <w:pPr>
              <w:jc w:val="both"/>
            </w:pPr>
            <w:r>
              <w:t>- отличается выдержкой, самообладанием, терпеливостью;</w:t>
            </w:r>
          </w:p>
          <w:p w:rsidR="00AD2723" w:rsidRDefault="00AD2723">
            <w:pPr>
              <w:jc w:val="both"/>
            </w:pPr>
            <w:r>
              <w:t xml:space="preserve">- внимание сосредотачивает медленно; с трудом сосредотачивается; </w:t>
            </w:r>
            <w:proofErr w:type="gramStart"/>
            <w:r>
              <w:t>склонен</w:t>
            </w:r>
            <w:proofErr w:type="gramEnd"/>
            <w:r>
              <w:t xml:space="preserve"> к </w:t>
            </w:r>
            <w:proofErr w:type="spellStart"/>
            <w:r>
              <w:t>стериотипизации</w:t>
            </w:r>
            <w:proofErr w:type="spellEnd"/>
            <w:r>
              <w:t xml:space="preserve"> навыков и привычек;</w:t>
            </w:r>
          </w:p>
          <w:p w:rsidR="00AD2723" w:rsidRDefault="00AD2723">
            <w:pPr>
              <w:jc w:val="both"/>
            </w:pPr>
            <w:r>
              <w:t>- с трудом приспосабливается к новому;</w:t>
            </w:r>
          </w:p>
          <w:p w:rsidR="00AD2723" w:rsidRDefault="00AD2723">
            <w:pPr>
              <w:jc w:val="both"/>
            </w:pPr>
            <w:r>
              <w:t>- малообщителен;</w:t>
            </w:r>
          </w:p>
          <w:p w:rsidR="00AD2723" w:rsidRDefault="00AD2723">
            <w:pPr>
              <w:jc w:val="both"/>
            </w:pPr>
            <w:r>
              <w:t>- темп работы низкий.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3" w:rsidRDefault="00AD2723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pPr>
              <w:jc w:val="both"/>
            </w:pPr>
            <w:r>
              <w:t>- постепенно развивать активность и подвижность, включая в игры с малой, потом средней, а потом высокой подвижностью;</w:t>
            </w:r>
          </w:p>
          <w:p w:rsidR="00AD2723" w:rsidRDefault="00AD2723">
            <w:pPr>
              <w:jc w:val="both"/>
            </w:pPr>
            <w:r>
              <w:t>- учитывать низкий темп выполнения задания.</w:t>
            </w:r>
          </w:p>
        </w:tc>
      </w:tr>
      <w:tr w:rsidR="00AD2723" w:rsidTr="00AD27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 xml:space="preserve">Слабый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r>
              <w:t xml:space="preserve">Меланхолик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pPr>
              <w:jc w:val="both"/>
            </w:pPr>
            <w:r>
              <w:t>- повышенная чувствительность, малейший повод может вызвать слезы;</w:t>
            </w:r>
          </w:p>
          <w:p w:rsidR="00AD2723" w:rsidRDefault="00AD2723">
            <w:pPr>
              <w:jc w:val="both"/>
            </w:pPr>
            <w:r>
              <w:t xml:space="preserve">- чрезмерно </w:t>
            </w:r>
            <w:proofErr w:type="gramStart"/>
            <w:r>
              <w:t>обидчив</w:t>
            </w:r>
            <w:proofErr w:type="gramEnd"/>
            <w:r>
              <w:t xml:space="preserve"> и восприимчив к несправедливости;</w:t>
            </w:r>
          </w:p>
          <w:p w:rsidR="00AD2723" w:rsidRDefault="00AD2723">
            <w:pPr>
              <w:jc w:val="both"/>
            </w:pPr>
            <w:r>
              <w:t>- мимика и движения невыразительны, голос тихий, робок, тревожен, самооценка занижена;</w:t>
            </w:r>
          </w:p>
          <w:p w:rsidR="00AD2723" w:rsidRDefault="00AD2723">
            <w:pPr>
              <w:jc w:val="both"/>
            </w:pPr>
            <w:r>
              <w:t xml:space="preserve">- </w:t>
            </w:r>
            <w:proofErr w:type="spellStart"/>
            <w:r>
              <w:t>малоэнегричен</w:t>
            </w:r>
            <w:proofErr w:type="spellEnd"/>
            <w:r>
              <w:t>, ненастойчив;</w:t>
            </w:r>
          </w:p>
          <w:p w:rsidR="00AD2723" w:rsidRDefault="00AD2723">
            <w:pPr>
              <w:jc w:val="both"/>
            </w:pPr>
            <w:r>
              <w:t>- работоспособность низкая; внимание легко отвлекается;</w:t>
            </w:r>
          </w:p>
          <w:p w:rsidR="00AD2723" w:rsidRDefault="00AD2723">
            <w:pPr>
              <w:jc w:val="both"/>
            </w:pPr>
            <w:r>
              <w:t>- к новым условиям привыкает долго;</w:t>
            </w:r>
          </w:p>
          <w:p w:rsidR="00AD2723" w:rsidRDefault="00AD2723">
            <w:pPr>
              <w:jc w:val="both"/>
            </w:pPr>
            <w:r>
              <w:t>- малообщителен.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3" w:rsidRDefault="00AD2723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23" w:rsidRDefault="00AD2723">
            <w:pPr>
              <w:jc w:val="both"/>
            </w:pPr>
            <w:r>
              <w:t>- чаще давать положительную оценку, подбадривать;</w:t>
            </w:r>
          </w:p>
          <w:p w:rsidR="00AD2723" w:rsidRDefault="00AD2723">
            <w:pPr>
              <w:jc w:val="both"/>
            </w:pPr>
            <w:r>
              <w:t xml:space="preserve">- создавать ситуации успеха; </w:t>
            </w:r>
          </w:p>
          <w:p w:rsidR="00AD2723" w:rsidRDefault="00AD2723">
            <w:pPr>
              <w:jc w:val="both"/>
            </w:pPr>
            <w:r>
              <w:t>- организовать совместную деятельность с успешными детьми.</w:t>
            </w:r>
          </w:p>
        </w:tc>
      </w:tr>
    </w:tbl>
    <w:p w:rsidR="00AD2723" w:rsidRDefault="00AD2723" w:rsidP="00AD2723"/>
    <w:p w:rsidR="006E4E98" w:rsidRDefault="006E4E98"/>
    <w:sectPr w:rsidR="006E4E98" w:rsidSect="00AD27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23"/>
    <w:rsid w:val="006E4E98"/>
    <w:rsid w:val="00AD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>*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2014-11-26T18:11:00Z</dcterms:created>
  <dcterms:modified xsi:type="dcterms:W3CDTF">2014-11-26T18:12:00Z</dcterms:modified>
</cp:coreProperties>
</file>