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576" w:rsidRDefault="00101576" w:rsidP="00101576">
      <w:pPr>
        <w:spacing w:after="0"/>
        <w:jc w:val="both"/>
        <w:rPr>
          <w:rFonts w:ascii="Times New Roman" w:hAnsi="Times New Roman" w:cs="Times New Roman"/>
          <w:b/>
          <w:color w:val="000000"/>
          <w:sz w:val="72"/>
          <w:szCs w:val="72"/>
          <w:lang w:eastAsia="ru-RU"/>
        </w:rPr>
      </w:pPr>
    </w:p>
    <w:p w:rsidR="00101576" w:rsidRDefault="00101576" w:rsidP="00101576">
      <w:pPr>
        <w:spacing w:after="0"/>
        <w:jc w:val="both"/>
        <w:rPr>
          <w:rFonts w:ascii="Times New Roman" w:hAnsi="Times New Roman" w:cs="Times New Roman"/>
          <w:b/>
          <w:color w:val="000000"/>
          <w:sz w:val="72"/>
          <w:szCs w:val="72"/>
          <w:lang w:eastAsia="ru-RU"/>
        </w:rPr>
      </w:pPr>
    </w:p>
    <w:p w:rsidR="00101576" w:rsidRDefault="00101576" w:rsidP="00101576">
      <w:pPr>
        <w:spacing w:after="0"/>
        <w:jc w:val="both"/>
        <w:rPr>
          <w:rFonts w:ascii="Times New Roman" w:hAnsi="Times New Roman" w:cs="Times New Roman"/>
          <w:b/>
          <w:color w:val="000000"/>
          <w:sz w:val="72"/>
          <w:szCs w:val="72"/>
          <w:lang w:eastAsia="ru-RU"/>
        </w:rPr>
      </w:pPr>
    </w:p>
    <w:p w:rsidR="00101576" w:rsidRDefault="00101576" w:rsidP="00223A07">
      <w:pPr>
        <w:spacing w:after="0"/>
        <w:jc w:val="center"/>
        <w:rPr>
          <w:rFonts w:ascii="Times New Roman" w:hAnsi="Times New Roman" w:cs="Times New Roman"/>
          <w:b/>
          <w:color w:val="000000"/>
          <w:sz w:val="72"/>
          <w:szCs w:val="72"/>
          <w:lang w:eastAsia="ru-RU"/>
        </w:rPr>
      </w:pPr>
      <w:r w:rsidRPr="00F87272">
        <w:rPr>
          <w:rFonts w:ascii="Times New Roman" w:hAnsi="Times New Roman" w:cs="Times New Roman"/>
          <w:b/>
          <w:color w:val="000000"/>
          <w:sz w:val="72"/>
          <w:szCs w:val="72"/>
          <w:lang w:eastAsia="ru-RU"/>
        </w:rPr>
        <w:t>КОНСУЛЬТАЦИЯ</w:t>
      </w:r>
    </w:p>
    <w:p w:rsidR="00101576" w:rsidRPr="00F87272" w:rsidRDefault="00101576" w:rsidP="00223A07">
      <w:pPr>
        <w:spacing w:after="0"/>
        <w:jc w:val="center"/>
        <w:rPr>
          <w:rFonts w:ascii="Times New Roman" w:hAnsi="Times New Roman" w:cs="Times New Roman"/>
          <w:b/>
          <w:color w:val="000000"/>
          <w:sz w:val="72"/>
          <w:szCs w:val="72"/>
          <w:lang w:eastAsia="ru-RU"/>
        </w:rPr>
      </w:pPr>
      <w:r w:rsidRPr="00F87272">
        <w:rPr>
          <w:rFonts w:ascii="Times New Roman" w:hAnsi="Times New Roman" w:cs="Times New Roman"/>
          <w:b/>
          <w:color w:val="000000"/>
          <w:sz w:val="72"/>
          <w:szCs w:val="72"/>
          <w:lang w:eastAsia="ru-RU"/>
        </w:rPr>
        <w:t>НА ТЕМУ:</w:t>
      </w:r>
    </w:p>
    <w:p w:rsidR="00101576" w:rsidRPr="00F87272" w:rsidRDefault="00101576" w:rsidP="00101576">
      <w:pPr>
        <w:spacing w:after="0"/>
        <w:jc w:val="both"/>
        <w:rPr>
          <w:rFonts w:ascii="Times New Roman" w:hAnsi="Times New Roman" w:cs="Times New Roman"/>
          <w:b/>
          <w:color w:val="000000"/>
          <w:sz w:val="52"/>
          <w:szCs w:val="52"/>
          <w:lang w:eastAsia="ru-RU"/>
        </w:rPr>
      </w:pPr>
      <w:r w:rsidRPr="00F87272">
        <w:rPr>
          <w:rFonts w:ascii="Times New Roman" w:hAnsi="Times New Roman" w:cs="Times New Roman"/>
          <w:b/>
          <w:color w:val="000000"/>
          <w:sz w:val="52"/>
          <w:szCs w:val="52"/>
          <w:lang w:eastAsia="ru-RU"/>
        </w:rPr>
        <w:t>«</w:t>
      </w:r>
      <w:r w:rsidR="00223A07">
        <w:rPr>
          <w:rFonts w:ascii="Times New Roman" w:hAnsi="Times New Roman" w:cs="Times New Roman"/>
          <w:b/>
          <w:color w:val="000000"/>
          <w:sz w:val="52"/>
          <w:szCs w:val="52"/>
          <w:lang w:eastAsia="ru-RU"/>
        </w:rPr>
        <w:t>Знакомство дошкольников с истока</w:t>
      </w:r>
      <w:r w:rsidRPr="00F87272">
        <w:rPr>
          <w:rFonts w:ascii="Times New Roman" w:hAnsi="Times New Roman" w:cs="Times New Roman"/>
          <w:b/>
          <w:color w:val="000000"/>
          <w:sz w:val="52"/>
          <w:szCs w:val="52"/>
          <w:lang w:eastAsia="ru-RU"/>
        </w:rPr>
        <w:t>м</w:t>
      </w:r>
      <w:r w:rsidR="00223A07">
        <w:rPr>
          <w:rFonts w:ascii="Times New Roman" w:hAnsi="Times New Roman" w:cs="Times New Roman"/>
          <w:b/>
          <w:color w:val="000000"/>
          <w:sz w:val="52"/>
          <w:szCs w:val="52"/>
          <w:lang w:eastAsia="ru-RU"/>
        </w:rPr>
        <w:t>и русской праздничной культуры</w:t>
      </w:r>
      <w:r w:rsidRPr="00F87272">
        <w:rPr>
          <w:rFonts w:ascii="Times New Roman" w:hAnsi="Times New Roman" w:cs="Times New Roman"/>
          <w:b/>
          <w:color w:val="000000"/>
          <w:sz w:val="52"/>
          <w:szCs w:val="52"/>
          <w:lang w:eastAsia="ru-RU"/>
        </w:rPr>
        <w:t>»</w:t>
      </w:r>
      <w:r w:rsidR="00223A07">
        <w:rPr>
          <w:rFonts w:ascii="Times New Roman" w:hAnsi="Times New Roman" w:cs="Times New Roman"/>
          <w:b/>
          <w:color w:val="000000"/>
          <w:sz w:val="52"/>
          <w:szCs w:val="52"/>
          <w:lang w:eastAsia="ru-RU"/>
        </w:rPr>
        <w:t>.</w:t>
      </w:r>
    </w:p>
    <w:p w:rsidR="00101576" w:rsidRDefault="00101576" w:rsidP="00101576">
      <w:pPr>
        <w:autoSpaceDE w:val="0"/>
        <w:autoSpaceDN w:val="0"/>
        <w:adjustRightInd w:val="0"/>
        <w:spacing w:after="0"/>
        <w:rPr>
          <w:rFonts w:ascii="Times New Roman" w:hAnsi="Times New Roman" w:cs="Times New Roman"/>
          <w:color w:val="000000"/>
          <w:sz w:val="28"/>
          <w:szCs w:val="28"/>
          <w:lang w:eastAsia="ru-RU"/>
        </w:rPr>
      </w:pPr>
      <w:r w:rsidRPr="00530AC4">
        <w:rPr>
          <w:rFonts w:ascii="Times New Roman" w:hAnsi="Times New Roman" w:cs="Times New Roman"/>
          <w:color w:val="000000"/>
          <w:sz w:val="28"/>
          <w:szCs w:val="28"/>
          <w:lang w:eastAsia="ru-RU"/>
        </w:rPr>
        <w:t xml:space="preserve"> </w:t>
      </w:r>
      <w:r w:rsidRPr="00530AC4">
        <w:rPr>
          <w:rFonts w:ascii="Times New Roman" w:hAnsi="Times New Roman" w:cs="Times New Roman"/>
          <w:color w:val="000000"/>
          <w:sz w:val="28"/>
          <w:szCs w:val="28"/>
          <w:lang w:eastAsia="ru-RU"/>
        </w:rPr>
        <w:tab/>
      </w:r>
    </w:p>
    <w:p w:rsidR="00101576" w:rsidRDefault="00101576" w:rsidP="00101576">
      <w:pPr>
        <w:autoSpaceDE w:val="0"/>
        <w:autoSpaceDN w:val="0"/>
        <w:adjustRightInd w:val="0"/>
        <w:spacing w:after="0"/>
        <w:rPr>
          <w:rFonts w:ascii="Times New Roman" w:hAnsi="Times New Roman" w:cs="Times New Roman"/>
          <w:color w:val="000000"/>
          <w:sz w:val="28"/>
          <w:szCs w:val="28"/>
          <w:lang w:eastAsia="ru-RU"/>
        </w:rPr>
      </w:pPr>
    </w:p>
    <w:p w:rsidR="00101576" w:rsidRDefault="00101576" w:rsidP="00101576">
      <w:pPr>
        <w:autoSpaceDE w:val="0"/>
        <w:autoSpaceDN w:val="0"/>
        <w:adjustRightInd w:val="0"/>
        <w:spacing w:after="0"/>
        <w:rPr>
          <w:rFonts w:ascii="Times New Roman" w:hAnsi="Times New Roman" w:cs="Times New Roman"/>
          <w:color w:val="000000"/>
          <w:sz w:val="28"/>
          <w:szCs w:val="28"/>
          <w:lang w:eastAsia="ru-RU"/>
        </w:rPr>
      </w:pPr>
    </w:p>
    <w:p w:rsidR="00101576" w:rsidRDefault="00101576" w:rsidP="00101576">
      <w:pPr>
        <w:autoSpaceDE w:val="0"/>
        <w:autoSpaceDN w:val="0"/>
        <w:adjustRightInd w:val="0"/>
        <w:spacing w:after="0"/>
        <w:rPr>
          <w:rFonts w:ascii="Times New Roman" w:hAnsi="Times New Roman" w:cs="Times New Roman"/>
          <w:color w:val="000000"/>
          <w:sz w:val="28"/>
          <w:szCs w:val="28"/>
          <w:lang w:eastAsia="ru-RU"/>
        </w:rPr>
      </w:pPr>
    </w:p>
    <w:p w:rsidR="00101576" w:rsidRDefault="00101576" w:rsidP="00101576">
      <w:pPr>
        <w:autoSpaceDE w:val="0"/>
        <w:autoSpaceDN w:val="0"/>
        <w:adjustRightInd w:val="0"/>
        <w:spacing w:after="0"/>
        <w:rPr>
          <w:rFonts w:ascii="Times New Roman" w:hAnsi="Times New Roman" w:cs="Times New Roman"/>
          <w:color w:val="000000"/>
          <w:sz w:val="28"/>
          <w:szCs w:val="28"/>
          <w:lang w:eastAsia="ru-RU"/>
        </w:rPr>
      </w:pPr>
    </w:p>
    <w:p w:rsidR="00101576" w:rsidRDefault="00101576" w:rsidP="00101576">
      <w:pPr>
        <w:autoSpaceDE w:val="0"/>
        <w:autoSpaceDN w:val="0"/>
        <w:adjustRightInd w:val="0"/>
        <w:spacing w:after="0"/>
        <w:rPr>
          <w:rFonts w:ascii="Times New Roman" w:hAnsi="Times New Roman" w:cs="Times New Roman"/>
          <w:color w:val="000000"/>
          <w:sz w:val="28"/>
          <w:szCs w:val="28"/>
          <w:lang w:eastAsia="ru-RU"/>
        </w:rPr>
      </w:pPr>
    </w:p>
    <w:p w:rsidR="00101576" w:rsidRDefault="00101576" w:rsidP="00101576">
      <w:pPr>
        <w:autoSpaceDE w:val="0"/>
        <w:autoSpaceDN w:val="0"/>
        <w:adjustRightInd w:val="0"/>
        <w:spacing w:after="0"/>
        <w:rPr>
          <w:rFonts w:ascii="Times New Roman" w:hAnsi="Times New Roman" w:cs="Times New Roman"/>
          <w:color w:val="000000"/>
          <w:sz w:val="28"/>
          <w:szCs w:val="28"/>
          <w:lang w:eastAsia="ru-RU"/>
        </w:rPr>
      </w:pPr>
    </w:p>
    <w:p w:rsidR="00101576" w:rsidRDefault="00101576" w:rsidP="00101576">
      <w:pPr>
        <w:autoSpaceDE w:val="0"/>
        <w:autoSpaceDN w:val="0"/>
        <w:adjustRightInd w:val="0"/>
        <w:spacing w:after="0"/>
        <w:rPr>
          <w:rFonts w:ascii="Times New Roman" w:hAnsi="Times New Roman" w:cs="Times New Roman"/>
          <w:color w:val="000000"/>
          <w:sz w:val="28"/>
          <w:szCs w:val="28"/>
          <w:lang w:eastAsia="ru-RU"/>
        </w:rPr>
      </w:pPr>
    </w:p>
    <w:p w:rsidR="00101576" w:rsidRDefault="00101576" w:rsidP="00101576">
      <w:pPr>
        <w:autoSpaceDE w:val="0"/>
        <w:autoSpaceDN w:val="0"/>
        <w:adjustRightInd w:val="0"/>
        <w:spacing w:after="0"/>
        <w:rPr>
          <w:rFonts w:ascii="Times New Roman" w:hAnsi="Times New Roman" w:cs="Times New Roman"/>
          <w:color w:val="000000"/>
          <w:sz w:val="28"/>
          <w:szCs w:val="28"/>
          <w:lang w:eastAsia="ru-RU"/>
        </w:rPr>
      </w:pPr>
    </w:p>
    <w:p w:rsidR="00101576" w:rsidRDefault="00101576" w:rsidP="00101576">
      <w:pPr>
        <w:autoSpaceDE w:val="0"/>
        <w:autoSpaceDN w:val="0"/>
        <w:adjustRightInd w:val="0"/>
        <w:spacing w:after="0"/>
        <w:ind w:left="4956"/>
        <w:rPr>
          <w:rFonts w:ascii="Times New Roman" w:hAnsi="Times New Roman" w:cs="Times New Roman"/>
          <w:color w:val="000000"/>
          <w:sz w:val="28"/>
          <w:szCs w:val="28"/>
          <w:lang w:eastAsia="ru-RU"/>
        </w:rPr>
      </w:pPr>
    </w:p>
    <w:p w:rsidR="00101576" w:rsidRDefault="00101576" w:rsidP="00101576">
      <w:pPr>
        <w:autoSpaceDE w:val="0"/>
        <w:autoSpaceDN w:val="0"/>
        <w:adjustRightInd w:val="0"/>
        <w:spacing w:after="0"/>
        <w:ind w:left="4956"/>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Воспитатель 03 группы МБДОУ</w:t>
      </w:r>
    </w:p>
    <w:p w:rsidR="00101576" w:rsidRDefault="00101576" w:rsidP="00101576">
      <w:pPr>
        <w:autoSpaceDE w:val="0"/>
        <w:autoSpaceDN w:val="0"/>
        <w:adjustRightInd w:val="0"/>
        <w:spacing w:after="0"/>
        <w:ind w:left="4956"/>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proofErr w:type="spellStart"/>
      <w:r>
        <w:rPr>
          <w:rFonts w:ascii="Times New Roman" w:hAnsi="Times New Roman" w:cs="Times New Roman"/>
          <w:color w:val="000000"/>
          <w:sz w:val="28"/>
          <w:szCs w:val="28"/>
          <w:lang w:eastAsia="ru-RU"/>
        </w:rPr>
        <w:t>д</w:t>
      </w:r>
      <w:proofErr w:type="spellEnd"/>
      <w:r>
        <w:rPr>
          <w:rFonts w:ascii="Times New Roman" w:hAnsi="Times New Roman" w:cs="Times New Roman"/>
          <w:color w:val="000000"/>
          <w:sz w:val="28"/>
          <w:szCs w:val="28"/>
          <w:lang w:eastAsia="ru-RU"/>
        </w:rPr>
        <w:t>/с № 19 «Казачок»</w:t>
      </w:r>
    </w:p>
    <w:p w:rsidR="00101576" w:rsidRDefault="00101576" w:rsidP="00101576">
      <w:pPr>
        <w:autoSpaceDE w:val="0"/>
        <w:autoSpaceDN w:val="0"/>
        <w:adjustRightInd w:val="0"/>
        <w:spacing w:after="0"/>
        <w:ind w:left="4956"/>
        <w:rPr>
          <w:rFonts w:ascii="Times New Roman" w:hAnsi="Times New Roman" w:cs="Times New Roman"/>
          <w:color w:val="000000"/>
          <w:sz w:val="28"/>
          <w:szCs w:val="28"/>
          <w:lang w:eastAsia="ru-RU"/>
        </w:rPr>
      </w:pPr>
      <w:proofErr w:type="spellStart"/>
      <w:r>
        <w:rPr>
          <w:rFonts w:ascii="Times New Roman" w:hAnsi="Times New Roman" w:cs="Times New Roman"/>
          <w:color w:val="000000"/>
          <w:sz w:val="28"/>
          <w:szCs w:val="28"/>
          <w:lang w:eastAsia="ru-RU"/>
        </w:rPr>
        <w:t>Гилязова</w:t>
      </w:r>
      <w:proofErr w:type="spellEnd"/>
      <w:r>
        <w:rPr>
          <w:rFonts w:ascii="Times New Roman" w:hAnsi="Times New Roman" w:cs="Times New Roman"/>
          <w:color w:val="000000"/>
          <w:sz w:val="28"/>
          <w:szCs w:val="28"/>
          <w:lang w:eastAsia="ru-RU"/>
        </w:rPr>
        <w:t xml:space="preserve"> Вера </w:t>
      </w:r>
      <w:proofErr w:type="spellStart"/>
      <w:r>
        <w:rPr>
          <w:rFonts w:ascii="Times New Roman" w:hAnsi="Times New Roman" w:cs="Times New Roman"/>
          <w:color w:val="000000"/>
          <w:sz w:val="28"/>
          <w:szCs w:val="28"/>
          <w:lang w:eastAsia="ru-RU"/>
        </w:rPr>
        <w:t>Хабибовна</w:t>
      </w:r>
      <w:proofErr w:type="spellEnd"/>
    </w:p>
    <w:p w:rsidR="00101576" w:rsidRDefault="00101576" w:rsidP="00101576">
      <w:pPr>
        <w:autoSpaceDE w:val="0"/>
        <w:autoSpaceDN w:val="0"/>
        <w:adjustRightInd w:val="0"/>
        <w:spacing w:after="0"/>
        <w:ind w:left="4956"/>
        <w:rPr>
          <w:rFonts w:ascii="Times New Roman" w:hAnsi="Times New Roman" w:cs="Times New Roman"/>
          <w:color w:val="000000"/>
          <w:sz w:val="28"/>
          <w:szCs w:val="28"/>
          <w:lang w:eastAsia="ru-RU"/>
        </w:rPr>
      </w:pPr>
    </w:p>
    <w:p w:rsidR="00101576" w:rsidRDefault="00101576" w:rsidP="00101576">
      <w:pPr>
        <w:autoSpaceDE w:val="0"/>
        <w:autoSpaceDN w:val="0"/>
        <w:adjustRightInd w:val="0"/>
        <w:spacing w:after="0"/>
        <w:ind w:left="4956"/>
        <w:rPr>
          <w:rFonts w:ascii="Times New Roman" w:hAnsi="Times New Roman" w:cs="Times New Roman"/>
          <w:color w:val="000000"/>
          <w:sz w:val="28"/>
          <w:szCs w:val="28"/>
          <w:lang w:eastAsia="ru-RU"/>
        </w:rPr>
      </w:pPr>
    </w:p>
    <w:p w:rsidR="00101576" w:rsidRDefault="00101576" w:rsidP="00101576">
      <w:pPr>
        <w:autoSpaceDE w:val="0"/>
        <w:autoSpaceDN w:val="0"/>
        <w:adjustRightInd w:val="0"/>
        <w:spacing w:after="0"/>
        <w:ind w:left="4956"/>
        <w:rPr>
          <w:rFonts w:ascii="Times New Roman" w:hAnsi="Times New Roman" w:cs="Times New Roman"/>
          <w:color w:val="000000"/>
          <w:sz w:val="28"/>
          <w:szCs w:val="28"/>
          <w:lang w:eastAsia="ru-RU"/>
        </w:rPr>
      </w:pPr>
    </w:p>
    <w:p w:rsidR="00101576" w:rsidRDefault="00101576" w:rsidP="00101576">
      <w:pPr>
        <w:autoSpaceDE w:val="0"/>
        <w:autoSpaceDN w:val="0"/>
        <w:adjustRightInd w:val="0"/>
        <w:spacing w:after="0"/>
        <w:ind w:left="2124" w:firstLine="708"/>
        <w:rPr>
          <w:rFonts w:ascii="Times New Roman" w:hAnsi="Times New Roman" w:cs="Times New Roman"/>
          <w:color w:val="000000"/>
          <w:sz w:val="28"/>
          <w:szCs w:val="28"/>
          <w:lang w:eastAsia="ru-RU"/>
        </w:rPr>
      </w:pPr>
    </w:p>
    <w:p w:rsidR="00101576" w:rsidRDefault="00101576" w:rsidP="00101576">
      <w:pPr>
        <w:autoSpaceDE w:val="0"/>
        <w:autoSpaceDN w:val="0"/>
        <w:adjustRightInd w:val="0"/>
        <w:spacing w:after="0"/>
        <w:ind w:left="2124" w:firstLine="708"/>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Анапа 2012г.</w:t>
      </w:r>
    </w:p>
    <w:p w:rsidR="00101576" w:rsidRDefault="00101576" w:rsidP="00101576">
      <w:pPr>
        <w:spacing w:after="0"/>
        <w:rPr>
          <w:rFonts w:ascii="Times New Roman" w:hAnsi="Times New Roman" w:cs="Times New Roman"/>
          <w:color w:val="000000"/>
          <w:sz w:val="28"/>
          <w:szCs w:val="28"/>
          <w:lang w:eastAsia="ru-RU"/>
        </w:rPr>
      </w:pPr>
    </w:p>
    <w:p w:rsidR="00223A07" w:rsidRDefault="00223A07" w:rsidP="00101576">
      <w:pPr>
        <w:spacing w:after="0"/>
        <w:rPr>
          <w:rFonts w:ascii="Times New Roman" w:hAnsi="Times New Roman" w:cs="Times New Roman"/>
          <w:color w:val="000000"/>
          <w:sz w:val="28"/>
          <w:szCs w:val="28"/>
          <w:lang w:eastAsia="ru-RU"/>
        </w:rPr>
      </w:pPr>
    </w:p>
    <w:p w:rsidR="00223A07" w:rsidRDefault="00223A07" w:rsidP="00101576">
      <w:pPr>
        <w:spacing w:after="0"/>
        <w:rPr>
          <w:rFonts w:ascii="Times New Roman" w:hAnsi="Times New Roman" w:cs="Times New Roman"/>
          <w:color w:val="000000"/>
          <w:sz w:val="28"/>
          <w:szCs w:val="28"/>
          <w:lang w:eastAsia="ru-RU"/>
        </w:rPr>
      </w:pPr>
    </w:p>
    <w:p w:rsidR="00223A07" w:rsidRDefault="00223A07" w:rsidP="00101576">
      <w:pPr>
        <w:spacing w:after="0"/>
        <w:rPr>
          <w:rFonts w:ascii="Times New Roman" w:hAnsi="Times New Roman" w:cs="Times New Roman"/>
          <w:color w:val="000000"/>
          <w:sz w:val="28"/>
          <w:szCs w:val="28"/>
          <w:lang w:eastAsia="ru-RU"/>
        </w:rPr>
      </w:pPr>
    </w:p>
    <w:p w:rsidR="00F87272" w:rsidRPr="00F87272" w:rsidRDefault="00101576" w:rsidP="00101576">
      <w:pPr>
        <w:spacing w:after="0"/>
        <w:ind w:left="4248"/>
        <w:rPr>
          <w:rFonts w:ascii="Times New Roman" w:eastAsia="Calibri" w:hAnsi="Times New Roman" w:cs="Times New Roman"/>
          <w:b/>
          <w:sz w:val="28"/>
          <w:szCs w:val="28"/>
        </w:rPr>
      </w:pPr>
      <w:r>
        <w:rPr>
          <w:rFonts w:ascii="Times New Roman" w:hAnsi="Times New Roman" w:cs="Times New Roman"/>
          <w:color w:val="000000"/>
          <w:sz w:val="28"/>
          <w:szCs w:val="28"/>
          <w:lang w:eastAsia="ru-RU"/>
        </w:rPr>
        <w:t xml:space="preserve">     </w:t>
      </w:r>
      <w:r w:rsidR="00F87272" w:rsidRPr="00F87272">
        <w:rPr>
          <w:rFonts w:ascii="Times New Roman" w:eastAsia="Calibri" w:hAnsi="Times New Roman" w:cs="Times New Roman"/>
          <w:b/>
          <w:sz w:val="28"/>
          <w:szCs w:val="28"/>
        </w:rPr>
        <w:t xml:space="preserve">«Через красивое к человечному - </w:t>
      </w:r>
    </w:p>
    <w:p w:rsidR="00F87272" w:rsidRPr="00F87272" w:rsidRDefault="00F87272" w:rsidP="00F87272">
      <w:pPr>
        <w:spacing w:after="0"/>
        <w:ind w:left="-360" w:firstLine="720"/>
        <w:jc w:val="right"/>
        <w:rPr>
          <w:rFonts w:ascii="Times New Roman" w:eastAsia="Calibri" w:hAnsi="Times New Roman" w:cs="Times New Roman"/>
          <w:b/>
          <w:sz w:val="28"/>
          <w:szCs w:val="28"/>
        </w:rPr>
      </w:pPr>
      <w:r w:rsidRPr="00F87272">
        <w:rPr>
          <w:rFonts w:ascii="Times New Roman" w:eastAsia="Calibri" w:hAnsi="Times New Roman" w:cs="Times New Roman"/>
          <w:b/>
          <w:sz w:val="28"/>
          <w:szCs w:val="28"/>
        </w:rPr>
        <w:t xml:space="preserve">такова закономерность воспитания » </w:t>
      </w:r>
    </w:p>
    <w:p w:rsidR="00F87272" w:rsidRPr="00F87272" w:rsidRDefault="00F87272" w:rsidP="00F87272">
      <w:pPr>
        <w:ind w:left="-360" w:firstLine="720"/>
        <w:jc w:val="right"/>
        <w:rPr>
          <w:rFonts w:ascii="Times New Roman" w:eastAsia="Calibri" w:hAnsi="Times New Roman" w:cs="Times New Roman"/>
          <w:b/>
          <w:sz w:val="28"/>
          <w:szCs w:val="28"/>
        </w:rPr>
      </w:pPr>
      <w:r w:rsidRPr="00F87272">
        <w:rPr>
          <w:rFonts w:ascii="Times New Roman" w:eastAsia="Calibri" w:hAnsi="Times New Roman" w:cs="Times New Roman"/>
          <w:b/>
          <w:sz w:val="28"/>
          <w:szCs w:val="28"/>
        </w:rPr>
        <w:t xml:space="preserve">В. А. Сухомлинский.  </w:t>
      </w:r>
    </w:p>
    <w:p w:rsidR="00C30FB8" w:rsidRPr="00530AC4" w:rsidRDefault="007469A0" w:rsidP="00F87272">
      <w:pPr>
        <w:autoSpaceDE w:val="0"/>
        <w:autoSpaceDN w:val="0"/>
        <w:adjustRightInd w:val="0"/>
        <w:spacing w:after="0"/>
        <w:ind w:firstLine="708"/>
        <w:jc w:val="both"/>
        <w:rPr>
          <w:rFonts w:ascii="Times New Roman" w:hAnsi="Times New Roman" w:cs="Times New Roman"/>
          <w:color w:val="000000"/>
          <w:sz w:val="28"/>
          <w:szCs w:val="28"/>
          <w:lang w:eastAsia="ru-RU"/>
        </w:rPr>
      </w:pPr>
      <w:r w:rsidRPr="007469A0">
        <w:rPr>
          <w:rStyle w:val="apple-style-span"/>
          <w:rFonts w:ascii="Times New Roman" w:hAnsi="Times New Roman" w:cs="Times New Roman"/>
          <w:color w:val="000000"/>
          <w:sz w:val="28"/>
          <w:szCs w:val="28"/>
        </w:rPr>
        <w:t>Духовно-нравственное воспитание в детском саду является неотъемлемой частью всестороннего воспитания ребенка, необходимой предпосылкой возрождения отечественной культуры; качественно новой ступенью духовно-нравственного воспитания в детском саду является интеграция его содержания в повседневную жизнь детей, во все виды детской деятельности и традиционные методики дошкольного образования.</w:t>
      </w:r>
      <w:r>
        <w:rPr>
          <w:rStyle w:val="apple-style-span"/>
          <w:rFonts w:ascii="Verdana" w:hAnsi="Verdana"/>
          <w:color w:val="000000"/>
          <w:sz w:val="18"/>
          <w:szCs w:val="18"/>
        </w:rPr>
        <w:br/>
      </w:r>
      <w:r>
        <w:rPr>
          <w:rFonts w:ascii="Times New Roman" w:hAnsi="Times New Roman" w:cs="Times New Roman"/>
          <w:color w:val="000000"/>
          <w:sz w:val="28"/>
          <w:szCs w:val="28"/>
          <w:lang w:eastAsia="ru-RU"/>
        </w:rPr>
        <w:t xml:space="preserve">          </w:t>
      </w:r>
      <w:r w:rsidR="00C30FB8" w:rsidRPr="00530AC4">
        <w:rPr>
          <w:rFonts w:ascii="Times New Roman" w:hAnsi="Times New Roman" w:cs="Times New Roman"/>
          <w:color w:val="000000"/>
          <w:sz w:val="28"/>
          <w:szCs w:val="28"/>
          <w:lang w:eastAsia="ru-RU"/>
        </w:rPr>
        <w:t>Россия — родина для многих. Но для того чтобы считать себя ее сыном или дочерью, необходимо ощутить духовную жизнь своего народа и творчески утвердить себя в ней, принять русский язык, историю и культуру страны как свои собственные. Однако нацио</w:t>
      </w:r>
      <w:r w:rsidR="00C30FB8" w:rsidRPr="00530AC4">
        <w:rPr>
          <w:rFonts w:ascii="Times New Roman" w:hAnsi="Times New Roman" w:cs="Times New Roman"/>
          <w:color w:val="000000"/>
          <w:sz w:val="28"/>
          <w:szCs w:val="28"/>
          <w:lang w:eastAsia="ru-RU"/>
        </w:rPr>
        <w:softHyphen/>
        <w:t>нальная гордость не должна вырождаться в тупое самомнение и самодовольство. Настоящий патриот учится на исторических ошибках своего народа, на недостатках его характера и культуры. Патриотизм — это чувство любви к Родине. Понятие «Родина» заключает в себя все условия жизни: территорию, климат, природу, организацию общественной жизни, особенности языка и быта, од</w:t>
      </w:r>
      <w:r w:rsidR="00C30FB8" w:rsidRPr="00530AC4">
        <w:rPr>
          <w:rFonts w:ascii="Times New Roman" w:hAnsi="Times New Roman" w:cs="Times New Roman"/>
          <w:color w:val="000000"/>
          <w:sz w:val="28"/>
          <w:szCs w:val="28"/>
          <w:lang w:eastAsia="ru-RU"/>
        </w:rPr>
        <w:softHyphen/>
        <w:t xml:space="preserve">нако к ним не сводится. Историческая, пространственная, расовая связь людей ведет к формированию их духовного подобия. Сходство в духовной жизни способствует общению и взаимодействию, что в свою очередь порождает творческие усилия и достижения, </w:t>
      </w:r>
      <w:proofErr w:type="spellStart"/>
      <w:r w:rsidR="00C30FB8" w:rsidRPr="00530AC4">
        <w:rPr>
          <w:rFonts w:ascii="Times New Roman" w:hAnsi="Times New Roman" w:cs="Times New Roman"/>
          <w:color w:val="000000"/>
          <w:sz w:val="28"/>
          <w:szCs w:val="28"/>
          <w:lang w:eastAsia="ru-RU"/>
        </w:rPr>
        <w:t>придающи</w:t>
      </w:r>
      <w:proofErr w:type="spellEnd"/>
      <w:r w:rsidR="00223A07" w:rsidRPr="00530AC4">
        <w:rPr>
          <w:rFonts w:ascii="Times New Roman" w:hAnsi="Times New Roman" w:cs="Times New Roman"/>
          <w:color w:val="000000"/>
          <w:sz w:val="28"/>
          <w:szCs w:val="28"/>
          <w:lang w:val="en-US" w:eastAsia="ru-RU"/>
        </w:rPr>
        <w:t>е</w:t>
      </w:r>
      <w:r w:rsidR="00C30FB8" w:rsidRPr="00530AC4">
        <w:rPr>
          <w:rFonts w:ascii="Times New Roman" w:hAnsi="Times New Roman" w:cs="Times New Roman"/>
          <w:color w:val="000000"/>
          <w:sz w:val="28"/>
          <w:szCs w:val="28"/>
          <w:lang w:eastAsia="ru-RU"/>
        </w:rPr>
        <w:t xml:space="preserve"> особое своеобразие культуре.</w:t>
      </w:r>
    </w:p>
    <w:p w:rsidR="00C30FB8" w:rsidRPr="00530AC4" w:rsidRDefault="00C30FB8" w:rsidP="00F87272">
      <w:pPr>
        <w:autoSpaceDE w:val="0"/>
        <w:autoSpaceDN w:val="0"/>
        <w:adjustRightInd w:val="0"/>
        <w:spacing w:after="0"/>
        <w:ind w:firstLine="708"/>
        <w:jc w:val="both"/>
        <w:rPr>
          <w:rFonts w:ascii="Times New Roman" w:hAnsi="Times New Roman" w:cs="Times New Roman"/>
          <w:color w:val="000000"/>
          <w:sz w:val="28"/>
          <w:szCs w:val="28"/>
          <w:lang w:eastAsia="ru-RU"/>
        </w:rPr>
      </w:pPr>
      <w:r w:rsidRPr="00530AC4">
        <w:rPr>
          <w:rFonts w:ascii="Times New Roman" w:hAnsi="Times New Roman" w:cs="Times New Roman"/>
          <w:color w:val="000000"/>
          <w:sz w:val="28"/>
          <w:szCs w:val="28"/>
          <w:lang w:eastAsia="ru-RU"/>
        </w:rPr>
        <w:t>В своей истории многие народы осуществляют духовно-творческие совершения, переживающие века (древнегреческое искусство, римское право, германская музыка и т.д.). Каждый народ привносит в культуру свое, и каждое достижение народа является общим для всего чело</w:t>
      </w:r>
      <w:r w:rsidRPr="00530AC4">
        <w:rPr>
          <w:rFonts w:ascii="Times New Roman" w:hAnsi="Times New Roman" w:cs="Times New Roman"/>
          <w:color w:val="000000"/>
          <w:sz w:val="28"/>
          <w:szCs w:val="28"/>
          <w:lang w:eastAsia="ru-RU"/>
        </w:rPr>
        <w:softHyphen/>
        <w:t xml:space="preserve">вечества. Вот почему национальный гений и его творчество оказываются </w:t>
      </w:r>
      <w:r w:rsidRPr="00530AC4">
        <w:rPr>
          <w:rFonts w:ascii="Times New Roman" w:hAnsi="Times New Roman" w:cs="Times New Roman"/>
          <w:i/>
          <w:iCs/>
          <w:color w:val="000000"/>
          <w:sz w:val="28"/>
          <w:szCs w:val="28"/>
          <w:lang w:eastAsia="ru-RU"/>
        </w:rPr>
        <w:t xml:space="preserve"> </w:t>
      </w:r>
      <w:r w:rsidRPr="00530AC4">
        <w:rPr>
          <w:rFonts w:ascii="Times New Roman" w:hAnsi="Times New Roman" w:cs="Times New Roman"/>
          <w:color w:val="000000"/>
          <w:sz w:val="28"/>
          <w:szCs w:val="28"/>
          <w:lang w:eastAsia="ru-RU"/>
        </w:rPr>
        <w:t>предметом особой патриотической гордости и любви: в его твор</w:t>
      </w:r>
      <w:r w:rsidRPr="00530AC4">
        <w:rPr>
          <w:rFonts w:ascii="Times New Roman" w:hAnsi="Times New Roman" w:cs="Times New Roman"/>
          <w:color w:val="000000"/>
          <w:sz w:val="28"/>
          <w:szCs w:val="28"/>
          <w:lang w:eastAsia="ru-RU"/>
        </w:rPr>
        <w:softHyphen/>
        <w:t xml:space="preserve">честве находит сосредоточение и воплощение жизнь народного духа. Гений творит от себя, но </w:t>
      </w:r>
      <w:r w:rsidR="00223A07" w:rsidRPr="00530AC4">
        <w:rPr>
          <w:rFonts w:ascii="Times New Roman" w:hAnsi="Times New Roman" w:cs="Times New Roman"/>
          <w:color w:val="000000"/>
          <w:sz w:val="28"/>
          <w:szCs w:val="28"/>
          <w:lang w:eastAsia="ru-RU"/>
        </w:rPr>
        <w:t>в,</w:t>
      </w:r>
      <w:r w:rsidRPr="00530AC4">
        <w:rPr>
          <w:rFonts w:ascii="Times New Roman" w:hAnsi="Times New Roman" w:cs="Times New Roman"/>
          <w:color w:val="000000"/>
          <w:sz w:val="28"/>
          <w:szCs w:val="28"/>
          <w:lang w:eastAsia="ru-RU"/>
        </w:rPr>
        <w:t xml:space="preserve"> </w:t>
      </w:r>
      <w:proofErr w:type="gramStart"/>
      <w:r w:rsidRPr="00530AC4">
        <w:rPr>
          <w:rFonts w:ascii="Times New Roman" w:hAnsi="Times New Roman" w:cs="Times New Roman"/>
          <w:color w:val="000000"/>
          <w:sz w:val="28"/>
          <w:szCs w:val="28"/>
          <w:lang w:eastAsia="ru-RU"/>
        </w:rPr>
        <w:t>то</w:t>
      </w:r>
      <w:proofErr w:type="gramEnd"/>
      <w:r w:rsidRPr="00530AC4">
        <w:rPr>
          <w:rFonts w:ascii="Times New Roman" w:hAnsi="Times New Roman" w:cs="Times New Roman"/>
          <w:color w:val="000000"/>
          <w:sz w:val="28"/>
          <w:szCs w:val="28"/>
          <w:lang w:eastAsia="ru-RU"/>
        </w:rPr>
        <w:t xml:space="preserve"> же время за весь свой народ.</w:t>
      </w:r>
    </w:p>
    <w:p w:rsidR="00C30FB8" w:rsidRPr="00530AC4" w:rsidRDefault="00C30FB8" w:rsidP="00F87272">
      <w:pPr>
        <w:autoSpaceDE w:val="0"/>
        <w:autoSpaceDN w:val="0"/>
        <w:adjustRightInd w:val="0"/>
        <w:spacing w:after="0"/>
        <w:ind w:firstLine="708"/>
        <w:jc w:val="both"/>
        <w:rPr>
          <w:rFonts w:ascii="Times New Roman" w:hAnsi="Times New Roman" w:cs="Times New Roman"/>
          <w:color w:val="000000"/>
          <w:sz w:val="28"/>
          <w:szCs w:val="28"/>
          <w:lang w:eastAsia="ru-RU"/>
        </w:rPr>
      </w:pPr>
      <w:r w:rsidRPr="00530AC4">
        <w:rPr>
          <w:rFonts w:ascii="Times New Roman" w:hAnsi="Times New Roman" w:cs="Times New Roman"/>
          <w:color w:val="000000"/>
          <w:sz w:val="28"/>
          <w:szCs w:val="28"/>
          <w:lang w:eastAsia="ru-RU"/>
        </w:rPr>
        <w:t>Духовный, творче</w:t>
      </w:r>
      <w:r w:rsidR="00223A07">
        <w:rPr>
          <w:rFonts w:ascii="Times New Roman" w:hAnsi="Times New Roman" w:cs="Times New Roman"/>
          <w:color w:val="000000"/>
          <w:sz w:val="28"/>
          <w:szCs w:val="28"/>
          <w:lang w:eastAsia="ru-RU"/>
        </w:rPr>
        <w:t xml:space="preserve">ский патриотизм надо прививать </w:t>
      </w:r>
      <w:r w:rsidRPr="00530AC4">
        <w:rPr>
          <w:rFonts w:ascii="Times New Roman" w:hAnsi="Times New Roman" w:cs="Times New Roman"/>
          <w:color w:val="000000"/>
          <w:sz w:val="28"/>
          <w:szCs w:val="28"/>
          <w:lang w:eastAsia="ru-RU"/>
        </w:rPr>
        <w:t>с раннего детства. Но подобно любому другому чувству, патриотизм обретается самостоятельно и переживается индивидуально. Он прямо связан с личной духовностью человека, ее глубиной. Поэтому, не будучи патриотом сам, педагог не сможет и в ребенке пробудить чувство любви  к Родине. Именно пробудить, а не навязать, так как в основе патриотизма лежит духовное самоопределение.</w:t>
      </w:r>
    </w:p>
    <w:p w:rsidR="00C30FB8" w:rsidRPr="00530AC4" w:rsidRDefault="00C30FB8" w:rsidP="00F87272">
      <w:pPr>
        <w:spacing w:after="0"/>
        <w:jc w:val="both"/>
        <w:rPr>
          <w:rFonts w:ascii="Times New Roman" w:hAnsi="Times New Roman" w:cs="Times New Roman"/>
          <w:color w:val="000000"/>
          <w:sz w:val="28"/>
          <w:szCs w:val="28"/>
          <w:lang w:eastAsia="ru-RU"/>
        </w:rPr>
      </w:pPr>
      <w:r w:rsidRPr="00530AC4">
        <w:rPr>
          <w:rFonts w:ascii="Times New Roman" w:hAnsi="Times New Roman" w:cs="Times New Roman"/>
          <w:color w:val="000000"/>
          <w:sz w:val="28"/>
          <w:szCs w:val="28"/>
          <w:lang w:eastAsia="ru-RU"/>
        </w:rPr>
        <w:lastRenderedPageBreak/>
        <w:t>«Русский народ не должен терять своего нравственного авторитета среди других народов — авторитета, достойно завоеванного русским искусством, литературой. Мы не должны забывать о своем культур</w:t>
      </w:r>
      <w:r w:rsidRPr="00530AC4">
        <w:rPr>
          <w:rFonts w:ascii="Times New Roman" w:hAnsi="Times New Roman" w:cs="Times New Roman"/>
          <w:color w:val="000000"/>
          <w:sz w:val="28"/>
          <w:szCs w:val="28"/>
          <w:lang w:eastAsia="ru-RU"/>
        </w:rPr>
        <w:softHyphen/>
        <w:t>ном прошлом, о наших памятниках, литературе, языке, живописи...</w:t>
      </w:r>
    </w:p>
    <w:p w:rsidR="00530AC4" w:rsidRPr="00530AC4" w:rsidRDefault="00761C6D" w:rsidP="00F87272">
      <w:pPr>
        <w:spacing w:after="0"/>
        <w:ind w:firstLine="708"/>
        <w:jc w:val="both"/>
        <w:rPr>
          <w:rFonts w:ascii="Times New Roman" w:hAnsi="Times New Roman" w:cs="Times New Roman"/>
          <w:color w:val="000000"/>
          <w:sz w:val="28"/>
          <w:szCs w:val="28"/>
          <w:lang w:eastAsia="ru-RU"/>
        </w:rPr>
      </w:pPr>
      <w:r w:rsidRPr="00530AC4">
        <w:rPr>
          <w:rFonts w:ascii="Times New Roman" w:hAnsi="Times New Roman" w:cs="Times New Roman"/>
          <w:color w:val="000000"/>
          <w:sz w:val="28"/>
          <w:szCs w:val="28"/>
          <w:lang w:eastAsia="ru-RU"/>
        </w:rPr>
        <w:t xml:space="preserve">Приобщать детей к истокам русской народной культуры нами нужно начинать  с ознакомления  с </w:t>
      </w:r>
      <w:r w:rsidRPr="00530AC4">
        <w:rPr>
          <w:rFonts w:ascii="Times New Roman" w:hAnsi="Times New Roman" w:cs="Times New Roman"/>
          <w:color w:val="000000"/>
          <w:sz w:val="28"/>
          <w:szCs w:val="28"/>
        </w:rPr>
        <w:t>окружающими предметами, которые впервые пробуждают  душу ребенка, воспитывают  в нем чувство красоты, любознательность. Это поможет детям с самого раннего возраста понять, что они — часть великого русского народа.</w:t>
      </w:r>
      <w:r w:rsidR="00530AC4" w:rsidRPr="00530AC4">
        <w:rPr>
          <w:rFonts w:ascii="Times New Roman" w:hAnsi="Times New Roman" w:cs="Times New Roman"/>
          <w:i/>
          <w:iCs/>
          <w:color w:val="000000"/>
          <w:sz w:val="28"/>
          <w:szCs w:val="28"/>
        </w:rPr>
        <w:t xml:space="preserve"> </w:t>
      </w:r>
      <w:r w:rsidR="00530AC4" w:rsidRPr="00223A07">
        <w:rPr>
          <w:rFonts w:ascii="Times New Roman" w:hAnsi="Times New Roman" w:cs="Times New Roman"/>
          <w:iCs/>
          <w:color w:val="000000"/>
          <w:sz w:val="28"/>
          <w:szCs w:val="28"/>
        </w:rPr>
        <w:t>А</w:t>
      </w:r>
      <w:r w:rsidR="00530AC4" w:rsidRPr="00530AC4">
        <w:rPr>
          <w:rFonts w:ascii="Times New Roman" w:hAnsi="Times New Roman" w:cs="Times New Roman"/>
          <w:color w:val="000000"/>
          <w:sz w:val="28"/>
          <w:szCs w:val="28"/>
        </w:rPr>
        <w:t xml:space="preserve"> так же необходимо широко использова</w:t>
      </w:r>
      <w:r w:rsidR="00223A07">
        <w:rPr>
          <w:rFonts w:ascii="Times New Roman" w:hAnsi="Times New Roman" w:cs="Times New Roman"/>
          <w:color w:val="000000"/>
          <w:sz w:val="28"/>
          <w:szCs w:val="28"/>
        </w:rPr>
        <w:t>ть все виды фольклора (сказки, п</w:t>
      </w:r>
      <w:r w:rsidR="00530AC4" w:rsidRPr="00530AC4">
        <w:rPr>
          <w:rFonts w:ascii="Times New Roman" w:hAnsi="Times New Roman" w:cs="Times New Roman"/>
          <w:color w:val="000000"/>
          <w:sz w:val="28"/>
          <w:szCs w:val="28"/>
        </w:rPr>
        <w:t>есенки, пословицы, поговорки, хороводы и т.д.). В устном народном -</w:t>
      </w:r>
      <w:r w:rsidR="00223A07">
        <w:rPr>
          <w:rFonts w:ascii="Times New Roman" w:hAnsi="Times New Roman" w:cs="Times New Roman"/>
          <w:color w:val="000000"/>
          <w:sz w:val="28"/>
          <w:szCs w:val="28"/>
        </w:rPr>
        <w:t xml:space="preserve"> </w:t>
      </w:r>
      <w:r w:rsidR="00530AC4" w:rsidRPr="00530AC4">
        <w:rPr>
          <w:rFonts w:ascii="Times New Roman" w:hAnsi="Times New Roman" w:cs="Times New Roman"/>
          <w:color w:val="000000"/>
          <w:sz w:val="28"/>
          <w:szCs w:val="28"/>
        </w:rPr>
        <w:t xml:space="preserve">творчестве как нигде сохранились особенные черты русского характера, присущие ему нравственные ценности, представления о добре, красоте, правде, храбрости, трудолюбии, верности. Знакомя детей </w:t>
      </w:r>
      <w:r w:rsidR="00530AC4" w:rsidRPr="00530AC4">
        <w:rPr>
          <w:rFonts w:ascii="Times New Roman" w:hAnsi="Times New Roman" w:cs="Times New Roman"/>
          <w:color w:val="000000"/>
          <w:sz w:val="28"/>
          <w:szCs w:val="28"/>
          <w:lang w:eastAsia="ru-RU"/>
        </w:rPr>
        <w:t>с поговорками, загадками, пословицами, сказками, мы тем самым приобщаем их к общечеловеческим нравственным, ценностям. В рус</w:t>
      </w:r>
      <w:r w:rsidR="00530AC4" w:rsidRPr="00530AC4">
        <w:rPr>
          <w:rFonts w:ascii="Times New Roman" w:hAnsi="Times New Roman" w:cs="Times New Roman"/>
          <w:color w:val="000000"/>
          <w:sz w:val="28"/>
          <w:szCs w:val="28"/>
          <w:lang w:eastAsia="ru-RU"/>
        </w:rPr>
        <w:softHyphen/>
        <w:t>ском фольклоре каким-то особенным образом сочетаются слово, му</w:t>
      </w:r>
      <w:r w:rsidR="00530AC4" w:rsidRPr="00530AC4">
        <w:rPr>
          <w:rFonts w:ascii="Times New Roman" w:hAnsi="Times New Roman" w:cs="Times New Roman"/>
          <w:color w:val="000000"/>
          <w:sz w:val="28"/>
          <w:szCs w:val="28"/>
          <w:lang w:eastAsia="ru-RU"/>
        </w:rPr>
        <w:softHyphen/>
        <w:t xml:space="preserve">зыкальный ритм, напевность. Адресованные детям </w:t>
      </w:r>
      <w:proofErr w:type="spellStart"/>
      <w:r w:rsidR="00530AC4" w:rsidRPr="00530AC4">
        <w:rPr>
          <w:rFonts w:ascii="Times New Roman" w:hAnsi="Times New Roman" w:cs="Times New Roman"/>
          <w:color w:val="000000"/>
          <w:sz w:val="28"/>
          <w:szCs w:val="28"/>
          <w:lang w:eastAsia="ru-RU"/>
        </w:rPr>
        <w:t>потешки</w:t>
      </w:r>
      <w:proofErr w:type="spellEnd"/>
      <w:r w:rsidR="00530AC4" w:rsidRPr="00530AC4">
        <w:rPr>
          <w:rFonts w:ascii="Times New Roman" w:hAnsi="Times New Roman" w:cs="Times New Roman"/>
          <w:color w:val="000000"/>
          <w:sz w:val="28"/>
          <w:szCs w:val="28"/>
          <w:lang w:eastAsia="ru-RU"/>
        </w:rPr>
        <w:t>, приба</w:t>
      </w:r>
      <w:r w:rsidR="00530AC4" w:rsidRPr="00530AC4">
        <w:rPr>
          <w:rFonts w:ascii="Times New Roman" w:hAnsi="Times New Roman" w:cs="Times New Roman"/>
          <w:color w:val="000000"/>
          <w:sz w:val="28"/>
          <w:szCs w:val="28"/>
          <w:lang w:eastAsia="ru-RU"/>
        </w:rPr>
        <w:softHyphen/>
        <w:t xml:space="preserve">утки, </w:t>
      </w:r>
      <w:proofErr w:type="spellStart"/>
      <w:r w:rsidR="00530AC4" w:rsidRPr="00530AC4">
        <w:rPr>
          <w:rFonts w:ascii="Times New Roman" w:hAnsi="Times New Roman" w:cs="Times New Roman"/>
          <w:color w:val="000000"/>
          <w:sz w:val="28"/>
          <w:szCs w:val="28"/>
          <w:lang w:eastAsia="ru-RU"/>
        </w:rPr>
        <w:t>заклички</w:t>
      </w:r>
      <w:proofErr w:type="spellEnd"/>
      <w:r w:rsidR="00530AC4" w:rsidRPr="00530AC4">
        <w:rPr>
          <w:rFonts w:ascii="Times New Roman" w:hAnsi="Times New Roman" w:cs="Times New Roman"/>
          <w:color w:val="000000"/>
          <w:sz w:val="28"/>
          <w:szCs w:val="28"/>
          <w:lang w:eastAsia="ru-RU"/>
        </w:rPr>
        <w:t xml:space="preserve"> звучат как ласковый говорок, выражая заботу, неж</w:t>
      </w:r>
      <w:r w:rsidR="00530AC4" w:rsidRPr="00530AC4">
        <w:rPr>
          <w:rFonts w:ascii="Times New Roman" w:hAnsi="Times New Roman" w:cs="Times New Roman"/>
          <w:color w:val="000000"/>
          <w:sz w:val="28"/>
          <w:szCs w:val="28"/>
          <w:lang w:eastAsia="ru-RU"/>
        </w:rPr>
        <w:softHyphen/>
        <w:t>ность, веру в благополучное будущее. В пословицах и поговорках метко оцениваются различные жизненные позиции, высмеиваются недостатки, восхваляются положительные качества людей. Особое место в произведениях устного народного творчества занимают ува</w:t>
      </w:r>
      <w:r w:rsidR="00530AC4" w:rsidRPr="00530AC4">
        <w:rPr>
          <w:rFonts w:ascii="Times New Roman" w:hAnsi="Times New Roman" w:cs="Times New Roman"/>
          <w:color w:val="000000"/>
          <w:sz w:val="28"/>
          <w:szCs w:val="28"/>
          <w:lang w:eastAsia="ru-RU"/>
        </w:rPr>
        <w:softHyphen/>
        <w:t>жительное отношение к труду, восхищение мастерством человеческих рук. Благодаря этому, фольклор является богатейшим источником познавательного и нравственного развития детей.</w:t>
      </w:r>
      <w:r w:rsidR="00530AC4" w:rsidRPr="00530AC4">
        <w:rPr>
          <w:rFonts w:ascii="Times New Roman" w:hAnsi="Times New Roman" w:cs="Times New Roman"/>
          <w:color w:val="000000"/>
          <w:sz w:val="28"/>
          <w:szCs w:val="28"/>
        </w:rPr>
        <w:t xml:space="preserve"> </w:t>
      </w:r>
      <w:r w:rsidR="00530AC4" w:rsidRPr="00530AC4">
        <w:rPr>
          <w:rFonts w:ascii="Times New Roman" w:hAnsi="Times New Roman" w:cs="Times New Roman"/>
          <w:color w:val="000000"/>
          <w:sz w:val="28"/>
          <w:szCs w:val="28"/>
          <w:lang w:eastAsia="ru-RU"/>
        </w:rPr>
        <w:t xml:space="preserve"> </w:t>
      </w:r>
    </w:p>
    <w:p w:rsidR="00530AC4" w:rsidRPr="00530AC4" w:rsidRDefault="00530AC4" w:rsidP="00F87272">
      <w:pPr>
        <w:spacing w:after="0"/>
        <w:ind w:firstLine="708"/>
        <w:jc w:val="both"/>
        <w:rPr>
          <w:rFonts w:ascii="Times New Roman" w:hAnsi="Times New Roman" w:cs="Times New Roman"/>
          <w:color w:val="000000"/>
          <w:sz w:val="28"/>
          <w:szCs w:val="28"/>
        </w:rPr>
      </w:pPr>
      <w:r w:rsidRPr="00530AC4">
        <w:rPr>
          <w:rFonts w:ascii="Times New Roman" w:hAnsi="Times New Roman" w:cs="Times New Roman"/>
          <w:color w:val="000000"/>
          <w:sz w:val="28"/>
          <w:szCs w:val="28"/>
          <w:lang w:eastAsia="ru-RU"/>
        </w:rPr>
        <w:t>Большое место в приобщении детей к народной культуре должны занимать народные праздники и традиции. В них фокуси</w:t>
      </w:r>
      <w:r w:rsidRPr="00530AC4">
        <w:rPr>
          <w:rFonts w:ascii="Times New Roman" w:hAnsi="Times New Roman" w:cs="Times New Roman"/>
          <w:color w:val="000000"/>
          <w:sz w:val="28"/>
          <w:szCs w:val="28"/>
          <w:lang w:eastAsia="ru-RU"/>
        </w:rPr>
        <w:softHyphen/>
        <w:t>руются накопленные веками тончайшие наблюдения за характерны</w:t>
      </w:r>
      <w:r w:rsidRPr="00530AC4">
        <w:rPr>
          <w:rFonts w:ascii="Times New Roman" w:hAnsi="Times New Roman" w:cs="Times New Roman"/>
          <w:color w:val="000000"/>
          <w:sz w:val="28"/>
          <w:szCs w:val="28"/>
          <w:lang w:eastAsia="ru-RU"/>
        </w:rPr>
        <w:softHyphen/>
        <w:t>ми особенностями времен года, погодными изменениями, поведени</w:t>
      </w:r>
      <w:r w:rsidRPr="00530AC4">
        <w:rPr>
          <w:rFonts w:ascii="Times New Roman" w:hAnsi="Times New Roman" w:cs="Times New Roman"/>
          <w:color w:val="000000"/>
          <w:sz w:val="28"/>
          <w:szCs w:val="28"/>
          <w:lang w:eastAsia="ru-RU"/>
        </w:rPr>
        <w:softHyphen/>
        <w:t>ем птиц, насекомых, растений. Причем эти наблюдения непосред</w:t>
      </w:r>
      <w:r w:rsidRPr="00530AC4">
        <w:rPr>
          <w:rFonts w:ascii="Times New Roman" w:hAnsi="Times New Roman" w:cs="Times New Roman"/>
          <w:color w:val="000000"/>
          <w:sz w:val="28"/>
          <w:szCs w:val="28"/>
          <w:lang w:eastAsia="ru-RU"/>
        </w:rPr>
        <w:softHyphen/>
        <w:t>ственно связаны с трудом и различными сторонами общественной жизни человека во всей их целостности и многообразии.</w:t>
      </w:r>
    </w:p>
    <w:p w:rsidR="00530AC4" w:rsidRPr="00530AC4" w:rsidRDefault="00530AC4" w:rsidP="00F87272">
      <w:pPr>
        <w:autoSpaceDE w:val="0"/>
        <w:autoSpaceDN w:val="0"/>
        <w:adjustRightInd w:val="0"/>
        <w:spacing w:after="0"/>
        <w:jc w:val="both"/>
        <w:rPr>
          <w:rFonts w:ascii="Times New Roman" w:hAnsi="Times New Roman" w:cs="Times New Roman"/>
          <w:color w:val="000000"/>
          <w:sz w:val="28"/>
          <w:szCs w:val="28"/>
          <w:lang w:eastAsia="ru-RU"/>
        </w:rPr>
      </w:pPr>
      <w:r w:rsidRPr="00530AC4">
        <w:rPr>
          <w:rFonts w:ascii="Times New Roman" w:hAnsi="Times New Roman" w:cs="Times New Roman"/>
          <w:color w:val="000000"/>
          <w:sz w:val="28"/>
          <w:szCs w:val="28"/>
          <w:lang w:eastAsia="ru-RU"/>
        </w:rPr>
        <w:t>Очень важно ознакомить детей с народной декоративной рос</w:t>
      </w:r>
      <w:r w:rsidRPr="00530AC4">
        <w:rPr>
          <w:rFonts w:ascii="Times New Roman" w:hAnsi="Times New Roman" w:cs="Times New Roman"/>
          <w:color w:val="000000"/>
          <w:sz w:val="28"/>
          <w:szCs w:val="28"/>
          <w:lang w:eastAsia="ru-RU"/>
        </w:rPr>
        <w:softHyphen/>
        <w:t>писью. Она, пленяя душу гармонией и ритмом, способна увлечь ребят национальным изобразительным искусством.</w:t>
      </w:r>
    </w:p>
    <w:p w:rsidR="007E134A" w:rsidRPr="00530AC4" w:rsidRDefault="007E134A" w:rsidP="00F87272">
      <w:pPr>
        <w:autoSpaceDE w:val="0"/>
        <w:autoSpaceDN w:val="0"/>
        <w:adjustRightInd w:val="0"/>
        <w:spacing w:after="0"/>
        <w:ind w:firstLine="708"/>
        <w:jc w:val="both"/>
        <w:rPr>
          <w:rFonts w:ascii="Times New Roman" w:hAnsi="Times New Roman" w:cs="Times New Roman"/>
          <w:color w:val="000000"/>
          <w:sz w:val="28"/>
          <w:szCs w:val="28"/>
          <w:lang w:eastAsia="ru-RU"/>
        </w:rPr>
      </w:pPr>
      <w:r w:rsidRPr="00530AC4">
        <w:rPr>
          <w:rFonts w:ascii="Times New Roman" w:hAnsi="Times New Roman" w:cs="Times New Roman"/>
          <w:color w:val="000000"/>
          <w:sz w:val="28"/>
          <w:szCs w:val="28"/>
          <w:lang w:eastAsia="ru-RU"/>
        </w:rPr>
        <w:t>Сегодня в условиях дефицита общения, отсутствия моральных принципов с особой остротой стоит задача формирования духовного мира человека третьего тысячелетия, возрождения и расцвета культурных традиций народов России. Эту задачу по развитию личности ребенка помогает решать знакомство с русским фольклором.</w:t>
      </w:r>
    </w:p>
    <w:p w:rsidR="007E134A" w:rsidRPr="00530AC4" w:rsidRDefault="007E134A" w:rsidP="00F87272">
      <w:pPr>
        <w:autoSpaceDE w:val="0"/>
        <w:autoSpaceDN w:val="0"/>
        <w:adjustRightInd w:val="0"/>
        <w:spacing w:after="0"/>
        <w:ind w:firstLine="708"/>
        <w:jc w:val="both"/>
        <w:rPr>
          <w:rFonts w:ascii="Times New Roman" w:hAnsi="Times New Roman" w:cs="Times New Roman"/>
          <w:color w:val="000000"/>
          <w:sz w:val="28"/>
          <w:szCs w:val="28"/>
          <w:lang w:eastAsia="ru-RU"/>
        </w:rPr>
      </w:pPr>
      <w:r w:rsidRPr="00530AC4">
        <w:rPr>
          <w:rFonts w:ascii="Times New Roman" w:hAnsi="Times New Roman" w:cs="Times New Roman"/>
          <w:color w:val="000000"/>
          <w:sz w:val="28"/>
          <w:szCs w:val="28"/>
          <w:lang w:eastAsia="ru-RU"/>
        </w:rPr>
        <w:lastRenderedPageBreak/>
        <w:t xml:space="preserve">Знание фольклора осознается современным обществом как непременная составляющая духовности, самобытный фактор преемственности поколений, приобщение к национальной культуре и истории народа. Только на основе прошлого можно понять новое. А народ, не помнящий прошлого, не хранящий и не передающий все самое ценное своим последующим поколениям - народ без будущего. Проблема эта, нет сомнений, стоит перед современным обществом. Существующий тысячелетиями праздник является явлением сложным, многогранным, синтезирующим в себе мировоззрение, искусство, культуру, быт народа. </w:t>
      </w:r>
      <w:r w:rsidR="00C30FB8" w:rsidRPr="00530AC4">
        <w:rPr>
          <w:rFonts w:ascii="Times New Roman" w:hAnsi="Times New Roman" w:cs="Times New Roman"/>
          <w:color w:val="000000"/>
          <w:sz w:val="28"/>
          <w:szCs w:val="28"/>
          <w:lang w:eastAsia="ru-RU"/>
        </w:rPr>
        <w:t xml:space="preserve">      </w:t>
      </w:r>
      <w:proofErr w:type="gramStart"/>
      <w:r w:rsidRPr="00530AC4">
        <w:rPr>
          <w:rFonts w:ascii="Times New Roman" w:hAnsi="Times New Roman" w:cs="Times New Roman"/>
          <w:color w:val="000000"/>
          <w:sz w:val="28"/>
          <w:szCs w:val="28"/>
          <w:lang w:eastAsia="ru-RU"/>
        </w:rPr>
        <w:t xml:space="preserve">Приобщая детей к культурным ценностям и достижениям, праздник всегда являлся и является эффективным средством воздействия на духовный мир человека, поскольку мы живем в славянском мире, нас интересуют корни ритуальных элементов в этих праздниках и воспитательные возможности тех традиционных праздничных </w:t>
      </w:r>
      <w:proofErr w:type="spellStart"/>
      <w:r w:rsidRPr="00530AC4">
        <w:rPr>
          <w:rFonts w:ascii="Times New Roman" w:hAnsi="Times New Roman" w:cs="Times New Roman"/>
          <w:color w:val="000000"/>
          <w:sz w:val="28"/>
          <w:szCs w:val="28"/>
          <w:lang w:eastAsia="ru-RU"/>
        </w:rPr>
        <w:t>действований</w:t>
      </w:r>
      <w:proofErr w:type="spellEnd"/>
      <w:r w:rsidRPr="00530AC4">
        <w:rPr>
          <w:rFonts w:ascii="Times New Roman" w:hAnsi="Times New Roman" w:cs="Times New Roman"/>
          <w:color w:val="000000"/>
          <w:sz w:val="28"/>
          <w:szCs w:val="28"/>
          <w:lang w:eastAsia="ru-RU"/>
        </w:rPr>
        <w:t>, которые сохранены с древности до настоящего времени как духовная, социально-эстетическая ценность.</w:t>
      </w:r>
      <w:proofErr w:type="gramEnd"/>
      <w:r w:rsidRPr="00530AC4">
        <w:rPr>
          <w:rFonts w:ascii="Times New Roman" w:hAnsi="Times New Roman" w:cs="Times New Roman"/>
          <w:color w:val="000000"/>
          <w:sz w:val="28"/>
          <w:szCs w:val="28"/>
          <w:lang w:eastAsia="ru-RU"/>
        </w:rPr>
        <w:t xml:space="preserve"> Народная праздничная культура предоставляет неограниченные возможности для формирования, развития и воспитания личности ребенка.</w:t>
      </w:r>
    </w:p>
    <w:p w:rsidR="007E134A" w:rsidRPr="00530AC4" w:rsidRDefault="007E134A" w:rsidP="00F87272">
      <w:pPr>
        <w:autoSpaceDE w:val="0"/>
        <w:autoSpaceDN w:val="0"/>
        <w:adjustRightInd w:val="0"/>
        <w:spacing w:after="0"/>
        <w:ind w:firstLine="708"/>
        <w:jc w:val="both"/>
        <w:rPr>
          <w:rFonts w:ascii="Times New Roman" w:hAnsi="Times New Roman" w:cs="Times New Roman"/>
          <w:color w:val="000000"/>
          <w:sz w:val="28"/>
          <w:szCs w:val="28"/>
          <w:lang w:eastAsia="ru-RU"/>
        </w:rPr>
      </w:pPr>
      <w:r w:rsidRPr="00530AC4">
        <w:rPr>
          <w:rFonts w:ascii="Times New Roman" w:hAnsi="Times New Roman" w:cs="Times New Roman"/>
          <w:color w:val="000000"/>
          <w:sz w:val="28"/>
          <w:szCs w:val="28"/>
          <w:lang w:eastAsia="ru-RU"/>
        </w:rPr>
        <w:t>Детский фольклорный праздник - одна из наиболее эффективных форм педагогического воздействия на подрастающее поколение. Массовость, эмоциональная приподнятость, красочность, соединение фольклора с современной событийностью, присущие праздничной ситуации, способствуют более полному художественному осмыслению исторического наследия прошлого и формированию нравственных чувств, навыков   нравственного</w:t>
      </w:r>
      <w:r w:rsidR="00530AC4">
        <w:rPr>
          <w:rFonts w:ascii="Times New Roman" w:hAnsi="Times New Roman" w:cs="Times New Roman"/>
          <w:color w:val="000000"/>
          <w:sz w:val="28"/>
          <w:szCs w:val="28"/>
          <w:lang w:eastAsia="ru-RU"/>
        </w:rPr>
        <w:t xml:space="preserve"> </w:t>
      </w:r>
      <w:r w:rsidRPr="00530AC4">
        <w:rPr>
          <w:rFonts w:ascii="Times New Roman" w:hAnsi="Times New Roman" w:cs="Times New Roman"/>
          <w:color w:val="000000"/>
          <w:sz w:val="28"/>
          <w:szCs w:val="28"/>
          <w:lang w:eastAsia="ru-RU"/>
        </w:rPr>
        <w:t>поведения. Фольклорные праздники, как правило, приурочены к каким- либо датам народного календаря.</w:t>
      </w:r>
    </w:p>
    <w:p w:rsidR="007E134A" w:rsidRPr="00530AC4" w:rsidRDefault="007E134A" w:rsidP="00F87272">
      <w:pPr>
        <w:autoSpaceDE w:val="0"/>
        <w:autoSpaceDN w:val="0"/>
        <w:adjustRightInd w:val="0"/>
        <w:spacing w:after="0"/>
        <w:ind w:firstLine="708"/>
        <w:jc w:val="both"/>
        <w:rPr>
          <w:rFonts w:ascii="Times New Roman" w:hAnsi="Times New Roman" w:cs="Times New Roman"/>
          <w:color w:val="000000"/>
          <w:sz w:val="28"/>
          <w:szCs w:val="28"/>
          <w:lang w:eastAsia="ru-RU"/>
        </w:rPr>
      </w:pPr>
      <w:r w:rsidRPr="00530AC4">
        <w:rPr>
          <w:rFonts w:ascii="Times New Roman" w:hAnsi="Times New Roman" w:cs="Times New Roman"/>
          <w:color w:val="000000"/>
          <w:sz w:val="28"/>
          <w:szCs w:val="28"/>
          <w:lang w:eastAsia="ru-RU"/>
        </w:rPr>
        <w:t>В осуществлении любого праздника есть три момента: подготовка, проведение и проводы. Все они очень важны для успеха. Обычно воспитатели знают, в чем состоят два первых этапа, зато третий часто вызывает недоумение.</w:t>
      </w:r>
    </w:p>
    <w:p w:rsidR="007E134A" w:rsidRPr="00530AC4" w:rsidRDefault="007E134A" w:rsidP="00F87272">
      <w:pPr>
        <w:autoSpaceDE w:val="0"/>
        <w:autoSpaceDN w:val="0"/>
        <w:adjustRightInd w:val="0"/>
        <w:spacing w:after="0"/>
        <w:ind w:firstLine="708"/>
        <w:jc w:val="both"/>
        <w:rPr>
          <w:rFonts w:ascii="Times New Roman" w:hAnsi="Times New Roman" w:cs="Times New Roman"/>
          <w:color w:val="000000"/>
          <w:sz w:val="28"/>
          <w:szCs w:val="28"/>
          <w:lang w:eastAsia="ru-RU"/>
        </w:rPr>
      </w:pPr>
      <w:r w:rsidRPr="00530AC4">
        <w:rPr>
          <w:rFonts w:ascii="Times New Roman" w:hAnsi="Times New Roman" w:cs="Times New Roman"/>
          <w:color w:val="000000"/>
          <w:sz w:val="28"/>
          <w:szCs w:val="28"/>
          <w:lang w:eastAsia="ru-RU"/>
        </w:rPr>
        <w:t xml:space="preserve">На </w:t>
      </w:r>
      <w:r w:rsidRPr="00530AC4">
        <w:rPr>
          <w:rFonts w:ascii="Times New Roman" w:hAnsi="Times New Roman" w:cs="Times New Roman"/>
          <w:bCs/>
          <w:color w:val="000000"/>
          <w:sz w:val="28"/>
          <w:szCs w:val="28"/>
          <w:lang w:eastAsia="ru-RU"/>
        </w:rPr>
        <w:t>подготовительном этапе</w:t>
      </w:r>
      <w:r w:rsidRPr="00530AC4">
        <w:rPr>
          <w:rFonts w:ascii="Times New Roman" w:hAnsi="Times New Roman" w:cs="Times New Roman"/>
          <w:b/>
          <w:bCs/>
          <w:color w:val="000000"/>
          <w:sz w:val="28"/>
          <w:szCs w:val="28"/>
          <w:lang w:eastAsia="ru-RU"/>
        </w:rPr>
        <w:t xml:space="preserve"> </w:t>
      </w:r>
      <w:r w:rsidRPr="00530AC4">
        <w:rPr>
          <w:rFonts w:ascii="Times New Roman" w:hAnsi="Times New Roman" w:cs="Times New Roman"/>
          <w:color w:val="000000"/>
          <w:sz w:val="28"/>
          <w:szCs w:val="28"/>
          <w:lang w:eastAsia="ru-RU"/>
        </w:rPr>
        <w:t xml:space="preserve">происходит самое основное - </w:t>
      </w:r>
      <w:r w:rsidRPr="00530AC4">
        <w:rPr>
          <w:rFonts w:ascii="Times New Roman" w:hAnsi="Times New Roman" w:cs="Times New Roman"/>
          <w:bCs/>
          <w:color w:val="000000"/>
          <w:sz w:val="28"/>
          <w:szCs w:val="28"/>
          <w:lang w:eastAsia="ru-RU"/>
        </w:rPr>
        <w:t xml:space="preserve">создание мотивации праздника. </w:t>
      </w:r>
      <w:r w:rsidRPr="00530AC4">
        <w:rPr>
          <w:rFonts w:ascii="Times New Roman" w:hAnsi="Times New Roman" w:cs="Times New Roman"/>
          <w:color w:val="000000"/>
          <w:sz w:val="28"/>
          <w:szCs w:val="28"/>
          <w:lang w:eastAsia="ru-RU"/>
        </w:rPr>
        <w:t xml:space="preserve">С детьми проводится предварительная работа по знакомству с историей праздника, его традициями, понятиями, обычаями, играми. Л.С. </w:t>
      </w:r>
      <w:proofErr w:type="spellStart"/>
      <w:r w:rsidRPr="00530AC4">
        <w:rPr>
          <w:rFonts w:ascii="Times New Roman" w:hAnsi="Times New Roman" w:cs="Times New Roman"/>
          <w:color w:val="000000"/>
          <w:sz w:val="28"/>
          <w:szCs w:val="28"/>
          <w:lang w:eastAsia="ru-RU"/>
        </w:rPr>
        <w:t>Выготский</w:t>
      </w:r>
      <w:proofErr w:type="spellEnd"/>
      <w:r w:rsidRPr="00530AC4">
        <w:rPr>
          <w:rFonts w:ascii="Times New Roman" w:hAnsi="Times New Roman" w:cs="Times New Roman"/>
          <w:color w:val="000000"/>
          <w:sz w:val="28"/>
          <w:szCs w:val="28"/>
          <w:lang w:eastAsia="ru-RU"/>
        </w:rPr>
        <w:t xml:space="preserve"> указывает, что праздник от занавеса и до развязки «должен быть сделан руками детей», тогда только он окажет на них нужное воздействие.</w:t>
      </w:r>
      <w:r w:rsidR="00C30FB8" w:rsidRPr="00530AC4">
        <w:rPr>
          <w:rFonts w:ascii="Times New Roman" w:hAnsi="Times New Roman" w:cs="Times New Roman"/>
          <w:color w:val="000000"/>
          <w:sz w:val="28"/>
          <w:szCs w:val="28"/>
          <w:lang w:eastAsia="ru-RU"/>
        </w:rPr>
        <w:t xml:space="preserve"> </w:t>
      </w:r>
      <w:r w:rsidRPr="00530AC4">
        <w:rPr>
          <w:rFonts w:ascii="Times New Roman" w:hAnsi="Times New Roman" w:cs="Times New Roman"/>
          <w:color w:val="000000"/>
          <w:sz w:val="28"/>
          <w:szCs w:val="28"/>
          <w:lang w:eastAsia="ru-RU"/>
        </w:rPr>
        <w:t xml:space="preserve">Дети также могут с помощью педагога объединяться в творческие группы - «декораторов», рисующих декорации, «костюмеров», делающих элементы костюмов, «гримеров», тщательно накладывающим грим артистам перед выступлением, «музыкантам», продумывающим музыкальное оформление праздника. Таких групп можно придумать еще не </w:t>
      </w:r>
      <w:r w:rsidRPr="00530AC4">
        <w:rPr>
          <w:rFonts w:ascii="Times New Roman" w:hAnsi="Times New Roman" w:cs="Times New Roman"/>
          <w:color w:val="000000"/>
          <w:sz w:val="28"/>
          <w:szCs w:val="28"/>
          <w:lang w:eastAsia="ru-RU"/>
        </w:rPr>
        <w:lastRenderedPageBreak/>
        <w:t>одну, главное - вовлечь всех без исключения детей в атмосферу подготовки и ожидания события.</w:t>
      </w:r>
    </w:p>
    <w:p w:rsidR="007E134A" w:rsidRPr="00530AC4" w:rsidRDefault="007E134A" w:rsidP="00F87272">
      <w:pPr>
        <w:autoSpaceDE w:val="0"/>
        <w:autoSpaceDN w:val="0"/>
        <w:adjustRightInd w:val="0"/>
        <w:spacing w:after="0"/>
        <w:ind w:firstLine="708"/>
        <w:jc w:val="both"/>
        <w:rPr>
          <w:rFonts w:ascii="Times New Roman" w:hAnsi="Times New Roman" w:cs="Times New Roman"/>
          <w:color w:val="000000"/>
          <w:sz w:val="28"/>
          <w:szCs w:val="28"/>
          <w:lang w:eastAsia="ru-RU"/>
        </w:rPr>
      </w:pPr>
      <w:r w:rsidRPr="00530AC4">
        <w:rPr>
          <w:rFonts w:ascii="Times New Roman" w:hAnsi="Times New Roman" w:cs="Times New Roman"/>
          <w:color w:val="000000"/>
          <w:sz w:val="28"/>
          <w:szCs w:val="28"/>
          <w:lang w:eastAsia="ru-RU"/>
        </w:rPr>
        <w:t xml:space="preserve">На </w:t>
      </w:r>
      <w:r w:rsidRPr="00530AC4">
        <w:rPr>
          <w:rFonts w:ascii="Times New Roman" w:hAnsi="Times New Roman" w:cs="Times New Roman"/>
          <w:bCs/>
          <w:color w:val="000000"/>
          <w:sz w:val="28"/>
          <w:szCs w:val="28"/>
          <w:lang w:eastAsia="ru-RU"/>
        </w:rPr>
        <w:t xml:space="preserve">втором этапе </w:t>
      </w:r>
      <w:r w:rsidRPr="00530AC4">
        <w:rPr>
          <w:rFonts w:ascii="Times New Roman" w:hAnsi="Times New Roman" w:cs="Times New Roman"/>
          <w:color w:val="000000"/>
          <w:sz w:val="28"/>
          <w:szCs w:val="28"/>
          <w:lang w:eastAsia="ru-RU"/>
        </w:rPr>
        <w:t>- проведение праздника создаются празднично-торжественная атмосфера перед самым его началом. В этот день родители и воспитатели должны щадить своих детей, не давать им лишней нагрузки, после праздника сразу предоставить время на свободные спокойные игры, охраняя тем самым нервную систему детей от перевозбуждения. Воспитатель, который поведет детей на праздник, должен перед выходом настроить детей на удачное выступление, а после окончания праздника похвалить всех, спросить кратко их мнение.</w:t>
      </w:r>
    </w:p>
    <w:p w:rsidR="00C30FB8" w:rsidRPr="00530AC4" w:rsidRDefault="007E134A" w:rsidP="00F87272">
      <w:pPr>
        <w:spacing w:after="0"/>
        <w:ind w:firstLine="708"/>
        <w:jc w:val="both"/>
        <w:rPr>
          <w:rFonts w:ascii="Times New Roman" w:hAnsi="Times New Roman" w:cs="Times New Roman"/>
          <w:color w:val="000000"/>
          <w:sz w:val="28"/>
          <w:szCs w:val="28"/>
          <w:lang w:eastAsia="ru-RU"/>
        </w:rPr>
      </w:pPr>
      <w:proofErr w:type="gramStart"/>
      <w:r w:rsidRPr="00530AC4">
        <w:rPr>
          <w:rFonts w:ascii="Times New Roman" w:hAnsi="Times New Roman" w:cs="Times New Roman"/>
          <w:color w:val="000000"/>
          <w:sz w:val="28"/>
          <w:szCs w:val="28"/>
          <w:lang w:eastAsia="ru-RU"/>
        </w:rPr>
        <w:t xml:space="preserve">На </w:t>
      </w:r>
      <w:r w:rsidRPr="00530AC4">
        <w:rPr>
          <w:rFonts w:ascii="Times New Roman" w:hAnsi="Times New Roman" w:cs="Times New Roman"/>
          <w:bCs/>
          <w:color w:val="000000"/>
          <w:sz w:val="28"/>
          <w:szCs w:val="28"/>
          <w:lang w:eastAsia="ru-RU"/>
        </w:rPr>
        <w:t>заключительном этапе,</w:t>
      </w:r>
      <w:r w:rsidRPr="00530AC4">
        <w:rPr>
          <w:rFonts w:ascii="Times New Roman" w:hAnsi="Times New Roman" w:cs="Times New Roman"/>
          <w:b/>
          <w:bCs/>
          <w:color w:val="000000"/>
          <w:sz w:val="28"/>
          <w:szCs w:val="28"/>
          <w:lang w:eastAsia="ru-RU"/>
        </w:rPr>
        <w:t xml:space="preserve"> </w:t>
      </w:r>
      <w:r w:rsidRPr="00530AC4">
        <w:rPr>
          <w:rFonts w:ascii="Times New Roman" w:hAnsi="Times New Roman" w:cs="Times New Roman"/>
          <w:color w:val="000000"/>
          <w:sz w:val="28"/>
          <w:szCs w:val="28"/>
          <w:lang w:eastAsia="ru-RU"/>
        </w:rPr>
        <w:t xml:space="preserve">который называется «проводы праздника», педагоги прослеживают степень усвоения праздника детьми: какое мнение о празднике у них было сразу после его окончания и через несколько дней; ведут ли дети разговоры между собой на тему прошедшего праздника; насколько информированы родители о празднике и каково их мнение; разыгрывают ли дети ситуации, связанные с содержанием праздника. </w:t>
      </w:r>
      <w:proofErr w:type="gramEnd"/>
    </w:p>
    <w:p w:rsidR="00530AC4" w:rsidRDefault="00F87272" w:rsidP="00F87272">
      <w:pPr>
        <w:spacing w:after="0"/>
        <w:ind w:firstLine="708"/>
        <w:jc w:val="both"/>
        <w:rPr>
          <w:rStyle w:val="apple-style-span"/>
          <w:rFonts w:ascii="Verdana" w:hAnsi="Verdana"/>
          <w:color w:val="000000"/>
          <w:sz w:val="18"/>
          <w:szCs w:val="18"/>
        </w:rPr>
      </w:pPr>
      <w:r w:rsidRPr="00F87272">
        <w:rPr>
          <w:rFonts w:ascii="Times New Roman" w:eastAsia="Calibri" w:hAnsi="Times New Roman" w:cs="Times New Roman"/>
          <w:sz w:val="28"/>
          <w:szCs w:val="28"/>
        </w:rPr>
        <w:t>Культуру России невозможно себе представить без народного искусства, которое раскрывает исконные истоки духовной жизни русского народа, наглядно демонстрирует его моральные, эстетические ценности, художественные вкусы и является частью его истории.</w:t>
      </w:r>
      <w:r>
        <w:rPr>
          <w:rFonts w:ascii="Times New Roman" w:hAnsi="Times New Roman" w:cs="Times New Roman"/>
          <w:sz w:val="28"/>
          <w:szCs w:val="28"/>
        </w:rPr>
        <w:t xml:space="preserve"> </w:t>
      </w:r>
      <w:r w:rsidR="00530AC4" w:rsidRPr="00530AC4">
        <w:rPr>
          <w:rFonts w:ascii="Times New Roman" w:hAnsi="Times New Roman" w:cs="Times New Roman"/>
          <w:color w:val="000000"/>
          <w:sz w:val="28"/>
          <w:szCs w:val="28"/>
          <w:lang w:eastAsia="ru-RU"/>
        </w:rPr>
        <w:t>Воздействие народных праздников на ребенка является эффективным средством обогащения его духовной культуры.</w:t>
      </w:r>
      <w:r w:rsidR="007469A0" w:rsidRPr="007469A0">
        <w:rPr>
          <w:rStyle w:val="apple-style-span"/>
          <w:rFonts w:ascii="Verdana" w:hAnsi="Verdana"/>
          <w:color w:val="000000"/>
          <w:sz w:val="18"/>
          <w:szCs w:val="18"/>
        </w:rPr>
        <w:t xml:space="preserve"> </w:t>
      </w:r>
    </w:p>
    <w:p w:rsidR="007469A0" w:rsidRPr="007469A0" w:rsidRDefault="007469A0" w:rsidP="00F87272">
      <w:pPr>
        <w:spacing w:after="0"/>
        <w:ind w:firstLine="708"/>
        <w:jc w:val="both"/>
        <w:rPr>
          <w:rFonts w:ascii="Times New Roman" w:hAnsi="Times New Roman" w:cs="Times New Roman"/>
          <w:color w:val="000000"/>
          <w:sz w:val="28"/>
          <w:szCs w:val="28"/>
          <w:lang w:eastAsia="ru-RU"/>
        </w:rPr>
      </w:pPr>
      <w:r w:rsidRPr="007469A0">
        <w:rPr>
          <w:rStyle w:val="apple-style-span"/>
          <w:rFonts w:ascii="Times New Roman" w:hAnsi="Times New Roman" w:cs="Times New Roman"/>
          <w:color w:val="000000"/>
          <w:sz w:val="28"/>
          <w:szCs w:val="28"/>
        </w:rPr>
        <w:t>Детство – время развития всех сил человека, как душевных, так и телесных, приобретение знаний об окружающем мире, образование нравственных навыков и привычек. В дошкольном возрасте происходит активное накопление нравственного опыта, и обращения к духовной жизни начинается - так же в дошкольном возрасте – с нравственного самоопределения и становления самосознания. Систематическое духовно-нравственное воспитание ребенка с первых лет жизни обеспечивает его адекватное социальное развитие и гармоничное формирование личности.</w:t>
      </w:r>
    </w:p>
    <w:p w:rsidR="00F87272" w:rsidRDefault="00F87272" w:rsidP="00F87272">
      <w:pPr>
        <w:spacing w:after="0"/>
        <w:ind w:firstLine="708"/>
        <w:jc w:val="both"/>
        <w:rPr>
          <w:rFonts w:ascii="Times New Roman" w:hAnsi="Times New Roman" w:cs="Times New Roman"/>
          <w:color w:val="000000"/>
          <w:sz w:val="28"/>
          <w:szCs w:val="28"/>
          <w:lang w:eastAsia="ru-RU"/>
        </w:rPr>
      </w:pPr>
    </w:p>
    <w:p w:rsidR="00F87272" w:rsidRDefault="00F87272" w:rsidP="00F87272">
      <w:pPr>
        <w:spacing w:after="0"/>
        <w:ind w:firstLine="708"/>
        <w:jc w:val="both"/>
        <w:rPr>
          <w:rFonts w:ascii="Times New Roman" w:hAnsi="Times New Roman" w:cs="Times New Roman"/>
          <w:color w:val="000000"/>
          <w:sz w:val="28"/>
          <w:szCs w:val="28"/>
          <w:lang w:eastAsia="ru-RU"/>
        </w:rPr>
      </w:pPr>
    </w:p>
    <w:p w:rsidR="00F87272" w:rsidRDefault="00F87272" w:rsidP="00F87272">
      <w:pPr>
        <w:spacing w:after="0"/>
        <w:ind w:firstLine="708"/>
        <w:jc w:val="both"/>
        <w:rPr>
          <w:rFonts w:ascii="Times New Roman" w:hAnsi="Times New Roman" w:cs="Times New Roman"/>
          <w:color w:val="000000"/>
          <w:sz w:val="28"/>
          <w:szCs w:val="28"/>
          <w:lang w:eastAsia="ru-RU"/>
        </w:rPr>
      </w:pPr>
    </w:p>
    <w:p w:rsidR="00F87272" w:rsidRDefault="00F87272" w:rsidP="00F87272">
      <w:pPr>
        <w:spacing w:after="0"/>
        <w:ind w:firstLine="708"/>
        <w:jc w:val="both"/>
        <w:rPr>
          <w:rFonts w:ascii="Times New Roman" w:hAnsi="Times New Roman" w:cs="Times New Roman"/>
          <w:color w:val="000000"/>
          <w:sz w:val="28"/>
          <w:szCs w:val="28"/>
          <w:lang w:eastAsia="ru-RU"/>
        </w:rPr>
      </w:pPr>
    </w:p>
    <w:p w:rsidR="00F87272" w:rsidRDefault="00F87272" w:rsidP="00F87272">
      <w:pPr>
        <w:spacing w:after="0"/>
        <w:ind w:firstLine="708"/>
        <w:jc w:val="both"/>
        <w:rPr>
          <w:rFonts w:ascii="Times New Roman" w:hAnsi="Times New Roman" w:cs="Times New Roman"/>
          <w:color w:val="000000"/>
          <w:sz w:val="28"/>
          <w:szCs w:val="28"/>
          <w:lang w:eastAsia="ru-RU"/>
        </w:rPr>
      </w:pPr>
    </w:p>
    <w:p w:rsidR="00F87272" w:rsidRDefault="00F87272" w:rsidP="00F87272">
      <w:pPr>
        <w:spacing w:after="0"/>
        <w:ind w:firstLine="708"/>
        <w:jc w:val="both"/>
        <w:rPr>
          <w:rFonts w:ascii="Times New Roman" w:hAnsi="Times New Roman" w:cs="Times New Roman"/>
          <w:color w:val="000000"/>
          <w:sz w:val="28"/>
          <w:szCs w:val="28"/>
          <w:lang w:eastAsia="ru-RU"/>
        </w:rPr>
      </w:pPr>
    </w:p>
    <w:p w:rsidR="00F87272" w:rsidRDefault="00F87272" w:rsidP="00F87272">
      <w:pPr>
        <w:spacing w:after="0"/>
        <w:ind w:firstLine="708"/>
        <w:jc w:val="both"/>
        <w:rPr>
          <w:rFonts w:ascii="Times New Roman" w:hAnsi="Times New Roman" w:cs="Times New Roman"/>
          <w:color w:val="000000"/>
          <w:sz w:val="28"/>
          <w:szCs w:val="28"/>
          <w:lang w:eastAsia="ru-RU"/>
        </w:rPr>
      </w:pPr>
    </w:p>
    <w:p w:rsidR="00F87272" w:rsidRDefault="00F87272" w:rsidP="00F87272">
      <w:pPr>
        <w:spacing w:after="0"/>
        <w:ind w:firstLine="708"/>
        <w:jc w:val="both"/>
        <w:rPr>
          <w:rFonts w:ascii="Times New Roman" w:hAnsi="Times New Roman" w:cs="Times New Roman"/>
          <w:color w:val="000000"/>
          <w:sz w:val="28"/>
          <w:szCs w:val="28"/>
          <w:lang w:eastAsia="ru-RU"/>
        </w:rPr>
      </w:pPr>
    </w:p>
    <w:p w:rsidR="007E134A" w:rsidRPr="007469A0" w:rsidRDefault="007E134A" w:rsidP="00101576">
      <w:pPr>
        <w:autoSpaceDE w:val="0"/>
        <w:autoSpaceDN w:val="0"/>
        <w:adjustRightInd w:val="0"/>
        <w:spacing w:after="0"/>
        <w:rPr>
          <w:rFonts w:ascii="Times New Roman" w:hAnsi="Times New Roman" w:cs="Times New Roman"/>
          <w:color w:val="000000"/>
          <w:sz w:val="28"/>
          <w:szCs w:val="28"/>
          <w:lang w:eastAsia="ru-RU"/>
        </w:rPr>
      </w:pPr>
    </w:p>
    <w:sectPr w:rsidR="007E134A" w:rsidRPr="007469A0" w:rsidSect="00D036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134A"/>
    <w:rsid w:val="00101576"/>
    <w:rsid w:val="001A2AC3"/>
    <w:rsid w:val="00223A07"/>
    <w:rsid w:val="00530AC4"/>
    <w:rsid w:val="007469A0"/>
    <w:rsid w:val="00761C6D"/>
    <w:rsid w:val="007E134A"/>
    <w:rsid w:val="009316CA"/>
    <w:rsid w:val="00B329CE"/>
    <w:rsid w:val="00C30FB8"/>
    <w:rsid w:val="00D009F7"/>
    <w:rsid w:val="00D0366B"/>
    <w:rsid w:val="00DF4238"/>
    <w:rsid w:val="00F872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6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7469A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1410</Words>
  <Characters>8039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123</cp:lastModifiedBy>
  <cp:revision>7</cp:revision>
  <cp:lastPrinted>2012-06-13T19:39:00Z</cp:lastPrinted>
  <dcterms:created xsi:type="dcterms:W3CDTF">2012-06-13T18:13:00Z</dcterms:created>
  <dcterms:modified xsi:type="dcterms:W3CDTF">2014-10-20T11:34:00Z</dcterms:modified>
</cp:coreProperties>
</file>