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CE" w:rsidRPr="00AD7FCE" w:rsidRDefault="00AD7FCE" w:rsidP="00AD7FCE">
      <w:pPr>
        <w:ind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7FCE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proofErr w:type="spellStart"/>
      <w:r w:rsidRPr="00AD7FCE"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Pr="00AD7FCE">
        <w:rPr>
          <w:rFonts w:ascii="Times New Roman" w:hAnsi="Times New Roman" w:cs="Times New Roman"/>
          <w:b/>
          <w:sz w:val="28"/>
          <w:szCs w:val="28"/>
        </w:rPr>
        <w:t xml:space="preserve"> вида с приоритетным осуществлением деятельности по познавательн</w:t>
      </w:r>
      <w:proofErr w:type="gramStart"/>
      <w:r w:rsidRPr="00AD7FCE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AD7FCE">
        <w:rPr>
          <w:rFonts w:ascii="Times New Roman" w:hAnsi="Times New Roman" w:cs="Times New Roman"/>
          <w:b/>
          <w:sz w:val="28"/>
          <w:szCs w:val="28"/>
        </w:rPr>
        <w:t xml:space="preserve"> речевому направлению развития детей №32</w:t>
      </w:r>
    </w:p>
    <w:p w:rsidR="00AD7FCE" w:rsidRDefault="00AD7FCE" w:rsidP="00AD7FCE">
      <w:pPr>
        <w:ind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FC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AD7FCE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AD7FCE">
        <w:rPr>
          <w:rFonts w:ascii="Times New Roman" w:hAnsi="Times New Roman" w:cs="Times New Roman"/>
          <w:b/>
          <w:sz w:val="28"/>
          <w:szCs w:val="28"/>
        </w:rPr>
        <w:t>аменск-Шахтинский</w:t>
      </w:r>
    </w:p>
    <w:p w:rsidR="00AD7FCE" w:rsidRDefault="00AD7FCE" w:rsidP="00AD7FCE">
      <w:pPr>
        <w:ind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FCE" w:rsidRPr="00AD7FCE" w:rsidRDefault="00AD7FCE" w:rsidP="00AD7FCE">
      <w:pPr>
        <w:spacing w:before="100" w:beforeAutospacing="1" w:after="100" w:afterAutospacing="1" w:line="375" w:lineRule="atLeast"/>
        <w:jc w:val="center"/>
        <w:outlineLvl w:val="0"/>
        <w:rPr>
          <w:rFonts w:ascii="Times New Roman" w:eastAsia="Times New Roman" w:hAnsi="Times New Roman" w:cs="Times New Roman"/>
          <w:color w:val="A0522D"/>
          <w:kern w:val="36"/>
          <w:sz w:val="28"/>
          <w:szCs w:val="28"/>
          <w:lang w:eastAsia="ru-RU"/>
        </w:rPr>
      </w:pPr>
      <w:r w:rsidRPr="00AD7FCE">
        <w:rPr>
          <w:rFonts w:ascii="Times New Roman" w:hAnsi="Times New Roman" w:cs="Times New Roman"/>
          <w:sz w:val="96"/>
          <w:szCs w:val="96"/>
        </w:rPr>
        <w:t xml:space="preserve">Консультация </w:t>
      </w:r>
      <w:r>
        <w:rPr>
          <w:rFonts w:ascii="Times New Roman" w:hAnsi="Times New Roman" w:cs="Times New Roman"/>
          <w:sz w:val="96"/>
          <w:szCs w:val="96"/>
        </w:rPr>
        <w:t xml:space="preserve">по самообразованию </w:t>
      </w:r>
      <w:r w:rsidRPr="00AD7FCE">
        <w:rPr>
          <w:rFonts w:ascii="Times New Roman" w:hAnsi="Times New Roman" w:cs="Times New Roman"/>
          <w:sz w:val="96"/>
          <w:szCs w:val="96"/>
        </w:rPr>
        <w:t>на тему</w:t>
      </w:r>
      <w:r>
        <w:rPr>
          <w:rFonts w:ascii="Times New Roman" w:hAnsi="Times New Roman" w:cs="Times New Roman"/>
          <w:sz w:val="96"/>
          <w:szCs w:val="96"/>
        </w:rPr>
        <w:t>:</w:t>
      </w:r>
      <w:r w:rsidRPr="00AD7FCE">
        <w:rPr>
          <w:rFonts w:ascii="Times New Roman" w:hAnsi="Times New Roman" w:cs="Times New Roman"/>
          <w:sz w:val="96"/>
          <w:szCs w:val="96"/>
        </w:rPr>
        <w:t xml:space="preserve"> «</w:t>
      </w:r>
      <w:r w:rsidRPr="00AD7FCE">
        <w:rPr>
          <w:rFonts w:ascii="Times New Roman" w:eastAsia="Times New Roman" w:hAnsi="Times New Roman" w:cs="Times New Roman"/>
          <w:color w:val="A0522D"/>
          <w:kern w:val="36"/>
          <w:sz w:val="96"/>
          <w:szCs w:val="96"/>
          <w:lang w:eastAsia="ru-RU"/>
        </w:rPr>
        <w:t>Развитие ребенка в конструктивной деятельности</w:t>
      </w:r>
      <w:r w:rsidRPr="00AD7FCE">
        <w:rPr>
          <w:rFonts w:ascii="Times New Roman" w:hAnsi="Times New Roman" w:cs="Times New Roman"/>
          <w:sz w:val="96"/>
          <w:szCs w:val="96"/>
        </w:rPr>
        <w:t>»</w:t>
      </w:r>
    </w:p>
    <w:p w:rsidR="00AD7FCE" w:rsidRPr="00AD7FCE" w:rsidRDefault="00AD7FCE" w:rsidP="00AD7FCE">
      <w:pPr>
        <w:ind w:firstLine="283"/>
        <w:rPr>
          <w:rFonts w:ascii="Times New Roman" w:hAnsi="Times New Roman" w:cs="Times New Roman"/>
          <w:sz w:val="28"/>
          <w:szCs w:val="28"/>
        </w:rPr>
      </w:pPr>
    </w:p>
    <w:p w:rsidR="00AD7FCE" w:rsidRPr="00AD7FCE" w:rsidRDefault="00AD7FCE" w:rsidP="00AD7FCE">
      <w:pPr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</w:p>
    <w:p w:rsidR="00AD7FCE" w:rsidRPr="00AD7FCE" w:rsidRDefault="00AD7FCE" w:rsidP="00AD7FCE">
      <w:pPr>
        <w:ind w:firstLine="283"/>
        <w:rPr>
          <w:rFonts w:ascii="Times New Roman" w:hAnsi="Times New Roman" w:cs="Times New Roman"/>
          <w:sz w:val="28"/>
          <w:szCs w:val="28"/>
        </w:rPr>
      </w:pPr>
    </w:p>
    <w:p w:rsidR="00AD7FCE" w:rsidRPr="00AD7FCE" w:rsidRDefault="00AD7FCE" w:rsidP="00AD7FCE">
      <w:pPr>
        <w:ind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AD7FC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7FC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D7FCE">
        <w:rPr>
          <w:rFonts w:ascii="Times New Roman" w:hAnsi="Times New Roman" w:cs="Times New Roman"/>
          <w:sz w:val="28"/>
          <w:szCs w:val="28"/>
        </w:rPr>
        <w:t xml:space="preserve">  Выполнил:</w:t>
      </w:r>
    </w:p>
    <w:p w:rsidR="00AD7FCE" w:rsidRPr="00AD7FCE" w:rsidRDefault="00AD7FCE" w:rsidP="00AD7FCE">
      <w:pPr>
        <w:ind w:firstLine="28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D7FCE">
        <w:rPr>
          <w:rFonts w:ascii="Times New Roman" w:hAnsi="Times New Roman" w:cs="Times New Roman"/>
          <w:sz w:val="28"/>
          <w:szCs w:val="28"/>
        </w:rPr>
        <w:t>воспитательМБДОУ</w:t>
      </w:r>
      <w:proofErr w:type="spellEnd"/>
    </w:p>
    <w:p w:rsidR="00AD7FCE" w:rsidRPr="00AD7FCE" w:rsidRDefault="00AD7FCE" w:rsidP="00AD7FCE">
      <w:pPr>
        <w:ind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AD7F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детского сада№32</w:t>
      </w:r>
    </w:p>
    <w:p w:rsidR="00AD7FCE" w:rsidRPr="00AD7FCE" w:rsidRDefault="00AD7FCE" w:rsidP="00AD7FCE">
      <w:pPr>
        <w:ind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AD7F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D7FC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D7FCE">
        <w:rPr>
          <w:rFonts w:ascii="Times New Roman" w:hAnsi="Times New Roman" w:cs="Times New Roman"/>
          <w:sz w:val="28"/>
          <w:szCs w:val="28"/>
        </w:rPr>
        <w:t>МасловаН.Г</w:t>
      </w:r>
      <w:proofErr w:type="spellEnd"/>
      <w:r w:rsidRPr="00AD7FCE">
        <w:rPr>
          <w:rFonts w:ascii="Times New Roman" w:hAnsi="Times New Roman" w:cs="Times New Roman"/>
          <w:sz w:val="28"/>
          <w:szCs w:val="28"/>
        </w:rPr>
        <w:t>.</w:t>
      </w:r>
    </w:p>
    <w:p w:rsidR="00AD7FCE" w:rsidRPr="00AD7FCE" w:rsidRDefault="00AD7FCE" w:rsidP="00AD7FCE">
      <w:pPr>
        <w:ind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AD7FCE">
        <w:rPr>
          <w:rFonts w:ascii="Times New Roman" w:hAnsi="Times New Roman" w:cs="Times New Roman"/>
          <w:sz w:val="28"/>
          <w:szCs w:val="28"/>
        </w:rPr>
        <w:t>2014г.</w:t>
      </w:r>
    </w:p>
    <w:p w:rsidR="00343017" w:rsidRPr="00343017" w:rsidRDefault="00343017" w:rsidP="00343017">
      <w:pPr>
        <w:spacing w:before="100" w:beforeAutospacing="1" w:after="100" w:afterAutospacing="1" w:line="375" w:lineRule="atLeast"/>
        <w:jc w:val="center"/>
        <w:outlineLvl w:val="0"/>
        <w:rPr>
          <w:rFonts w:ascii="Times New Roman" w:eastAsia="Times New Roman" w:hAnsi="Times New Roman" w:cs="Times New Roman"/>
          <w:color w:val="A0522D"/>
          <w:kern w:val="36"/>
          <w:sz w:val="28"/>
          <w:szCs w:val="28"/>
          <w:lang w:eastAsia="ru-RU"/>
        </w:rPr>
      </w:pPr>
      <w:r w:rsidRPr="00343017">
        <w:rPr>
          <w:rFonts w:ascii="Times New Roman" w:eastAsia="Times New Roman" w:hAnsi="Times New Roman" w:cs="Times New Roman"/>
          <w:color w:val="A0522D"/>
          <w:kern w:val="36"/>
          <w:sz w:val="28"/>
          <w:szCs w:val="28"/>
          <w:lang w:eastAsia="ru-RU"/>
        </w:rPr>
        <w:lastRenderedPageBreak/>
        <w:t>Развитие ребенка в конструктивной деятельности</w:t>
      </w:r>
    </w:p>
    <w:p w:rsidR="00343017" w:rsidRPr="00343017" w:rsidRDefault="00343017" w:rsidP="00343017">
      <w:pPr>
        <w:spacing w:before="75" w:after="75" w:line="270" w:lineRule="atLeast"/>
        <w:jc w:val="center"/>
        <w:outlineLvl w:val="1"/>
        <w:rPr>
          <w:rFonts w:ascii="Times New Roman" w:eastAsia="Times New Roman" w:hAnsi="Times New Roman" w:cs="Times New Roman"/>
          <w:color w:val="A0522D"/>
          <w:sz w:val="28"/>
          <w:szCs w:val="28"/>
          <w:lang w:eastAsia="ru-RU"/>
        </w:rPr>
      </w:pPr>
      <w:r w:rsidRPr="00343017">
        <w:rPr>
          <w:rFonts w:ascii="Times New Roman" w:eastAsia="Times New Roman" w:hAnsi="Times New Roman" w:cs="Times New Roman"/>
          <w:color w:val="A0522D"/>
          <w:sz w:val="28"/>
          <w:szCs w:val="28"/>
          <w:lang w:eastAsia="ru-RU"/>
        </w:rPr>
        <w:t>(Из опыта работы)</w:t>
      </w:r>
    </w:p>
    <w:p w:rsidR="00343017" w:rsidRPr="00343017" w:rsidRDefault="00343017" w:rsidP="0034301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долгие годы работы с детьми разных возрастных групп я сделала вывод, что одним из видов детской деятельности</w:t>
      </w:r>
      <w:proofErr w:type="gramStart"/>
      <w:r w:rsidRPr="0034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4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они в большей степени предпочитают, является деятельность , требующая от ребенка творчества и позволяющая в последствии обыгрывать созданное. И как нельзя лучше это проявляется в конструктивной деятельности.   Именно поэтому я углубленно занималась вопросом конструирования с использованием строительного материала. Я предпочла строительный материал </w:t>
      </w:r>
      <w:proofErr w:type="gramStart"/>
      <w:r w:rsidRPr="0034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природному</w:t>
      </w:r>
      <w:proofErr w:type="gramEnd"/>
      <w:r w:rsidRPr="0034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бумаге, т. к   с этим видом конструктора дети знакомы уже с раннего возраста, и в работе с ним в большей мере формируются конструкторские умения и навыки, тем более, если работа ведется планово и в системе. </w:t>
      </w:r>
    </w:p>
    <w:p w:rsidR="00343017" w:rsidRPr="00343017" w:rsidRDefault="00343017" w:rsidP="0034301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моей работы с детьми по конструированию с использованием строительного материала я поставила развитие конструктивных и художественных способностей. </w:t>
      </w:r>
    </w:p>
    <w:p w:rsidR="00343017" w:rsidRPr="00343017" w:rsidRDefault="00343017" w:rsidP="0034301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 сформировать у дошкольников познавательную и исследовательскую активность, стремление к умственной деятельности; приобщить детей к миру технического изобретательства; развить эстетический вкус, конструкторские навыки и умения. Главным в моей деятельности является развитие личности ребенка, его индивидуальности, творческого потенциала, основанное на принципах сотрудничества и сотворчества с взрослыми. Я нацеливаю детей на естественное и непринужденное приобщение к миру прекрасного, на развитие активного интереса к архитектуре к миру предметов и вещей, созданных людьми. </w:t>
      </w:r>
    </w:p>
    <w:p w:rsidR="00343017" w:rsidRPr="00343017" w:rsidRDefault="00343017" w:rsidP="0034301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Методику своей работы я строила так, чтобы в процессе деятельности у ребят формировались такие качества, как инициативность, самостоятельность, наблюдательность, любознательность, находчивость, коммуникабельность. Я пришла к выводу, что огромный потенциал детской фантазии с возрастом снижается и поэтому еще одной задачей я поставила удержать и развить этот потенциал, сформировать и совершенствовать уникальные детские способности.</w:t>
      </w:r>
    </w:p>
    <w:p w:rsidR="00343017" w:rsidRPr="00343017" w:rsidRDefault="00343017" w:rsidP="0034301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Материал, который я использую для конструирования с детьми: мелкий настольный и крупный напольный строительный   материал. Учитывая</w:t>
      </w:r>
      <w:proofErr w:type="gramStart"/>
      <w:r w:rsidRPr="0034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4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значительная часть деталей уходит на изготовление перекрытий, а ограниченное их количество не позволяет полностью воплотить детский замысел , я использую различные по конфигурации пластины , которые я сделала из фанеры ,плотного картона и др. материалов. Недостающее количество цилиндров я изготовила из палок разной длины. Детали, </w:t>
      </w:r>
      <w:r w:rsidRPr="0034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вырезанные из пенопласта и окрашенные в разные цвета, использую в основном для украшения построек.</w:t>
      </w:r>
    </w:p>
    <w:p w:rsidR="00343017" w:rsidRPr="00343017" w:rsidRDefault="00343017" w:rsidP="0034301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конструировании нельзя обойтись без анализа. Задачи, которые я ставлю при этом – это научить детей отличать оригинальное, видеть в сооружениях недостатки конструкции или ее достоинства, давать оценку своей работе и работе товарища. И здесь важен мой личный пример. Я делаю это тактично и доброжелательно. Например, «Посмотрите на Настину постройку. Мне нравится, что в ней хорошо сочетаются детали по форме, она отлично сделала перекрытия. Но я бы не стала использовать эти детали для перекрытия, а поставила их по-другому. Мне кажется, что в этом случае дом будет устойчивее. А как вы считаете?». При анализе у детей формируется умение рассуждать, развивается речь. Особенно это проявляется в коллективном конструировании по рисункам</w:t>
      </w:r>
      <w:proofErr w:type="gramStart"/>
      <w:r w:rsidRPr="0034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4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чертежам, фотографиям, замыслу. После того, как у ребят сформировываются определенные знания и умения, я предлагаю им сконструировать совместную постройку по их замыслу. Дети начинают обсуждать будущую постройку, составлять план ее возведения, доказывать правильность того или иного решения и проверять на деле тот или иной вариант. В итоге они приходят к общему мнению.</w:t>
      </w:r>
    </w:p>
    <w:p w:rsidR="00343017" w:rsidRPr="00343017" w:rsidRDefault="00343017" w:rsidP="0034301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не всегда ответы и рассуждения детей выстраиваются логически верно: они «теряют» мысль, забывают отметить ту или иную характеристику конструкции/. И тогда я внедрила в работу с детьми, созданную мною карточку анализа / см. рисунок 1/ . </w:t>
      </w:r>
    </w:p>
    <w:p w:rsidR="00343017" w:rsidRPr="00343017" w:rsidRDefault="00343017" w:rsidP="0034301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работы я сделала вывод, что из-за сложности постройки / объемность, большое количество деталей, перекрытий / дети иногда затрудняются правильно прочитать схему конструкции и отобрать нужное количество деталей. Результатом решения этой проблемы стало создание технологической карты / см. рисунок 2/. Также при использовании карты дети упражняются в количественном счете.</w:t>
      </w:r>
    </w:p>
    <w:p w:rsidR="00343017" w:rsidRPr="00343017" w:rsidRDefault="00343017" w:rsidP="0034301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детьми прежде всего я стараюсь создать обстановку ожидания радостного и интересного, связанного с конструированием, например, «Скоро к нам привезут новые строительные наборы. Что бы вы хотели из них построить?» Я даю понять детям, что меня тоже интересует конструирование. Часто сама включаюсь в игру или просто присаживаюсь и начинаю с ними строить. При этом никогда не стремлюсь подавлять детскую инициативу неосторожным замечанием или авторитарным предложением, а чаще стараюсь размышлять вслух: «Хочу сделать трубу на крыше, а башня все опрокидывается и опрокидывается. Не знаю, что придумать, чтобы она стала устойчивее!». После этого дети начинают размышлять, пробовать, учить меня.</w:t>
      </w:r>
    </w:p>
    <w:p w:rsidR="00343017" w:rsidRPr="00343017" w:rsidRDefault="00343017" w:rsidP="0034301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Конечно, в любой группе есть ребята со слабым конструкторскими способностями, а в связи с этим со слабым интересом к деятельности. В этом случае я стремлюсь заинтересовать их, чаще строить вместе с ними, подключать их к совместной работе с активными детьми, побуждать их к самостоятельности. Таким образом, работу с детьми я строю с учетом индивидуальных способностей ребенка. Задание предлагаю, зная заранее возможности каждого дошкольника. Но никогда не подчеркиваю слабые способности.</w:t>
      </w:r>
    </w:p>
    <w:p w:rsidR="00343017" w:rsidRPr="00343017" w:rsidRDefault="00343017" w:rsidP="0034301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я организовала уголок детского творчества. На одной из полок я выделила место для периодически меняющихся выставок работ детей. На следующей помещаются материалы и оборудования для работы с бумагой и картоном / различные виды бумаги и картона</w:t>
      </w:r>
      <w:proofErr w:type="gramStart"/>
      <w:r w:rsidRPr="0034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4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выкройки, краски, кисти, карандаши, салфетки/ . Затем природный материал / шишки, желуди, каштаны, ракушки и др./. В старшей и подготовительной группе я отводила место для материала и оборудования по конструированию с использованием бросового материала и для шитья.</w:t>
      </w:r>
    </w:p>
    <w:p w:rsidR="00343017" w:rsidRPr="00343017" w:rsidRDefault="00343017" w:rsidP="00343017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301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867400" cy="3657600"/>
            <wp:effectExtent l="0" t="0" r="0" b="0"/>
            <wp:docPr id="1" name="Рисунок 1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0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Рисунок 2</w:t>
      </w:r>
    </w:p>
    <w:p w:rsidR="00343017" w:rsidRPr="00343017" w:rsidRDefault="00343017" w:rsidP="00343017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301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753100" cy="8153400"/>
            <wp:effectExtent l="0" t="0" r="0" b="0"/>
            <wp:docPr id="2" name="Рисунок 2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017" w:rsidRPr="00343017" w:rsidRDefault="00343017" w:rsidP="00343017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30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Рисунок 1</w:t>
      </w:r>
    </w:p>
    <w:p w:rsidR="00B73FDB" w:rsidRDefault="00B73FDB"/>
    <w:sectPr w:rsidR="00B73FDB" w:rsidSect="00286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DE1"/>
    <w:rsid w:val="00111B0F"/>
    <w:rsid w:val="00140910"/>
    <w:rsid w:val="00160C12"/>
    <w:rsid w:val="0018130B"/>
    <w:rsid w:val="00275AF8"/>
    <w:rsid w:val="002864C0"/>
    <w:rsid w:val="002F62AB"/>
    <w:rsid w:val="00343017"/>
    <w:rsid w:val="004E7065"/>
    <w:rsid w:val="00550F4D"/>
    <w:rsid w:val="0060345F"/>
    <w:rsid w:val="00647996"/>
    <w:rsid w:val="007A6C13"/>
    <w:rsid w:val="00991DE1"/>
    <w:rsid w:val="009E3949"/>
    <w:rsid w:val="00A7476A"/>
    <w:rsid w:val="00AD7FCE"/>
    <w:rsid w:val="00AE7121"/>
    <w:rsid w:val="00B73FDB"/>
    <w:rsid w:val="00C45CE7"/>
    <w:rsid w:val="00DD0F09"/>
    <w:rsid w:val="00E62263"/>
    <w:rsid w:val="00F2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7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61131">
          <w:marLeft w:val="0"/>
          <w:marRight w:val="0"/>
          <w:marTop w:val="0"/>
          <w:marBottom w:val="0"/>
          <w:divBdr>
            <w:top w:val="single" w:sz="18" w:space="0" w:color="C0D2DC"/>
            <w:left w:val="single" w:sz="18" w:space="0" w:color="C0D2DC"/>
            <w:bottom w:val="single" w:sz="18" w:space="0" w:color="C0D2DC"/>
            <w:right w:val="single" w:sz="18" w:space="0" w:color="C0D2DC"/>
          </w:divBdr>
          <w:divsChild>
            <w:div w:id="6860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2014-11-17T14:35:00Z</cp:lastPrinted>
  <dcterms:created xsi:type="dcterms:W3CDTF">2013-02-20T17:16:00Z</dcterms:created>
  <dcterms:modified xsi:type="dcterms:W3CDTF">2014-11-17T14:36:00Z</dcterms:modified>
</cp:coreProperties>
</file>