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335441" w:rsidRPr="00335441" w:rsidRDefault="00335441" w:rsidP="007C4F2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70AD47" w:themeColor="accent6"/>
          <w:kern w:val="36"/>
          <w:sz w:val="45"/>
          <w:szCs w:val="45"/>
          <w:u w:val="single"/>
          <w:lang w:eastAsia="ru-RU"/>
        </w:rPr>
      </w:pPr>
      <w:r w:rsidRPr="00335441">
        <w:rPr>
          <w:rFonts w:ascii="Arial" w:eastAsia="Times New Roman" w:hAnsi="Arial" w:cs="Arial"/>
          <w:color w:val="70AD47" w:themeColor="accent6"/>
          <w:kern w:val="36"/>
          <w:sz w:val="45"/>
          <w:szCs w:val="45"/>
          <w:u w:val="single"/>
          <w:lang w:eastAsia="ru-RU"/>
        </w:rPr>
        <w:t xml:space="preserve">Закаливание: проводим профилактику </w:t>
      </w:r>
      <w:bookmarkStart w:id="0" w:name="_GoBack"/>
      <w:bookmarkEnd w:id="0"/>
      <w:r w:rsidRPr="00335441">
        <w:rPr>
          <w:rFonts w:ascii="Arial" w:eastAsia="Times New Roman" w:hAnsi="Arial" w:cs="Arial"/>
          <w:color w:val="70AD47" w:themeColor="accent6"/>
          <w:kern w:val="36"/>
          <w:sz w:val="45"/>
          <w:szCs w:val="45"/>
          <w:u w:val="single"/>
          <w:lang w:eastAsia="ru-RU"/>
        </w:rPr>
        <w:t>защитных механизмов</w:t>
      </w:r>
    </w:p>
    <w:p w:rsidR="00335441" w:rsidRPr="00335441" w:rsidRDefault="00335441" w:rsidP="0033544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335441" w:rsidRPr="00335441" w:rsidRDefault="00335441" w:rsidP="00335441">
      <w:pPr>
        <w:shd w:val="clear" w:color="auto" w:fill="FFFFFF"/>
        <w:spacing w:line="360" w:lineRule="atLeast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7"/>
          <w:szCs w:val="27"/>
          <w:lang w:eastAsia="ru-RU"/>
        </w:rPr>
        <w:t>Самое лучшее, что любящие родители могут сделать для своего ребенка, – это сохранить его естественную защиту. Комплекс мер, направленных на это, и называется закаливанием.</w:t>
      </w:r>
    </w:p>
    <w:p w:rsidR="00335441" w:rsidRPr="00335441" w:rsidRDefault="00335441" w:rsidP="00335441">
      <w:pPr>
        <w:shd w:val="clear" w:color="auto" w:fill="FFFFFF"/>
        <w:spacing w:after="0" w:line="300" w:lineRule="atLeast"/>
        <w:ind w:right="225"/>
      </w:pPr>
      <w:r w:rsidRPr="003354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health.mail.ru/pic/news/2011/01/24/bd/e6/bde649a99730b375457c7919088e4d1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1112D" id="Прямоугольник 1" o:spid="_x0000_s1026" alt="https://health.mail.ru/pic/news/2011/01/24/bd/e6/bde649a99730b375457c7919088e4d1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SCGiMaAwAAJg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 xml:space="preserve">Приходилось вам когда-нибудь, шмыгая простуженным носом, с завистью смотреть на невозмутимую кошку на заснеженном заборе и философски рассуждать, что матушка-природа все-таки поступила несправедливо, дав нам разум, но отняв множество защитных механизмов, которые могли бы помочь нам противостоять агрессивным факторам окружающей среды. Вот взять ту же кошку — что она, так уж тепло одета? Неужели кошачья шкурка теплее вашей дубленки и двух свитеров? Тем более, если учесть, что вы и в этих одежках умудрились простудиться — просто шарф криво повязали впопыхах и — </w:t>
      </w:r>
      <w:proofErr w:type="spellStart"/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вуаля</w:t>
      </w:r>
      <w:proofErr w:type="spellEnd"/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 — продуло. Нет, в плане устойчивости к заболеваниям кошке определенно повезло в этом мире больше.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Поспешу вас разочаровать. Вам повезло ровно так же, как и кошке. И матушку-природу ругать не надо.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Когда-то давно, когда вы только родились, все механизмы защиты у вас работали прекрасно, иначе бы вы просто не выжили. Новорожденный ребенок вовсе не такой хрупкий, как кажется. У него есть иммунитет, полученный от матери, и мощные механизмы терморегуляции — еще бы, не умер же он от холода после рождения, хотя девять месяцев прожил при температуре окружающей среды 36"6!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 xml:space="preserve">Но вот малыша уже подхватили руки мамы, укутали его в байковое одеяльце, а где-то на заднем плане раздаются вопли бабушки, ругающей дедушку за незакрытую форточку в июле месяце. И что мы имеем в итоге? Проходит какое-то время и естественные защитные механизмы понемногу отключаются — а зачем им напрягаться? Байковое одеяльце не так уж плохо справляется со своей </w:t>
      </w:r>
      <w:proofErr w:type="spellStart"/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терморегуляционной</w:t>
      </w:r>
      <w:proofErr w:type="spellEnd"/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 xml:space="preserve"> ролью. И это, в принципе, можно понять — не в пещере живем.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Все бы ничего, но механизмы эти отключаются так решительно, что не просыпаются, даже когда они действительно нужны — шарф криво завязан, сквозняк в окно, ботинки промокли… И вот вы уже шмыгаете носом и завидуете дворовой Мурке. И так раза три-четыре за зиму. Картина неутешительная. Тем более — вы не один такой — вас процентов 90 от населения Земли. Слабеющий иммунитет, отсутствие устойчивости к заболеваниям — последствия цивилизации и расплата за чрезмерную родительскую заботу.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Природу не обманешь. Поэтому самое лучшее, что любящие родители могут сделать для здоровья ребенка, — это сохранить его естественную защиту. Ну, или разбудить ее снова. Комплекс мер, направленных на это, и называется </w:t>
      </w:r>
      <w:hyperlink r:id="rId4" w:history="1">
        <w:r w:rsidRPr="00335441">
          <w:rPr>
            <w:rFonts w:ascii="Arial" w:eastAsia="Times New Roman" w:hAnsi="Arial" w:cs="Arial"/>
            <w:color w:val="00B050"/>
            <w:sz w:val="23"/>
            <w:szCs w:val="23"/>
            <w:bdr w:val="none" w:sz="0" w:space="0" w:color="auto" w:frame="1"/>
            <w:lang w:eastAsia="ru-RU"/>
          </w:rPr>
          <w:t>закаливанием</w:t>
        </w:r>
      </w:hyperlink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.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u w:val="single"/>
          <w:lang w:eastAsia="ru-RU"/>
        </w:rPr>
      </w:pPr>
      <w:r w:rsidRPr="00335441">
        <w:rPr>
          <w:rFonts w:ascii="Arial" w:eastAsia="Times New Roman" w:hAnsi="Arial" w:cs="Arial"/>
          <w:b/>
          <w:bCs/>
          <w:color w:val="00B050"/>
          <w:sz w:val="23"/>
          <w:szCs w:val="23"/>
          <w:u w:val="single"/>
          <w:lang w:eastAsia="ru-RU"/>
        </w:rPr>
        <w:t>Когда начинать? 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lastRenderedPageBreak/>
        <w:t xml:space="preserve">В идеале — с первого дня после рождения. </w:t>
      </w:r>
      <w:proofErr w:type="spellStart"/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Моржевать</w:t>
      </w:r>
      <w:proofErr w:type="spellEnd"/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 xml:space="preserve"> малышу, конечно, еще рано, а вот воздушные ванны — очень хороший вариант. Переодевая ребенка перед сном или кормлением, позвольте ему несколько минут побыть голеньким при комнатной температуре. Это наверняка малышу понравится. Кстати, положительные эмоции — главный залог успешного закаливания. Чем больше ребенку нравится та или иная процедура, тем больше пользы она принесет. И наоборот — даже не пытайтесь заставить ребенка делать то, что ему не нравится, вызывает </w:t>
      </w:r>
      <w:hyperlink r:id="rId5" w:history="1">
        <w:r w:rsidRPr="00335441">
          <w:rPr>
            <w:rFonts w:ascii="Arial" w:eastAsia="Times New Roman" w:hAnsi="Arial" w:cs="Arial"/>
            <w:color w:val="00B050"/>
            <w:sz w:val="23"/>
            <w:szCs w:val="23"/>
            <w:bdr w:val="none" w:sz="0" w:space="0" w:color="auto" w:frame="1"/>
            <w:lang w:eastAsia="ru-RU"/>
          </w:rPr>
          <w:t>стресс</w:t>
        </w:r>
      </w:hyperlink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, слезы. Будет только хуже, это уж точно.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А что касается воздушных ванн, то необходимо постепенно увеличивать их длительность. Когда ребенок научится ходить, пусть он иногда бегает и играет голышом дома и на улице: двигательная активность увеличит пользу от этих процедур.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Сон на свежем воздухе (в коляске на улице или при открытой форточке) укрепит не только физическое здоровье ребенка и иммунитет, но и нервную систему. Переоценить его пользу трудно.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u w:val="single"/>
          <w:lang w:eastAsia="ru-RU"/>
        </w:rPr>
      </w:pPr>
      <w:r w:rsidRPr="00335441">
        <w:rPr>
          <w:rFonts w:ascii="Arial" w:eastAsia="Times New Roman" w:hAnsi="Arial" w:cs="Arial"/>
          <w:b/>
          <w:bCs/>
          <w:color w:val="00B050"/>
          <w:sz w:val="23"/>
          <w:szCs w:val="23"/>
          <w:u w:val="single"/>
          <w:lang w:eastAsia="ru-RU"/>
        </w:rPr>
        <w:t>Водичка-водичка… 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Во всех книгах по уходу за ребенком написано черным по белому, что температура воды для купания не должна превышать 36-37 градусов. В принципе, это предписание исполняется — с </w:t>
      </w:r>
      <w:proofErr w:type="gramStart"/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единственным</w:t>
      </w:r>
      <w:proofErr w:type="gramEnd"/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 но. Когда ребенок становится старше, температуру воды постепенно увеличивают, а не надо бы. Напротив, гораздо полезнее для здоровья малыша будет обливание прохладной водой после купания — сначала стоп и ручек, а потом всего тела. Или, скажем, обтирание влажной губкой или рукавичкой. Или, например, контрастные ванны — многие дети постарше приходят в восторг от процедуры «</w:t>
      </w:r>
      <w:proofErr w:type="spellStart"/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водопадик</w:t>
      </w:r>
      <w:proofErr w:type="spellEnd"/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»: в ванне просто открывается кран с холодной водой, и ребенок перемещается от одного края ванны, где вода потеплее, к другому. Вода вообще — мощное закаливающее средство. Необходимо только помнить самое главное правило закаливания водой: обливать и обтирать надо только теплого ребенка! Скажем, если малыш пришел с прогулки, прохладная ванночка для ног не принесет ничего кроме вреда: вода по сравнению с кожей будет теплее.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Постепенно перед вами откроются безграничные возможности — начиная от походов на реку или в бассейн и заканчивая обливанием холодной водой в любое время года на свежем воздухе. Главное, чтобы ребенку это нравилось, — а эффект не заставит себя ждать.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u w:val="single"/>
          <w:lang w:eastAsia="ru-RU"/>
        </w:rPr>
      </w:pPr>
      <w:r w:rsidRPr="00335441">
        <w:rPr>
          <w:rFonts w:ascii="Arial" w:eastAsia="Times New Roman" w:hAnsi="Arial" w:cs="Arial"/>
          <w:b/>
          <w:bCs/>
          <w:color w:val="00B050"/>
          <w:sz w:val="23"/>
          <w:szCs w:val="23"/>
          <w:u w:val="single"/>
          <w:lang w:eastAsia="ru-RU"/>
        </w:rPr>
        <w:t>Мы покрыты бронзовым загаром… 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Солнце не просто светит и греет: ультрафиолетовые лучи активно влияют на иммунитет. Однако солнечные ванны надо принимать с осторожностью: чем меньше возраст ребенка, тем выше его чувствительность к ультрафиолетовым лучам и вообще перегреву. Поэтому до года лучше не рисковать, да и потом, до трех лет, использовать этот способ закаливания с осторожностью. Летом лучше под прямые солнечные лучи ребенка не пускать: в рассеянных солнечных лучах ультрафиолета вполне достаточно, а инфракрасных лучей, вызывающих перегрев, гораздо меньше. Другое дело — осень, зима и весна, в этот период прямые солнечные лучи вредить вашему малышу не будут. После солнечных ванн хорошо бы дополнительно провести водные процедуры.</w:t>
      </w:r>
    </w:p>
    <w:p w:rsidR="00335441" w:rsidRPr="00335441" w:rsidRDefault="00335441" w:rsidP="00335441">
      <w:pPr>
        <w:shd w:val="clear" w:color="auto" w:fill="FFFFFF"/>
        <w:spacing w:line="300" w:lineRule="atLeast"/>
        <w:rPr>
          <w:rFonts w:ascii="Arial" w:eastAsia="Times New Roman" w:hAnsi="Arial" w:cs="Arial"/>
          <w:color w:val="00B050"/>
          <w:sz w:val="23"/>
          <w:szCs w:val="23"/>
          <w:u w:val="single"/>
          <w:lang w:eastAsia="ru-RU"/>
        </w:rPr>
      </w:pPr>
      <w:r w:rsidRPr="00335441">
        <w:rPr>
          <w:rFonts w:ascii="Arial" w:eastAsia="Times New Roman" w:hAnsi="Arial" w:cs="Arial"/>
          <w:b/>
          <w:bCs/>
          <w:color w:val="00B050"/>
          <w:sz w:val="23"/>
          <w:szCs w:val="23"/>
          <w:u w:val="single"/>
          <w:lang w:eastAsia="ru-RU"/>
        </w:rPr>
        <w:lastRenderedPageBreak/>
        <w:t>Лучше поздно, чем никогда? </w:t>
      </w:r>
    </w:p>
    <w:p w:rsidR="00335441" w:rsidRPr="00335441" w:rsidRDefault="00335441" w:rsidP="003354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335441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Если вы упустили возможность начать закаливающие процедуры сразу после рождения, а решили проводить их, устав от постоянных болезней, вы еще можете «вскочить в уходящий поезд». Закаливание принесет много пользы и взрослому человеку. Единственное условие — конечно, нельзя начинать в период болезни.</w:t>
      </w:r>
    </w:p>
    <w:p w:rsidR="001476D7" w:rsidRPr="00335441" w:rsidRDefault="001476D7">
      <w:pPr>
        <w:rPr>
          <w:color w:val="00B050"/>
        </w:rPr>
      </w:pPr>
    </w:p>
    <w:sectPr w:rsidR="001476D7" w:rsidRPr="0033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F"/>
    <w:rsid w:val="001476D7"/>
    <w:rsid w:val="0017588F"/>
    <w:rsid w:val="00335441"/>
    <w:rsid w:val="007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FFC8"/>
  <w15:chartTrackingRefBased/>
  <w15:docId w15:val="{68F423EF-B43E-45A7-967A-5D9B2C63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5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5441"/>
  </w:style>
  <w:style w:type="character" w:customStyle="1" w:styleId="articleshare">
    <w:name w:val="article__share"/>
    <w:basedOn w:val="a0"/>
    <w:rsid w:val="00335441"/>
  </w:style>
  <w:style w:type="paragraph" w:styleId="a4">
    <w:name w:val="Normal (Web)"/>
    <w:basedOn w:val="a"/>
    <w:uiPriority w:val="99"/>
    <w:semiHidden/>
    <w:unhideWhenUsed/>
    <w:rsid w:val="0033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00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9345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2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944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9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6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2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5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6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alth.mail.ru/disease/stress/" TargetMode="External"/><Relationship Id="rId4" Type="http://schemas.openxmlformats.org/officeDocument/2006/relationships/hyperlink" Target="https://health.mail.ru/disease/zakal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2016-02-22T18:39:00Z</dcterms:created>
  <dcterms:modified xsi:type="dcterms:W3CDTF">2016-02-22T18:56:00Z</dcterms:modified>
</cp:coreProperties>
</file>