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62" w:rsidRPr="003D25B0" w:rsidRDefault="00C52462" w:rsidP="00C52462">
      <w:pPr>
        <w:shd w:val="clear" w:color="auto" w:fill="FFFFFF"/>
        <w:spacing w:before="225" w:after="225" w:line="315" w:lineRule="atLeast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3D25B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Конспект занятия по лепке из соленого теста младшая группа</w:t>
      </w:r>
    </w:p>
    <w:p w:rsidR="00BA4AB1" w:rsidRPr="00AF4E2C" w:rsidRDefault="00BA4AB1" w:rsidP="00C52462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F4E2C">
        <w:rPr>
          <w:b/>
          <w:color w:val="000000" w:themeColor="text1"/>
          <w:sz w:val="28"/>
          <w:szCs w:val="28"/>
        </w:rPr>
        <w:t>«Бусы»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F4E2C">
        <w:rPr>
          <w:b/>
          <w:color w:val="000000" w:themeColor="text1"/>
          <w:sz w:val="28"/>
          <w:szCs w:val="28"/>
        </w:rPr>
        <w:t> Цель: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 xml:space="preserve"> Продолжать знакомить детей с соленым цветным тестом, как нетрадиционным материалом для лепки.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F4E2C">
        <w:rPr>
          <w:b/>
          <w:color w:val="000000" w:themeColor="text1"/>
          <w:sz w:val="28"/>
          <w:szCs w:val="28"/>
        </w:rPr>
        <w:t>Задачи: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 xml:space="preserve">Закреплять приемы лепки из теста: раскатывание круговыми и продольными движениями, придавливание, загибание, </w:t>
      </w:r>
      <w:proofErr w:type="spellStart"/>
      <w:r w:rsidRPr="00AF4E2C">
        <w:rPr>
          <w:color w:val="000000" w:themeColor="text1"/>
          <w:sz w:val="28"/>
          <w:szCs w:val="28"/>
        </w:rPr>
        <w:t>отщипывание</w:t>
      </w:r>
      <w:proofErr w:type="spellEnd"/>
      <w:r w:rsidRPr="00AF4E2C">
        <w:rPr>
          <w:color w:val="000000" w:themeColor="text1"/>
          <w:sz w:val="28"/>
          <w:szCs w:val="28"/>
        </w:rPr>
        <w:t>.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Развивать творчество, фантазию, мелкую моторику кистей рук в создании образа бус посредством формы, размера и цвета.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Воспитывать аккуратность.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b/>
          <w:color w:val="000000" w:themeColor="text1"/>
          <w:sz w:val="28"/>
          <w:szCs w:val="28"/>
        </w:rPr>
        <w:t>Материалы:</w:t>
      </w:r>
      <w:r w:rsidRPr="00AF4E2C">
        <w:rPr>
          <w:color w:val="000000" w:themeColor="text1"/>
          <w:sz w:val="28"/>
          <w:szCs w:val="28"/>
        </w:rPr>
        <w:t> цветное соленое тесто, толстая проволока, дощечки для лепки, кукла, бусы.</w:t>
      </w:r>
      <w:r>
        <w:rPr>
          <w:color w:val="000000" w:themeColor="text1"/>
          <w:sz w:val="28"/>
          <w:szCs w:val="28"/>
        </w:rPr>
        <w:t xml:space="preserve"> 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F4E2C">
        <w:rPr>
          <w:b/>
          <w:color w:val="000000" w:themeColor="text1"/>
          <w:sz w:val="28"/>
          <w:szCs w:val="28"/>
        </w:rPr>
        <w:t>Проведение занятия: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1. Игровой прием «Бусы для куклы Тани».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 xml:space="preserve">Воспитатель показывает детям </w:t>
      </w:r>
      <w:proofErr w:type="gramStart"/>
      <w:r w:rsidRPr="00AF4E2C">
        <w:rPr>
          <w:color w:val="000000" w:themeColor="text1"/>
          <w:sz w:val="28"/>
          <w:szCs w:val="28"/>
        </w:rPr>
        <w:t>куклу, сидящую перед зеркальцем и читает</w:t>
      </w:r>
      <w:proofErr w:type="gramEnd"/>
      <w:r w:rsidRPr="00AF4E2C">
        <w:rPr>
          <w:color w:val="000000" w:themeColor="text1"/>
          <w:sz w:val="28"/>
          <w:szCs w:val="28"/>
        </w:rPr>
        <w:t xml:space="preserve"> стихотворение: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Кукла в гости собиралась,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Кукла в платье наряжалась.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Туфли новые надела,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Долго в зеркальце глядела.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lastRenderedPageBreak/>
        <w:t>Причесалась не спеша,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 xml:space="preserve">До чего же </w:t>
      </w:r>
      <w:proofErr w:type="gramStart"/>
      <w:r w:rsidRPr="00AF4E2C">
        <w:rPr>
          <w:color w:val="000000" w:themeColor="text1"/>
          <w:sz w:val="28"/>
          <w:szCs w:val="28"/>
        </w:rPr>
        <w:t>хороша</w:t>
      </w:r>
      <w:proofErr w:type="gramEnd"/>
      <w:r w:rsidRPr="00AF4E2C">
        <w:rPr>
          <w:color w:val="000000" w:themeColor="text1"/>
          <w:sz w:val="28"/>
          <w:szCs w:val="28"/>
        </w:rPr>
        <w:t>!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Бусы новые надела,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Застегнула неумело,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Разбежались бусы вскачь,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Тише, куколка, не плачь.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 xml:space="preserve">- Посмотри, у нас тоже есть бусы. Посмотри сколько: и большие и маленькие, разноцветные. Выбирай, </w:t>
      </w:r>
      <w:proofErr w:type="gramStart"/>
      <w:r w:rsidRPr="00AF4E2C">
        <w:rPr>
          <w:color w:val="000000" w:themeColor="text1"/>
          <w:sz w:val="28"/>
          <w:szCs w:val="28"/>
        </w:rPr>
        <w:t>какие</w:t>
      </w:r>
      <w:proofErr w:type="gramEnd"/>
      <w:r w:rsidRPr="00AF4E2C">
        <w:rPr>
          <w:color w:val="000000" w:themeColor="text1"/>
          <w:sz w:val="28"/>
          <w:szCs w:val="28"/>
        </w:rPr>
        <w:t xml:space="preserve"> тебе нравятся!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- Не хочешь такие? Что же нам делать? Как же помочь кукле?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- Ребята, а давайте, слепим для куклы Тани бусы и ей подарим?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 2. Постановка и руководство по выполнению задания.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- У вас на столах лежат кусочки</w:t>
      </w:r>
      <w:r>
        <w:rPr>
          <w:color w:val="000000" w:themeColor="text1"/>
          <w:sz w:val="28"/>
          <w:szCs w:val="28"/>
        </w:rPr>
        <w:t xml:space="preserve"> </w:t>
      </w:r>
      <w:r w:rsidRPr="00AF4E2C">
        <w:rPr>
          <w:color w:val="000000" w:themeColor="text1"/>
          <w:sz w:val="28"/>
          <w:szCs w:val="28"/>
        </w:rPr>
        <w:t xml:space="preserve">соленого теста. 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Понемногу отщипывая, вы сделаете бусинки. Как вы будете делать бусинки? Их нужно будет нанизать на проволоку, чтобы после сушки в бусинах остались отверстия для изготовления бус.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- Сделайте все аккуратно, чтобы кукле Тане понравился ваш подарок.</w:t>
      </w:r>
    </w:p>
    <w:p w:rsidR="00BA4AB1" w:rsidRPr="00AF4E2C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E2C">
        <w:rPr>
          <w:color w:val="000000" w:themeColor="text1"/>
          <w:sz w:val="28"/>
          <w:szCs w:val="28"/>
        </w:rPr>
        <w:t>3. Самостоятельная работа детей. Индивидуальная помощь тем, кому она необходима.</w:t>
      </w:r>
    </w:p>
    <w:p w:rsidR="00BA4AB1" w:rsidRPr="00C52462" w:rsidRDefault="00BA4AB1" w:rsidP="00BA4AB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F4E2C">
        <w:rPr>
          <w:color w:val="000000" w:themeColor="text1"/>
          <w:sz w:val="28"/>
          <w:szCs w:val="28"/>
        </w:rPr>
        <w:t>4. Демонстрация</w:t>
      </w:r>
      <w:r>
        <w:rPr>
          <w:color w:val="000000" w:themeColor="text1"/>
          <w:sz w:val="28"/>
          <w:szCs w:val="28"/>
        </w:rPr>
        <w:t xml:space="preserve"> </w:t>
      </w:r>
      <w:r w:rsidRPr="00AF4E2C">
        <w:rPr>
          <w:color w:val="000000" w:themeColor="text1"/>
          <w:sz w:val="28"/>
          <w:szCs w:val="28"/>
        </w:rPr>
        <w:t>детских работ. Сушка поделок.</w:t>
      </w:r>
    </w:p>
    <w:p w:rsidR="00BA4AB1" w:rsidRPr="00AF4E2C" w:rsidRDefault="00BA4AB1" w:rsidP="00BA4AB1">
      <w:pPr>
        <w:pStyle w:val="a3"/>
        <w:spacing w:before="0" w:beforeAutospacing="0" w:after="0" w:afterAutospacing="0" w:line="360" w:lineRule="auto"/>
        <w:rPr>
          <w:rStyle w:val="a4"/>
          <w:rFonts w:eastAsiaTheme="majorEastAsia"/>
          <w:b w:val="0"/>
          <w:color w:val="000000" w:themeColor="text1"/>
          <w:sz w:val="28"/>
          <w:szCs w:val="28"/>
        </w:rPr>
      </w:pPr>
    </w:p>
    <w:p w:rsidR="00D568BD" w:rsidRDefault="00D568BD"/>
    <w:sectPr w:rsidR="00D568BD" w:rsidSect="00D0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4AB1"/>
    <w:rsid w:val="00BA4AB1"/>
    <w:rsid w:val="00C52462"/>
    <w:rsid w:val="00D01350"/>
    <w:rsid w:val="00D5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4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</dc:title>
  <dc:creator>Admin</dc:creator>
  <cp:lastModifiedBy>Admin</cp:lastModifiedBy>
  <cp:revision>2</cp:revision>
  <dcterms:created xsi:type="dcterms:W3CDTF">2016-02-26T18:19:00Z</dcterms:created>
  <dcterms:modified xsi:type="dcterms:W3CDTF">2016-02-26T18:19:00Z</dcterms:modified>
</cp:coreProperties>
</file>