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26" w:rsidRDefault="006B7C26" w:rsidP="006B7C26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Консультация для родителей: "Приобщение детей к русскому народному творчеству через русскую народную игрушку"</w:t>
      </w:r>
    </w:p>
    <w:p w:rsidR="006B7C26" w:rsidRDefault="006B7C26" w:rsidP="006B7C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576AC"/>
          <w:sz w:val="17"/>
          <w:szCs w:val="17"/>
          <w:lang w:eastAsia="ru-RU"/>
        </w:rPr>
        <w:drawing>
          <wp:inline distT="0" distB="0" distL="0" distR="0">
            <wp:extent cx="1002030" cy="589280"/>
            <wp:effectExtent l="19050" t="0" r="7620" b="0"/>
            <wp:docPr id="1" name="Рисунок 1" descr="Консультация для родителей: &quot;Приобщение детей  к русскому народному творчеству через русскую народную игрушку&quot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сультация для родителей: &quot;Приобщение детей  к русскому народному творчеству через русскую народную игрушку&quot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26" w:rsidRDefault="006B7C26" w:rsidP="006B7C2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FF6600"/>
          <w:sz w:val="32"/>
          <w:szCs w:val="32"/>
          <w:lang w:eastAsia="ru-RU"/>
        </w:rPr>
        <w:t>Приобщение детей к русскому народному творчеству через русскую народную игрушку.</w:t>
      </w:r>
    </w:p>
    <w:p w:rsidR="006B7C26" w:rsidRDefault="006B7C26" w:rsidP="006B7C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244061"/>
          <w:sz w:val="28"/>
          <w:szCs w:val="28"/>
          <w:lang w:eastAsia="ru-RU"/>
        </w:rPr>
        <w:t>     Во все времена у всех народов основной целью воспитания является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 опыта, накопленного предшествующими поколениями.</w:t>
      </w:r>
    </w:p>
    <w:p w:rsidR="006B7C26" w:rsidRDefault="006B7C26" w:rsidP="006B7C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   Сила народных традиций, прежде всего, заключается в человечном, добром, гуманном подходе к личности ребёнка, и требовании с его стороны </w:t>
      </w:r>
      <w:proofErr w:type="spellStart"/>
      <w:r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взаимнообратного</w:t>
      </w:r>
      <w:proofErr w:type="spellEnd"/>
      <w:r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человеколюбивого отношения к окружающим.</w:t>
      </w:r>
    </w:p>
    <w:p w:rsidR="006B7C26" w:rsidRDefault="006B7C26" w:rsidP="006B7C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 В нашей стране нет культуры или искусства высшего и низшего значения, а существует искусство и культура русского народа, демократические по содержанию и национальные по форме. Художественно-творческая деятельность отвлекает детей от грустных событий, снимает нервное напряжение, страх, обеспечивает положительное эмоциональное состояние.    Поэтому в педагогический процесс детского сада включается ознакомление детей с русским народным творчеством.</w:t>
      </w:r>
      <w:proofErr w:type="gramStart"/>
      <w:r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.</w:t>
      </w:r>
      <w:proofErr w:type="gramEnd"/>
    </w:p>
    <w:p w:rsidR="006B7C26" w:rsidRDefault="006B7C26" w:rsidP="006B7C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 </w:t>
      </w:r>
      <w:r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В процессе рисования, лепки, аппликации ребёнок испытывает разнообразные чувства: радуется созданному им красивому изображению, огорчается, если что-то не получается, стремится преодолеть трудности или пасует перед ними. Он приобретает знания о предметах и явлениях, о средствах и способах их передачи, о художественных возможностях изобразительного искусства. Углубляются представления детей об окружающем мире, они осмысливают качества предметов, запоминают их характерные особенности и детали, овладевают изобразительными навыками и умениями, учатся осознанно их использовать.</w:t>
      </w:r>
    </w:p>
    <w:p w:rsidR="006B7C26" w:rsidRDefault="006B7C26" w:rsidP="006B7C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 Воспитание патриота и гражданина, знающего и любящего свою Родину, - задача особенно актуальная сегодня не может быть успешно решена без глубокого познания духовного богатства своего народа, освоения народной культуры.</w:t>
      </w:r>
    </w:p>
    <w:p w:rsidR="006B7C26" w:rsidRDefault="006B7C26" w:rsidP="006B7C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   В народном творчестве отображаются и исторически сохраняются присущие народу черты характера, мышления. Через народную игрушку ребёнок дошкольного возраста получает первые представления о культуре своего народа.</w:t>
      </w:r>
    </w:p>
    <w:p w:rsidR="006B7C26" w:rsidRDefault="006B7C26" w:rsidP="006B7C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lastRenderedPageBreak/>
        <w:t>   Какие игрушки делали народные мастера на забаву и потеху ребятишкам! Сестрицы-матрёшки, чем не забава - спрятать всех в одну. Каждая глазастая, румяная, нарядная. Дымковские глиняные игрушки тоже делались заботливыми крестьянскими руками, чтобы порадовать сыночка или дочку. В строгости воспитывались крестьянские дети, но и порадовать их игрушкой родители не забывали. </w:t>
      </w:r>
    </w:p>
    <w:p w:rsidR="006B7C26" w:rsidRDefault="006B7C26" w:rsidP="006B7C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   Это тоже традиционно для уклада народной жизни, где каждой вещи своё место, каждому делу свой срок, старости уважение и почёт, младости заботу и ласку.</w:t>
      </w:r>
    </w:p>
    <w:p w:rsidR="006B7C26" w:rsidRDefault="006B7C26" w:rsidP="006B7C2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  </w:t>
      </w:r>
      <w:r>
        <w:rPr>
          <w:rFonts w:ascii="Tahoma" w:eastAsia="Times New Roman" w:hAnsi="Tahoma" w:cs="Tahoma"/>
          <w:color w:val="008080"/>
          <w:sz w:val="28"/>
          <w:lang w:eastAsia="ru-RU"/>
        </w:rPr>
        <w:t> </w:t>
      </w:r>
      <w:r>
        <w:rPr>
          <w:rFonts w:ascii="Tahoma" w:eastAsia="Times New Roman" w:hAnsi="Tahoma" w:cs="Tahoma"/>
          <w:color w:val="008080"/>
          <w:sz w:val="28"/>
          <w:szCs w:val="28"/>
          <w:lang w:eastAsia="ru-RU"/>
        </w:rPr>
        <w:t>Пусть наши дети пока не вырезают игрушки из дерева и не изготавливают глиняных свистулек, но им тоже очень нравиться участвовать в таком завораживающим творческим процессе</w:t>
      </w:r>
      <w:proofErr w:type="gramStart"/>
      <w:r>
        <w:rPr>
          <w:rFonts w:ascii="Tahoma" w:eastAsia="Times New Roman" w:hAnsi="Tahoma" w:cs="Tahoma"/>
          <w:color w:val="008080"/>
          <w:sz w:val="28"/>
          <w:szCs w:val="28"/>
          <w:lang w:eastAsia="ru-RU"/>
        </w:rPr>
        <w:t xml:space="preserve"> .</w:t>
      </w:r>
      <w:proofErr w:type="gramEnd"/>
      <w:r>
        <w:rPr>
          <w:rFonts w:ascii="Tahoma" w:eastAsia="Times New Roman" w:hAnsi="Tahoma" w:cs="Tahoma"/>
          <w:color w:val="008080"/>
          <w:sz w:val="28"/>
          <w:szCs w:val="28"/>
          <w:lang w:eastAsia="ru-RU"/>
        </w:rPr>
        <w:t> </w:t>
      </w:r>
    </w:p>
    <w:p w:rsidR="00644E2F" w:rsidRDefault="00644E2F"/>
    <w:sectPr w:rsidR="00644E2F" w:rsidSect="0064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7C26"/>
    <w:rsid w:val="00644E2F"/>
    <w:rsid w:val="006B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8liski.detkin-club.ru/images/custom_2/narodnaya-hudojestvennaya-kultura-6933-large_561ec98214a9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2016-02-11T14:42:00Z</dcterms:created>
  <dcterms:modified xsi:type="dcterms:W3CDTF">2016-02-11T14:43:00Z</dcterms:modified>
</cp:coreProperties>
</file>