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3F" w:rsidRDefault="004A043F" w:rsidP="002E37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3771" w:rsidRDefault="002E3771" w:rsidP="002E37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</w:t>
      </w:r>
    </w:p>
    <w:p w:rsidR="002E3771" w:rsidRDefault="002E3771" w:rsidP="002E37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«Растим малышей </w:t>
      </w:r>
      <w:proofErr w:type="gramStart"/>
      <w:r w:rsidRPr="002E3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здоровыми</w:t>
      </w:r>
      <w:proofErr w:type="gramEnd"/>
      <w:r w:rsidRPr="002E37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A043F" w:rsidRDefault="004A043F" w:rsidP="002E37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043F" w:rsidRPr="004A043F" w:rsidRDefault="004A043F" w:rsidP="004A043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043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 Куликова Л.М.</w:t>
      </w:r>
    </w:p>
    <w:p w:rsidR="002E3771" w:rsidRPr="002E3771" w:rsidRDefault="002E3771" w:rsidP="002E37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 «Круглый стол».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2E3771" w:rsidRPr="002E3771" w:rsidRDefault="002E3771" w:rsidP="002E3771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Анкетирование родителей.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 родителей к размышлению о состоянии здоровья своего ребёнка.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папки – передвижки: «Безопасность ребёнка».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родителей по обсуждаемому вопросу.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Изготовление памятки: «Здоровый образ жизни семьи».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роль семьи в осуществлении сбережения здоровья дошкольника.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стенда: «Если малыш поранился».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рекомендации родителям об оказании первой медицинской помощи.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Написать плакаты, развесить их в приёмной комнате.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внимание к проблеме, раскрытие её сути.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Советы родителям: «Альбом здоровья».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родителей на волнующие их темы.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(Закаливание, прививки, питание, витамины, народная медицина.)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Изготовление пригласительных билетов.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внимание к данному мероприятию, заинтересовать, обеспечить присутствие каждого родителя на собрании.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художественного слова.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интереса, эмоционально – положительного настроя.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Консультации для родителей: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«Всё о детском питании».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 детском травматизме».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«Организация прогулок».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«Ребёнок за компьютером».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) «Спортивный уголок дома».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 педагогической грамотности родителей по вопросам здоровья детей.</w:t>
      </w:r>
    </w:p>
    <w:p w:rsidR="002E3771" w:rsidRPr="002E3771" w:rsidRDefault="002E3771" w:rsidP="002E3771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</w:p>
    <w:p w:rsidR="002E3771" w:rsidRPr="002E3771" w:rsidRDefault="002E3771" w:rsidP="002E3771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стихотворения: «Тепличное растение» </w:t>
      </w:r>
      <w:proofErr w:type="spell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В.Крестова</w:t>
      </w:r>
      <w:proofErr w:type="spell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Вводная беседа о здоровье детей.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рейда по проверке санитарно – гигиенического режима в ДОУ. (Выступление старшей медицинской сестры.)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для активации родителей: «Кто больше назовёт слов ассоциирующих со словом «Здоровье».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Блицтурнир.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целебного чая из трав и ягод.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собрания. Обмен мнениями.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читает стихотворение </w:t>
      </w:r>
      <w:proofErr w:type="spell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В.Крестова</w:t>
      </w:r>
      <w:proofErr w:type="spell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«Тепличное создание»: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Болеет без конца ребёнок.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 панике, в глазах и страх, и грусть: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я его с пелёнок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 тепле держать стремлюсь.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окна даже летом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боится – вдруг сквозняк,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то</w:t>
      </w:r>
      <w:proofErr w:type="gram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аптеку, то в больницу,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и перечесть нельзя.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ребёнок в общем, а страданье.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порой мы из детей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тепличное создание,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бойцов богатырей.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 болеют. Этот  грустный факт так же очевиден, как и тот, что дети растут. Но детские болезни не доставляют </w:t>
      </w:r>
      <w:proofErr w:type="gram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proofErr w:type="gram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самим малышам, ни их родителям, ни персоналу детского учреждения. Конечно, не все дети заболевают сразу после посещения детского сада. Кто раньше, кто позже – всё зависит от организма. А чем болеют наши детки? У каждого своё. Где тонко – там и рвётся. У одного часто болят уши, у другого – насморк, у третьего – горло, у четвёртого – глаза. Почему же болеют наши дети? Давайте попробуем ответить на этот вопрос.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первых, ребёнок посещает детский сад, где много других детей. Кто – то кашлянул, кто – то чихнул, у кого – то начинается насморк. Игрушки переходят из рук в руки, дети берут их в рот, дети длительное время находятся в одном помещении – вот вам и передача инфекции.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– вторых, сказываются нервные перегрузки. Организм ослабевает – отсюда и заболевания.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третьих, многих детей «заботливые» родители очень тепло одевают. А дети двигаются, потеют – это тоже может быть одной из причин частого заболевания. Так что поводов для болезней предостаточно. Прежде всего, надо подумать, как укрепить здоровье, избежать заболевания. Медицина давно пришла к выводу – нужна профилактика, закаливание, молодого, растущего организма.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старшей медицинской сестры дошкольного учреждения: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оглашает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 – гигиенического режима, проводившегося в ДОУ совместно с членами родительского комитета. Все помещения группы – приёмная, игровая, спальная, туалетная комнаты   </w:t>
      </w:r>
      <w:proofErr w:type="gram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proofErr w:type="gram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должном порядке, чистоте, проветриваются, </w:t>
      </w:r>
      <w:proofErr w:type="spell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кварцуются</w:t>
      </w:r>
      <w:proofErr w:type="spell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графику. Игрушки, посуда, горшки моются с дезинфицирующими средствами. Грубых нарушений нет, соблюдается режим дня: дети делают утром зарядку, полноценно питаются, гуляют, спят, играют в хорошо освещённом помещении.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хотим, чтобы наши детки не болели, надо постоянно уделять время для закаливания. В него входят: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воздушные, водные процедуры,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сбалансированное питание,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ежедневные прогулки на свежем воздухе,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подбор одежды,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прививки.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предлагает родителям игру: «Кто больше назовёт слов, ассоциирующих со словом «Здоровье».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раздаёт листы бумаги, ручки – родители записывают слова, потом зачитывают. Педагог ещё раз  читает все слова, благодарит за участие.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предлагает продолжить игру и объявляет  «Блицтурнир».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стоит коробка с записками. Родители делятся на две команды. По очереди подходят, берут записку с вопросом, зачитывают, отвечают: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лучше запивать лекарства?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предупредить  кариес зубов?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есть меры профилактики близорукости?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 ли излучение, исходящее от телевизора, компьютера?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для сохранения слуха ребёнка?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одежда полезнее для малыша?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покупать ребёнку «Чипсы»?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приучить ребёнка есть рыбу?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ребёнка самостоятельно совершать свои естественные потребности?</w:t>
      </w:r>
    </w:p>
    <w:p w:rsidR="002E3771" w:rsidRPr="002E3771" w:rsidRDefault="002E3771" w:rsidP="002E377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отучить малыша от пустышки?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читает стихотворение: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очень рады,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 гости к нам пришли,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 поведать нам секреты,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свои труды.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родителям книгу: «Салаты на каждый день», зачитывает некоторые из них, рассказывает о не обходимом детскому организму количестве витаминов и их источниках. Родители в свою очередь предлагают свои рецепты. Все желающие – записывают.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мудрость: «Чай не пьёшь – откуда силу возьмёшь?»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</w:t>
      </w:r>
      <w:proofErr w:type="spell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продегустировать</w:t>
      </w:r>
      <w:proofErr w:type="spellEnd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видов целебного чая: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Чай с лимоном.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Чай с шиповником.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Чай с мятой.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Чай с мелиссой.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Чай с корицей и мёдом.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Обмен мнениями.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Как часто болеет Ваш ребёнок?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на Ваш взгляд является причиной заболевания?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виды закаливания Вы применяете?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Какими средствами нетрадиционной медицины Вы пользуетесь?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виды профилактики используете?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относитесь к ежедневной прогулке?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Ваше отношение к здоровому образу жизни?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Влияет ли сбалансированное питание на здоровье ребёнка?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Консультации, каких специалистов Вы хотели бы получить?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Готовы ли Вы сотрудничать с дошкольным учреждением в вопросах укрепления здоровья Вашего малыша?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Плакаты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«Здоровье – всему голова!»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«Больному и золотая кровать не поможет!»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«Цена здоровью ощущается после болезни!»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«Здоровый нищий счастливее больного короля!»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«Деньги потерял – ничего не потерял; время потерял – много потерял; здоровье потерял – всё потерял!»</w:t>
      </w:r>
    </w:p>
    <w:p w:rsid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«Здоровый образ жизни» -  это: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благоприятный эмоциональный климат в семье, дружеские взаимоотношения между родителями и детьми;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родителей к здоровью ребёнка, культура здоровья;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благоприятные условия для физического и психического развития ребёнка;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организованная рациональная пища;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отрицательное отношение к курению и алкоголю;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достаточная трудовая активность, привлечение детей к посильной работе;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 – гигиенических норм;</w:t>
      </w:r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умеренные требования к ребёнку, общие игры, проведение досуга (отдых вместе, прогулки в лес, парк, на каток, лыжные прогулки, общее чтение книг, рисование).</w:t>
      </w:r>
      <w:proofErr w:type="gramEnd"/>
    </w:p>
    <w:p w:rsidR="002E3771" w:rsidRPr="002E3771" w:rsidRDefault="002E3771" w:rsidP="002E3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быть доброжелательным и вежливым человеком и учить быть такими своих детей.</w:t>
      </w:r>
    </w:p>
    <w:p w:rsidR="004D3DE1" w:rsidRDefault="004D3DE1" w:rsidP="002E3771">
      <w:pPr>
        <w:spacing w:after="0" w:line="240" w:lineRule="auto"/>
        <w:ind w:firstLine="709"/>
        <w:jc w:val="both"/>
      </w:pPr>
    </w:p>
    <w:sectPr w:rsidR="004D3DE1" w:rsidSect="004D3D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DA" w:rsidRDefault="00294FDA" w:rsidP="004A043F">
      <w:pPr>
        <w:spacing w:after="0" w:line="240" w:lineRule="auto"/>
      </w:pPr>
      <w:r>
        <w:separator/>
      </w:r>
    </w:p>
  </w:endnote>
  <w:endnote w:type="continuationSeparator" w:id="0">
    <w:p w:rsidR="00294FDA" w:rsidRDefault="00294FDA" w:rsidP="004A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DA" w:rsidRDefault="00294FDA" w:rsidP="004A043F">
      <w:pPr>
        <w:spacing w:after="0" w:line="240" w:lineRule="auto"/>
      </w:pPr>
      <w:r>
        <w:separator/>
      </w:r>
    </w:p>
  </w:footnote>
  <w:footnote w:type="continuationSeparator" w:id="0">
    <w:p w:rsidR="00294FDA" w:rsidRDefault="00294FDA" w:rsidP="004A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3F" w:rsidRDefault="004A043F" w:rsidP="004A043F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Муниципальное бюджетное дошкольное образовательное учреждение</w:t>
    </w:r>
  </w:p>
  <w:p w:rsidR="004A043F" w:rsidRDefault="004A043F" w:rsidP="004A043F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bCs/>
        <w:sz w:val="20"/>
        <w:szCs w:val="20"/>
      </w:rPr>
      <w:t>общеразвивающего</w:t>
    </w:r>
    <w:proofErr w:type="spellEnd"/>
    <w:r>
      <w:rPr>
        <w:rFonts w:ascii="Times New Roman" w:hAnsi="Times New Roman"/>
        <w:bCs/>
        <w:sz w:val="20"/>
        <w:szCs w:val="20"/>
      </w:rPr>
      <w:t xml:space="preserve"> вида городского округа город Волгореченск Костромской области «Детский сад № 6 «Солнечный город»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228"/>
    <w:multiLevelType w:val="hybridMultilevel"/>
    <w:tmpl w:val="7C2A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1675"/>
    <w:multiLevelType w:val="multilevel"/>
    <w:tmpl w:val="E8DC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771"/>
    <w:rsid w:val="00294FDA"/>
    <w:rsid w:val="002E3771"/>
    <w:rsid w:val="004A043F"/>
    <w:rsid w:val="004D3DE1"/>
    <w:rsid w:val="00506F66"/>
    <w:rsid w:val="00743126"/>
    <w:rsid w:val="00B6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</w:style>
  <w:style w:type="paragraph" w:styleId="1">
    <w:name w:val="heading 1"/>
    <w:basedOn w:val="a"/>
    <w:link w:val="10"/>
    <w:uiPriority w:val="9"/>
    <w:qFormat/>
    <w:rsid w:val="002E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771"/>
    <w:rPr>
      <w:b/>
      <w:bCs/>
    </w:rPr>
  </w:style>
  <w:style w:type="paragraph" w:styleId="a5">
    <w:name w:val="List Paragraph"/>
    <w:basedOn w:val="a"/>
    <w:uiPriority w:val="34"/>
    <w:qFormat/>
    <w:rsid w:val="002E3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43F"/>
  </w:style>
  <w:style w:type="paragraph" w:styleId="a8">
    <w:name w:val="footer"/>
    <w:basedOn w:val="a"/>
    <w:link w:val="a9"/>
    <w:uiPriority w:val="99"/>
    <w:semiHidden/>
    <w:unhideWhenUsed/>
    <w:rsid w:val="004A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6371</Characters>
  <Application>Microsoft Office Word</Application>
  <DocSecurity>0</DocSecurity>
  <Lines>53</Lines>
  <Paragraphs>14</Paragraphs>
  <ScaleCrop>false</ScaleCrop>
  <Company>Hewlett-Packard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2016-02-24T18:54:00Z</dcterms:created>
  <dcterms:modified xsi:type="dcterms:W3CDTF">2016-02-24T19:06:00Z</dcterms:modified>
</cp:coreProperties>
</file>