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2B" w:rsidRDefault="00841F2B" w:rsidP="00841F2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КОНСУЛЬТАЦИЯ ДЛЯ РОДИТЕЛЕЙ.</w:t>
      </w:r>
    </w:p>
    <w:p w:rsidR="00C230D7" w:rsidRDefault="005926A4" w:rsidP="005926A4">
      <w:pPr>
        <w:tabs>
          <w:tab w:val="left" w:pos="4395"/>
        </w:tabs>
        <w:spacing w:after="0"/>
        <w:ind w:hanging="28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</w:p>
    <w:p w:rsidR="00C230D7" w:rsidRDefault="00C230D7" w:rsidP="005926A4">
      <w:pPr>
        <w:tabs>
          <w:tab w:val="left" w:pos="4395"/>
        </w:tabs>
        <w:spacing w:after="0"/>
        <w:ind w:hanging="28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3429000" cy="3457575"/>
            <wp:effectExtent l="19050" t="0" r="0" b="0"/>
            <wp:wrapTight wrapText="right">
              <wp:wrapPolygon edited="0">
                <wp:start x="-120" y="0"/>
                <wp:lineTo x="-120" y="21540"/>
                <wp:lineTo x="21600" y="21540"/>
                <wp:lineTo x="21600" y="0"/>
                <wp:lineTo x="-120" y="0"/>
              </wp:wrapPolygon>
            </wp:wrapTight>
            <wp:docPr id="10" name="Рисунок 10" descr="http://www.prometeyspb.ru/_mod_files/ce_images/news/generated/23_fevralya_3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meteyspb.ru/_mod_files/ce_images/news/generated/23_fevralya_300x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983" w:rsidRDefault="00841F2B" w:rsidP="005926A4">
      <w:pPr>
        <w:tabs>
          <w:tab w:val="left" w:pos="4395"/>
        </w:tabs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="00C23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школьное детство —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ребенок переживает то, что с ним происходит и им совершается, он определенным образом относится к тому, что его окружает; переживание этого отношения к окружающему составляет сферу чувств и эмоций ребенка.</w:t>
      </w:r>
    </w:p>
    <w:p w:rsidR="00841F2B" w:rsidRDefault="00841F2B" w:rsidP="00841F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Одной из главных</w:t>
      </w: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66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проблем</w:t>
      </w: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,</w:t>
      </w: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встающей перед воспитателем ДОУ является то, каким образом </w:t>
      </w:r>
      <w:r w:rsidR="0056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</w:t>
      </w: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детей нравственно-патриотические ценности. Любовь маленького ребенка</w:t>
      </w:r>
      <w:r w:rsidR="0056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дошкольника к Родине начинается с отношения к самым близким людям - отцу, матери, дедушке, бабушке, с любви к своему дому, улице, на которой он живет, детскому саду, городу.</w:t>
      </w:r>
    </w:p>
    <w:p w:rsidR="00D27052" w:rsidRDefault="00566865" w:rsidP="00841F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Современные родители большое внимание уделяют  </w:t>
      </w:r>
      <w:r w:rsidR="00841F2B"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 детей</w:t>
      </w:r>
      <w:r w:rsidR="00841F2B"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bookmarkStart w:id="0" w:name="_GoBack"/>
      <w:bookmarkEnd w:id="0"/>
      <w:r w:rsidR="00841F2B" w:rsidRPr="00CB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окупают своим детям красочные энциклопедии. Водят на дополнительные занятия к педагогам-репетиторам, не жалея на обучение ни времени, ни денег. А вот на совместное чтение книг, на изготовление подарков близким, на прогулки, совместные игры и прочее времени свободного не остается. А кто же даст ему уроки нравственности? Кто научит его в первую очередь быть добрым, чутким, честным, справедливым? Значит, нам, педагогам, необходимо выполнить образовавшийся пробел в воспитании нравственных чувств детей и привлечь к этому родителей. А без развития в ребенке духовных, нравственных ценностей невозможно воспитание патриотических чувств.</w:t>
      </w:r>
      <w:r w:rsidR="00D27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7052" w:rsidRDefault="00841F2B" w:rsidP="00592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литература обогащает эмоции, воспитывает воображение и дает ребенку прекрасные образцы русского литературного языка</w:t>
      </w:r>
      <w:proofErr w:type="gramStart"/>
      <w:r w:rsidRPr="00CB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B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рассказах дети познают лаконичность и точность слова; в стихах улавливают музыкальность, напевность, ритмичность русской речи; народные сказки раскрывают перед ними меткость и выразительность языка, показывают как, богата родная речь юмором, живыми и образными выражениями, сравнениям</w:t>
      </w:r>
      <w:r w:rsidR="00592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26A4" w:rsidRDefault="005926A4" w:rsidP="00592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0D7" w:rsidRDefault="00C230D7" w:rsidP="00592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0D7" w:rsidRDefault="00C230D7" w:rsidP="00592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0D7" w:rsidRDefault="00C230D7" w:rsidP="00592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0D7" w:rsidRPr="005926A4" w:rsidRDefault="00C230D7" w:rsidP="005926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0D7" w:rsidRDefault="00C230D7" w:rsidP="00C230D7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381375" cy="2838450"/>
            <wp:effectExtent l="19050" t="0" r="9525" b="0"/>
            <wp:docPr id="13" name="Рисунок 13" descr="http://molodej51.ru/_nw/3/9123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lodej51.ru/_nw/3/912327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2B" w:rsidRPr="00CB66E6" w:rsidRDefault="00841F2B" w:rsidP="00C230D7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color w:val="000000"/>
        </w:rPr>
      </w:pPr>
      <w:r w:rsidRPr="00CB66E6">
        <w:rPr>
          <w:b/>
          <w:color w:val="000000"/>
        </w:rPr>
        <w:t>СТИХИ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4"/>
          <w:iCs/>
          <w:color w:val="000000"/>
          <w:bdr w:val="none" w:sz="0" w:space="0" w:color="auto" w:frame="1"/>
        </w:rPr>
      </w:pPr>
      <w:r w:rsidRPr="00CB66E6">
        <w:rPr>
          <w:rStyle w:val="a4"/>
          <w:iCs/>
          <w:color w:val="000000"/>
          <w:bdr w:val="none" w:sz="0" w:space="0" w:color="auto" w:frame="1"/>
        </w:rPr>
        <w:t>Солдат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(Евгения Зайченко)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Стоит уверенный солдат,</w:t>
      </w:r>
      <w:r w:rsidRPr="00CB66E6">
        <w:rPr>
          <w:color w:val="000000"/>
        </w:rPr>
        <w:br/>
        <w:t>В металле вдруг застыл.</w:t>
      </w:r>
      <w:r w:rsidRPr="00CB66E6">
        <w:rPr>
          <w:color w:val="000000"/>
        </w:rPr>
        <w:br/>
        <w:t>В руках сжимая автомат,</w:t>
      </w:r>
      <w:r w:rsidRPr="00CB66E6">
        <w:rPr>
          <w:color w:val="000000"/>
        </w:rPr>
        <w:br/>
        <w:t>Он голову склонил.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А у подножия цветы,</w:t>
      </w:r>
      <w:r w:rsidRPr="00CB66E6">
        <w:rPr>
          <w:color w:val="000000"/>
        </w:rPr>
        <w:br/>
        <w:t>И детских рук кольцо.</w:t>
      </w:r>
      <w:r w:rsidRPr="00CB66E6">
        <w:rPr>
          <w:color w:val="000000"/>
        </w:rPr>
        <w:br/>
        <w:t>И смотрим жадно я и ты</w:t>
      </w:r>
      <w:proofErr w:type="gramStart"/>
      <w:r w:rsidRPr="00CB66E6">
        <w:rPr>
          <w:color w:val="000000"/>
        </w:rPr>
        <w:br/>
        <w:t>В</w:t>
      </w:r>
      <w:proofErr w:type="gramEnd"/>
      <w:r w:rsidRPr="00CB66E6">
        <w:rPr>
          <w:color w:val="000000"/>
        </w:rPr>
        <w:t xml:space="preserve"> суровое лицо.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Ты шел, солдат, в суровый бой,</w:t>
      </w:r>
      <w:r w:rsidRPr="00CB66E6">
        <w:rPr>
          <w:color w:val="000000"/>
        </w:rPr>
        <w:br/>
        <w:t xml:space="preserve">Так </w:t>
      </w:r>
      <w:proofErr w:type="gramStart"/>
      <w:r w:rsidRPr="00CB66E6">
        <w:rPr>
          <w:color w:val="000000"/>
        </w:rPr>
        <w:t>смел</w:t>
      </w:r>
      <w:proofErr w:type="gramEnd"/>
      <w:r w:rsidRPr="00CB66E6">
        <w:rPr>
          <w:color w:val="000000"/>
        </w:rPr>
        <w:t xml:space="preserve"> был и горяч.</w:t>
      </w:r>
      <w:r w:rsidRPr="00CB66E6">
        <w:rPr>
          <w:color w:val="000000"/>
        </w:rPr>
        <w:br/>
        <w:t>Земли ты защищал покой</w:t>
      </w:r>
      <w:proofErr w:type="gramStart"/>
      <w:r w:rsidRPr="00CB66E6">
        <w:rPr>
          <w:color w:val="000000"/>
        </w:rPr>
        <w:br/>
        <w:t>О</w:t>
      </w:r>
      <w:proofErr w:type="gramEnd"/>
      <w:r w:rsidRPr="00CB66E6">
        <w:rPr>
          <w:color w:val="000000"/>
        </w:rPr>
        <w:t>т бед и неудач.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Врага ты храбро победил,</w:t>
      </w:r>
      <w:r w:rsidRPr="00CB66E6">
        <w:rPr>
          <w:color w:val="000000"/>
        </w:rPr>
        <w:br/>
        <w:t>Освободил наш дом.</w:t>
      </w:r>
      <w:r w:rsidRPr="00CB66E6">
        <w:rPr>
          <w:color w:val="000000"/>
        </w:rPr>
        <w:br/>
        <w:t>Мы помним сколько хватит сил</w:t>
      </w:r>
      <w:proofErr w:type="gramStart"/>
      <w:r w:rsidRPr="00CB66E6">
        <w:rPr>
          <w:color w:val="000000"/>
        </w:rPr>
        <w:br/>
        <w:t>О</w:t>
      </w:r>
      <w:proofErr w:type="gramEnd"/>
      <w:r w:rsidRPr="00CB66E6">
        <w:rPr>
          <w:color w:val="000000"/>
        </w:rPr>
        <w:t xml:space="preserve"> подвиге твоем.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Цветы всегда к твоим ногам</w:t>
      </w:r>
      <w:proofErr w:type="gramStart"/>
      <w:r w:rsidRPr="00CB66E6">
        <w:rPr>
          <w:color w:val="000000"/>
        </w:rPr>
        <w:br/>
        <w:t>В</w:t>
      </w:r>
      <w:proofErr w:type="gramEnd"/>
      <w:r w:rsidRPr="00CB66E6">
        <w:rPr>
          <w:color w:val="000000"/>
        </w:rPr>
        <w:t>озложит ребятня.</w:t>
      </w:r>
      <w:r w:rsidRPr="00CB66E6">
        <w:rPr>
          <w:color w:val="000000"/>
        </w:rPr>
        <w:br/>
        <w:t>Ты дал отпор тогда врагам,</w:t>
      </w:r>
      <w:r w:rsidRPr="00CB66E6">
        <w:rPr>
          <w:color w:val="000000"/>
        </w:rPr>
        <w:br/>
        <w:t>Чтоб был счастливым я.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rStyle w:val="a4"/>
          <w:iCs/>
          <w:color w:val="000000"/>
          <w:bdr w:val="none" w:sz="0" w:space="0" w:color="auto" w:frame="1"/>
        </w:rPr>
        <w:t>Память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Наши деды и прадеды храбрые</w:t>
      </w:r>
      <w:proofErr w:type="gramStart"/>
      <w:r w:rsidRPr="00CB66E6">
        <w:rPr>
          <w:color w:val="000000"/>
        </w:rPr>
        <w:br/>
        <w:t>Н</w:t>
      </w:r>
      <w:proofErr w:type="gramEnd"/>
      <w:r w:rsidRPr="00CB66E6">
        <w:rPr>
          <w:color w:val="000000"/>
        </w:rPr>
        <w:t>а фронтах воевали войны,</w:t>
      </w:r>
      <w:r w:rsidRPr="00CB66E6">
        <w:rPr>
          <w:color w:val="000000"/>
        </w:rPr>
        <w:br/>
        <w:t>Чтобы дети всегда улыбались,</w:t>
      </w:r>
      <w:r w:rsidRPr="00CB66E6">
        <w:rPr>
          <w:color w:val="000000"/>
        </w:rPr>
        <w:br/>
        <w:t>Мир наполнен был светом весны.</w:t>
      </w:r>
    </w:p>
    <w:p w:rsidR="00841F2B" w:rsidRPr="00CB66E6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Не пройдет грозный враг — не получится.</w:t>
      </w:r>
      <w:r w:rsidRPr="00CB66E6">
        <w:rPr>
          <w:color w:val="000000"/>
        </w:rPr>
        <w:br/>
        <w:t>Стражи Родины, знаю, не спят.</w:t>
      </w:r>
      <w:r w:rsidRPr="00CB66E6">
        <w:rPr>
          <w:color w:val="000000"/>
        </w:rPr>
        <w:br/>
        <w:t>Они бились всегда до последнего</w:t>
      </w:r>
      <w:proofErr w:type="gramStart"/>
      <w:r w:rsidRPr="00CB66E6">
        <w:rPr>
          <w:color w:val="000000"/>
        </w:rPr>
        <w:br/>
        <w:t>З</w:t>
      </w:r>
      <w:proofErr w:type="gramEnd"/>
      <w:r w:rsidRPr="00CB66E6">
        <w:rPr>
          <w:color w:val="000000"/>
        </w:rPr>
        <w:t>а родных, матерей и ребят.</w:t>
      </w:r>
    </w:p>
    <w:p w:rsidR="00841F2B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  <w:r w:rsidRPr="00CB66E6">
        <w:rPr>
          <w:color w:val="000000"/>
        </w:rPr>
        <w:t>Мы вас помним, солдаты, военные,</w:t>
      </w:r>
      <w:r w:rsidRPr="00CB66E6">
        <w:rPr>
          <w:color w:val="000000"/>
        </w:rPr>
        <w:br/>
        <w:t>Память прочно хранит имена.</w:t>
      </w:r>
      <w:r w:rsidRPr="00CB66E6">
        <w:rPr>
          <w:color w:val="000000"/>
        </w:rPr>
        <w:br/>
      </w:r>
      <w:r w:rsidRPr="00CB66E6">
        <w:rPr>
          <w:color w:val="000000"/>
        </w:rPr>
        <w:lastRenderedPageBreak/>
        <w:t>Для того</w:t>
      </w:r>
      <w:proofErr w:type="gramStart"/>
      <w:r w:rsidRPr="00CB66E6">
        <w:rPr>
          <w:color w:val="000000"/>
        </w:rPr>
        <w:t>,</w:t>
      </w:r>
      <w:proofErr w:type="gramEnd"/>
      <w:r w:rsidRPr="00CB66E6">
        <w:rPr>
          <w:color w:val="000000"/>
        </w:rPr>
        <w:t xml:space="preserve"> чтобы не повторилась,</w:t>
      </w:r>
      <w:r w:rsidRPr="00CB66E6">
        <w:rPr>
          <w:color w:val="000000"/>
        </w:rPr>
        <w:br/>
        <w:t>Не случилась такая война.</w:t>
      </w:r>
    </w:p>
    <w:p w:rsidR="00841F2B" w:rsidRDefault="00841F2B" w:rsidP="00841F2B">
      <w:pPr>
        <w:pStyle w:val="a3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Старый снимок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(С. Пивоваров)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Фотоснимок на стене –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память о войне.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Димкин дед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фото: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автоматом возле дота,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Перевязана рука,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Улыбается слегка…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всего на десять лет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 Димки</w:t>
      </w:r>
    </w:p>
    <w:p w:rsidR="00C230D7" w:rsidRPr="00CB66E6" w:rsidRDefault="00C230D7" w:rsidP="00C23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Димкин дед.</w:t>
      </w:r>
    </w:p>
    <w:p w:rsidR="00C230D7" w:rsidRDefault="00C230D7" w:rsidP="00841F2B">
      <w:pPr>
        <w:pStyle w:val="a5"/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0D7" w:rsidRPr="00CB66E6" w:rsidRDefault="00C230D7" w:rsidP="00876CAD">
      <w:pPr>
        <w:pStyle w:val="a3"/>
        <w:shd w:val="clear" w:color="auto" w:fill="FFFFFF"/>
        <w:spacing w:before="0" w:beforeAutospacing="0" w:after="0" w:afterAutospacing="0" w:line="341" w:lineRule="atLeast"/>
        <w:ind w:left="720" w:right="300"/>
        <w:jc w:val="center"/>
        <w:rPr>
          <w:rStyle w:val="a4"/>
        </w:rPr>
      </w:pPr>
      <w:r w:rsidRPr="00CB66E6">
        <w:rPr>
          <w:rStyle w:val="a4"/>
        </w:rPr>
        <w:t>РАССКАЗЫ</w:t>
      </w:r>
    </w:p>
    <w:p w:rsidR="00C230D7" w:rsidRPr="00CB66E6" w:rsidRDefault="00C230D7" w:rsidP="00876CAD">
      <w:pPr>
        <w:pStyle w:val="a3"/>
        <w:shd w:val="clear" w:color="auto" w:fill="FFFFFF"/>
        <w:spacing w:before="0" w:beforeAutospacing="0" w:after="0" w:afterAutospacing="0" w:line="341" w:lineRule="atLeast"/>
        <w:ind w:right="300"/>
        <w:jc w:val="center"/>
      </w:pPr>
      <w:r w:rsidRPr="00CB66E6">
        <w:rPr>
          <w:rStyle w:val="a4"/>
        </w:rPr>
        <w:t>Рассказы Сергея Алексеева</w:t>
      </w:r>
    </w:p>
    <w:p w:rsidR="00C230D7" w:rsidRPr="00CB66E6" w:rsidRDefault="00C230D7" w:rsidP="00C230D7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center"/>
      </w:pPr>
      <w:r w:rsidRPr="00CB66E6">
        <w:rPr>
          <w:rStyle w:val="a4"/>
        </w:rPr>
        <w:t>МИШКА</w:t>
      </w:r>
    </w:p>
    <w:p w:rsidR="00C230D7" w:rsidRPr="00CB66E6" w:rsidRDefault="00C230D7" w:rsidP="00C230D7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Солдатам одной из сибирских дивизий в те дни, когда дивизия отправлялась на фронт, земляки подарили маленького медвежонка. Освоился Мишка с солдатской теплушкой. Важно поехал на фронт.</w:t>
      </w:r>
    </w:p>
    <w:p w:rsidR="00C230D7" w:rsidRPr="00CB66E6" w:rsidRDefault="00C230D7" w:rsidP="00C230D7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Приехал на фронт Топтыгин. Оказался медвежонок на редкость смышлёным. А главное, от рождения характер имел геройский. Не боялся бомбёжек. Не забивался в углы при артиллерийских обстрелах. Лишь недовольно урчал, если разрывались снаряды уж очень близко.</w:t>
      </w:r>
    </w:p>
    <w:p w:rsidR="00C230D7" w:rsidRPr="00CB66E6" w:rsidRDefault="00C230D7" w:rsidP="00C230D7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Побывал Мишка на Юго-Западном фронте, затем — в составе войск, которые громили фашистов под Сталинградом. Потом какое-то время находился с войсками в тылу, во фронтовом резерве. </w:t>
      </w:r>
      <w:proofErr w:type="gramStart"/>
      <w:r w:rsidRPr="00CB66E6">
        <w:t>Потом попал в составе 303-й стрелковой дивизии на Воронежский фронт, затем на Центральный, опять на Воронежский.</w:t>
      </w:r>
      <w:proofErr w:type="gramEnd"/>
      <w:r w:rsidRPr="00CB66E6">
        <w:t xml:space="preserve"> Был в армиях генералов </w:t>
      </w:r>
      <w:proofErr w:type="spellStart"/>
      <w:r w:rsidRPr="00CB66E6">
        <w:t>Манагарова</w:t>
      </w:r>
      <w:proofErr w:type="spellEnd"/>
      <w:r w:rsidRPr="00CB66E6">
        <w:t xml:space="preserve">, Черняховского, вновь </w:t>
      </w:r>
      <w:proofErr w:type="spellStart"/>
      <w:r w:rsidRPr="00CB66E6">
        <w:t>Манагарова</w:t>
      </w:r>
      <w:proofErr w:type="spellEnd"/>
      <w:r w:rsidRPr="00CB66E6">
        <w:t>. Подрос медвежонок за это время. В плечах раздался. Бас прорезался. Стала боярской шуба.</w:t>
      </w:r>
    </w:p>
    <w:p w:rsidR="00C230D7" w:rsidRDefault="00C230D7" w:rsidP="00C230D7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В боях под Харьковом медведь отличился. На переходах шагал он с обозом в хозяйственной колонне. Так было и в этот раз. Шли тяжёлые, кровопролитные бои. Однажды хозяйственная колонна попала под сильный удар фашистов. Окружили фашисты колонну. Силы неравные, туго </w:t>
      </w:r>
      <w:proofErr w:type="gramStart"/>
      <w:r w:rsidRPr="00CB66E6">
        <w:t>нашим</w:t>
      </w:r>
      <w:proofErr w:type="gramEnd"/>
      <w:r w:rsidRPr="00CB66E6">
        <w:t>. Заняли бойцы оборону. Только слаба оборона. Не уйти бы советским воинам.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Да только вдруг слышат фашисты страшный какой-то рык! «Что бы такое?» — гадают фашисты. Прислушались, присмотрелись.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Бер! Бер! Медведь! — закричал кто-то.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Верно — поднялся Мишка на задние лапы, зарычал и пошёл на фашистов. Не ожидали фашисты, метнулись в сторону. А </w:t>
      </w:r>
      <w:proofErr w:type="gramStart"/>
      <w:r w:rsidRPr="00CB66E6">
        <w:t>наши</w:t>
      </w:r>
      <w:proofErr w:type="gramEnd"/>
      <w:r w:rsidRPr="00CB66E6">
        <w:t xml:space="preserve"> в этот момент ударили. Вырвались из окружения.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Мишка шагал в героях.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Его бы к награде, — смеялись солдаты.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Получил он награду: тарелку душистого мёда. Ел и урчал. Вылизал тарелку до глянца, до блеска. Добавили мёда. Снова добавили. Ешь, наедайся, герой. Топтыгин!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lastRenderedPageBreak/>
        <w:t>Вскоре Воронежский фронт был переименован в 1-й Украинский. Вместе с войсками фронта Мишка пошёл на Днепр.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Вырос Мишка. Совсем великан. Где же солдатам во время войны возиться с такой громадой! Решили солдаты: в Киев придём — в зоосаде его поселим. На клетке напишем: медведь — заслуженный ветеран и участник великой битвы.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Однако миновала дорога в Киев. Прошла их дивизия стороной. Не остался медведь в зверинце. Даже рады теперь солдаты.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С Украины Мишка попал в Белоруссию. Принимал участие в боях под Бобруйском, затем оказался в армии, которая шла к Беловежской пуще.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Беловежская пуща — рай для зверей и птиц. Лучшее место на всей планете. Решили солдаты: вот где оставим Мишку.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Верно: под сосны его. Под ели.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Вот где ему раздолье.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Освободили наши войска район Беловежской пущи. И вот наступил час разлуки. Стоят бойцы и медведь на лесной поляне.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Прощай, Топтыгин!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Гуляй на воле!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Живи, заводи семейство!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Постоял на поляне Мишка. На задние лапы поднялся. Посмотрел на зелёные гущи. Носом запах лесной втянул.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Пошёл он валкой походкой в лес. С лапы на лапу. С лапы на лапу. Смотрят солдаты вслед: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— Будь счастлив, Михаил </w:t>
      </w:r>
      <w:proofErr w:type="spellStart"/>
      <w:r w:rsidRPr="00CB66E6">
        <w:t>Михалыч</w:t>
      </w:r>
      <w:proofErr w:type="spellEnd"/>
      <w:r w:rsidRPr="00CB66E6">
        <w:t>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И вдруг страшный взрыв прогремел на поляне. Побежали солдаты на взрыв — мёртв, недвижим Топтыгин.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Наступил медведь на фашистскую мину. Проверили — много их в Беловежской пуще.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Ушла война дальше на запад. Но долго ещё взрывались здесь, в Беловежской пуще, на минах и кабаны, и красавцы лоси, и великаны зубры.</w:t>
      </w:r>
    </w:p>
    <w:p w:rsidR="00876CAD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Шагает война без жалости. Нет у войны усталости.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center"/>
      </w:pPr>
      <w:r w:rsidRPr="00CB66E6">
        <w:rPr>
          <w:rStyle w:val="a4"/>
        </w:rPr>
        <w:t>ЖАЛО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Наши войска освобождали Молдавию. Оттеснили фашистов за Днепр, за </w:t>
      </w:r>
      <w:proofErr w:type="spellStart"/>
      <w:r w:rsidRPr="00CB66E6">
        <w:t>Реут</w:t>
      </w:r>
      <w:proofErr w:type="spellEnd"/>
      <w:r w:rsidRPr="00CB66E6">
        <w:t>. Взяли Флорешты, Тирасполь, Оргеев. Подошли к столице Молдавии городу Кишинёву.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Тут наступали сразу два наших фронта — 2-й Украинский и 3-й Украинский. Под Кишинёвом советские войска должны были окружить большую фашистскую группировку. Выполняют фронты указания Ставки. Севернее и западнее Кишинёва наступает 2-й</w:t>
      </w:r>
      <w:r>
        <w:t xml:space="preserve"> </w:t>
      </w:r>
      <w:r w:rsidRPr="00CB66E6">
        <w:t xml:space="preserve">Украинский фронт. Восточнее и южнее — 3-й Украинский фронт. Генералы Малиновский и </w:t>
      </w:r>
      <w:proofErr w:type="spellStart"/>
      <w:r w:rsidRPr="00CB66E6">
        <w:t>Толбухин</w:t>
      </w:r>
      <w:proofErr w:type="spellEnd"/>
      <w:r w:rsidRPr="00CB66E6">
        <w:t xml:space="preserve"> стояли во главе фронтов.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— Фёдор Иванович, — звонит генерал Малиновский генералу </w:t>
      </w:r>
      <w:proofErr w:type="spellStart"/>
      <w:r w:rsidRPr="00CB66E6">
        <w:t>Толбухину</w:t>
      </w:r>
      <w:proofErr w:type="spellEnd"/>
      <w:r w:rsidRPr="00CB66E6">
        <w:t>, — как развивается наступление?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— Всё идёт по плану, Родион Яковлевич, — отвечает генералу Малиновскому генерал </w:t>
      </w:r>
      <w:proofErr w:type="spellStart"/>
      <w:r w:rsidRPr="00CB66E6">
        <w:t>Толбухин</w:t>
      </w:r>
      <w:proofErr w:type="spellEnd"/>
      <w:r w:rsidRPr="00CB66E6">
        <w:t>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Шагают вперёд войска. Обходят они противника. Сжимать начинают клещи.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lastRenderedPageBreak/>
        <w:t xml:space="preserve">— Родион Яковлевич, — звонит генерал </w:t>
      </w:r>
      <w:proofErr w:type="spellStart"/>
      <w:r w:rsidRPr="00CB66E6">
        <w:t>Толбухин</w:t>
      </w:r>
      <w:proofErr w:type="spellEnd"/>
      <w:r w:rsidRPr="00CB66E6">
        <w:t xml:space="preserve"> генералу Малиновскому, — как развивается окружение?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— Нормально идёт окружение, Фёдор Иванович, — отвечает генерал Малиновский генералу </w:t>
      </w:r>
      <w:proofErr w:type="spellStart"/>
      <w:r w:rsidRPr="00CB66E6">
        <w:t>Толбухину</w:t>
      </w:r>
      <w:proofErr w:type="spellEnd"/>
      <w:r w:rsidRPr="00CB66E6">
        <w:t xml:space="preserve"> и уточняет: — Точно по плану, в точные сроки.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И вот сомкнулись гигантские клещи. В огромном мешке под Кишинёвом оказалось восемнадцать фашистских дивизий. Приступили наши войска к разгрому попавших в мешок фашистов.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Довольны советские солдаты: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Снова капканом прихлопнут зверь.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Пошли разговоры: не страшен теперь фашист, бери хоть руками голыми.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Однако солдат Игошин другого держался мнения: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Фашист есть фашист. Змеиный характер и есть змеиный. Волк и в капкане — волк.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Смеются солдаты: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— Так это </w:t>
      </w:r>
      <w:proofErr w:type="gramStart"/>
      <w:r w:rsidRPr="00CB66E6">
        <w:t>было</w:t>
      </w:r>
      <w:proofErr w:type="gramEnd"/>
      <w:r w:rsidRPr="00CB66E6">
        <w:t xml:space="preserve"> в какое время!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Нынче другая цена фашисту.</w:t>
      </w:r>
    </w:p>
    <w:p w:rsidR="00876CAD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center"/>
      </w:pPr>
      <w:r w:rsidRPr="00CB66E6">
        <w:t>— Фашист есть фашист, — опять о своём Игошин.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Вот ведь характер вредный!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Всё труднее в мешке фашистам. Стали они сдаваться в плен. Сдавались они и на участке 68-й Гвардейской стрелковой дивизии. В одном из её батальонов и служил Игошин.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Группа фашистов вышла из леса. Всё как положено: руки кверху, над группой выброшен белый флаг.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Ясно — идут сдаваться.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Оживились солдаты, кричат фашистам: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Просим, просим! Давно пора!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Повернулись солдаты к Игошину: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Ну чем же фашист твой страшен?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Толпятся солдаты, на фашистов, идущих сдаваться, смотрят. Есть новички в батальоне. Впервые фашистов так близко видят. И им, новичкам, тоже совсем не страшны фашисты — вот ведь, идут сдаваться.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Всё ближе фашисты, ближе. Близко совсем. И вдруг автоматная грянула очередь. Стали стрелять фашисты.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Полегло бы немало наших. Да спасибо Игошину. Держал оружие наготове. Сразу ответный открыл огонь. Потом помогли другие.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Отгремела пальба на поле. Подошли солдаты к Игошину: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— Спасибо, брат. А фашист, смотри, со змеиным и вправду, выходит, жалом.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Немало хлопот доставил Кишинёвский «котёл» нашим солдатам. Метались фашисты. Бросались в разные стороны. Шли на обман, на подлость. Пытались уйти. Но тщетно. Зажали их</w:t>
      </w:r>
      <w:r>
        <w:t xml:space="preserve"> </w:t>
      </w:r>
      <w:r w:rsidRPr="00CB66E6">
        <w:t>богатырской рукой солдаты. Зажали. Сдавили. Змеиное жало вырвали.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 xml:space="preserve">Рассказы Сергея Алексеева о войне. Рассказы: </w:t>
      </w:r>
      <w:proofErr w:type="spellStart"/>
      <w:r w:rsidRPr="00CB66E6">
        <w:t>Аэростатчик</w:t>
      </w:r>
      <w:proofErr w:type="spellEnd"/>
      <w:r w:rsidRPr="00CB66E6">
        <w:t xml:space="preserve"> и Ударная. Это рассказы о подвигах военных отряда </w:t>
      </w:r>
      <w:proofErr w:type="spellStart"/>
      <w:r w:rsidRPr="00CB66E6">
        <w:t>аэростатчиков</w:t>
      </w:r>
      <w:proofErr w:type="spellEnd"/>
      <w:r w:rsidRPr="00CB66E6">
        <w:t xml:space="preserve"> и о героях 1-ой Ударной армии.</w:t>
      </w: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</w:p>
    <w:p w:rsidR="00876CAD" w:rsidRPr="00CB66E6" w:rsidRDefault="00876CAD" w:rsidP="00876CAD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  <w:r w:rsidRPr="00CB66E6">
        <w:t> </w:t>
      </w:r>
    </w:p>
    <w:p w:rsidR="00876CAD" w:rsidRPr="00CB66E6" w:rsidRDefault="00876CAD" w:rsidP="00C230D7">
      <w:pPr>
        <w:pStyle w:val="a3"/>
        <w:shd w:val="clear" w:color="auto" w:fill="FFFFFF"/>
        <w:spacing w:before="0" w:beforeAutospacing="0" w:after="0" w:afterAutospacing="0" w:line="341" w:lineRule="atLeast"/>
        <w:ind w:left="-567" w:right="300" w:firstLine="567"/>
        <w:jc w:val="both"/>
      </w:pPr>
    </w:p>
    <w:sectPr w:rsidR="00876CAD" w:rsidRPr="00CB66E6" w:rsidSect="00876CAD">
      <w:footerReference w:type="default" r:id="rId10"/>
      <w:pgSz w:w="11906" w:h="16838"/>
      <w:pgMar w:top="1134" w:right="850" w:bottom="993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B3" w:rsidRDefault="00D27052">
      <w:pPr>
        <w:spacing w:after="0" w:line="240" w:lineRule="auto"/>
      </w:pPr>
      <w:r>
        <w:separator/>
      </w:r>
    </w:p>
  </w:endnote>
  <w:endnote w:type="continuationSeparator" w:id="0">
    <w:p w:rsidR="00F157B3" w:rsidRDefault="00D2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2B" w:rsidRDefault="00841F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B3" w:rsidRDefault="00D27052">
      <w:pPr>
        <w:spacing w:after="0" w:line="240" w:lineRule="auto"/>
      </w:pPr>
      <w:r>
        <w:separator/>
      </w:r>
    </w:p>
  </w:footnote>
  <w:footnote w:type="continuationSeparator" w:id="0">
    <w:p w:rsidR="00F157B3" w:rsidRDefault="00D27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829"/>
    <w:multiLevelType w:val="hybridMultilevel"/>
    <w:tmpl w:val="E55ECF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541AD"/>
    <w:multiLevelType w:val="hybridMultilevel"/>
    <w:tmpl w:val="E55ECF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F2B"/>
    <w:rsid w:val="00071983"/>
    <w:rsid w:val="00566865"/>
    <w:rsid w:val="005926A4"/>
    <w:rsid w:val="00841F2B"/>
    <w:rsid w:val="00876CAD"/>
    <w:rsid w:val="00C230D7"/>
    <w:rsid w:val="00C91DB6"/>
    <w:rsid w:val="00D27052"/>
    <w:rsid w:val="00F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F2B"/>
    <w:rPr>
      <w:b/>
      <w:bCs/>
    </w:rPr>
  </w:style>
  <w:style w:type="paragraph" w:styleId="a5">
    <w:name w:val="List Paragraph"/>
    <w:basedOn w:val="a"/>
    <w:uiPriority w:val="34"/>
    <w:qFormat/>
    <w:rsid w:val="00841F2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F2B"/>
  </w:style>
  <w:style w:type="paragraph" w:styleId="a8">
    <w:name w:val="Balloon Text"/>
    <w:basedOn w:val="a"/>
    <w:link w:val="a9"/>
    <w:uiPriority w:val="99"/>
    <w:semiHidden/>
    <w:unhideWhenUsed/>
    <w:rsid w:val="0059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6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PROcompany</dc:creator>
  <cp:lastModifiedBy>Любовь Владимировна</cp:lastModifiedBy>
  <cp:revision>4</cp:revision>
  <dcterms:created xsi:type="dcterms:W3CDTF">2016-02-17T03:40:00Z</dcterms:created>
  <dcterms:modified xsi:type="dcterms:W3CDTF">2016-02-24T03:09:00Z</dcterms:modified>
</cp:coreProperties>
</file>