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Педагогический проект "Наши добрые дела" для детей подготовительной группы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Девиз: Добрые дела объединяют, а злые разрушают!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Актуальность</w:t>
      </w:r>
      <w:r w:rsidRPr="006133D0">
        <w:rPr>
          <w:rFonts w:ascii="Times New Roman" w:hAnsi="Times New Roman" w:cs="Times New Roman"/>
          <w:sz w:val="20"/>
          <w:szCs w:val="20"/>
        </w:rPr>
        <w:t>: В процессе наблюдения и педагогического общения выяснилось, что дети радостно реагируют на прозьбу взрослых о помощи, спешат помочь, но зачастую равнодушно относятся друг к другу и прозьбам сверстников. На просьбу воспитателя помочь другим детям убрать игрушки, часто звучат ответы: " Ну я же не играл с этими игрушками!" или " Я не буду помогать, пусть сами убирают!". Дети не умеют сопереживать, совершать добрые поступки по собственной воле и безкорыстно. Не хотят действовать сообща.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</w:t>
      </w:r>
      <w:r w:rsidRPr="006133D0">
        <w:rPr>
          <w:rFonts w:ascii="Times New Roman" w:hAnsi="Times New Roman" w:cs="Times New Roman"/>
          <w:sz w:val="20"/>
          <w:szCs w:val="20"/>
        </w:rPr>
        <w:t>: нравственно-этическое и социальное воспитание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Вид проекта</w:t>
      </w:r>
      <w:r w:rsidRPr="006133D0">
        <w:rPr>
          <w:rFonts w:ascii="Times New Roman" w:hAnsi="Times New Roman" w:cs="Times New Roman"/>
          <w:sz w:val="20"/>
          <w:szCs w:val="20"/>
        </w:rPr>
        <w:t>: групповой, практико-ориентированный.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6133D0">
        <w:rPr>
          <w:rFonts w:ascii="Times New Roman" w:hAnsi="Times New Roman" w:cs="Times New Roman"/>
          <w:sz w:val="20"/>
          <w:szCs w:val="20"/>
        </w:rPr>
        <w:t>: закепить представлений детей о добрых делах.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Pr="006133D0">
        <w:rPr>
          <w:rFonts w:ascii="Times New Roman" w:hAnsi="Times New Roman" w:cs="Times New Roman"/>
          <w:sz w:val="20"/>
          <w:szCs w:val="20"/>
        </w:rPr>
        <w:t>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1. Формировать представление о том , что добрые слова и поступки помогают людям в общении.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2. Развивать способность детей к сопереживанию, сочувствию.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3.Устанавливать причинно-следственной связи. Инициировать желание помочь.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4. Врспитывать чувство доброты. сочувствия, сопереживания.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Участники проекта</w:t>
      </w:r>
      <w:r w:rsidRPr="006133D0">
        <w:rPr>
          <w:rFonts w:ascii="Times New Roman" w:hAnsi="Times New Roman" w:cs="Times New Roman"/>
          <w:sz w:val="20"/>
          <w:szCs w:val="20"/>
        </w:rPr>
        <w:t>: дети 5-7лет, родители, воспитатели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Сроки реализации</w:t>
      </w:r>
      <w:r w:rsidRPr="006133D0">
        <w:rPr>
          <w:rFonts w:ascii="Times New Roman" w:hAnsi="Times New Roman" w:cs="Times New Roman"/>
          <w:sz w:val="20"/>
          <w:szCs w:val="20"/>
        </w:rPr>
        <w:t>: 2 недели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Подготовка к проекту</w:t>
      </w:r>
      <w:r w:rsidRPr="006133D0">
        <w:rPr>
          <w:rFonts w:ascii="Times New Roman" w:hAnsi="Times New Roman" w:cs="Times New Roman"/>
          <w:sz w:val="20"/>
          <w:szCs w:val="20"/>
        </w:rPr>
        <w:t>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1. Постановка перед детьми проблемных вопросов: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1) Что такое доброта?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2) Что значит быть добрым?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3) Какие добрые дела вы делали?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4) Кому и как помогаете? Почему вы это делаете?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5) А каких добрых героев сказок вы знаете?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6) Какие их добрые дела вы можете вспомнить?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7) Как ты считаешь, а ты добрый человек?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2.Выбор темы исследования детьми.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3. Беседы с родителями, обсуждение совместной деятельности. Постановка цели для родителей: постоянно напоминать детям  о совершении добрых дел, подсказывать в какой ситуации помощь необходима, давать поручения; определение целей и задач проекта.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4. Составления списка необходимого оборудования.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5. Составление совместно с детьми плана-графика работы.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Реализация проекта: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lastRenderedPageBreak/>
        <w:t>1-я неделя 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 экскурсии по детскому саду. встреча с сотрудниками; дети берут интервью у сотрудников ( вопросы: Какие добрые дела вы знаете? Кокое доброе дело Вам запомнилось больше всего)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 чтение художественной литературы: В. Маяковского " что такое хорошо, и что такое плохо", Т.А. Гофман " Тайна", А.Борто "Вовка-добрая душа", С.Я.Маршак "Рассказ о неизвестном герое".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-игровая деятельность: настольно-печатная игра "Что такое хорошо,что такое плохо?", дидактическая игра "Добрый и злой сказочный герой"; сюжетно-ролевая игра "В транспорте", "Семья", игра с мячом "Скажи наоборот" (намусорить-убрать; поломать-починить; нагрубить-поблагодарить-и т.д., игра "Соберём бусы" ( собрать "бусы" называя добрые дела) ;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-развитие речи-активизация словаря ( придумывание слов и словосочетаний со словом "добро" : добрый, добродушный, добрый поступок и т.д.) ; посмотр презентации "Доброта" с обсуждением проблемных ситуаций; составление рассказов по тематическим сюжетным картинкам.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-домашнее задание: для оформления макета "Копилка добрых дел" спросить у родителей, друзей о добрых делах, продумать самим.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2-я неделя: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-начало оформления детьми макета "Копилка добрых дел"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-домашнее задание: вместе с родителями найти пословицы и поговорки о доброте и добрых делах,например: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Добрые дела красят человека.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Жизнь дана на добрые дела и т.д.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-беседы: Значение пословицы "Сей добро,посыпай добром,жни добро,одевай добром"; Доброта настоящая и доброта лживая", Каким добрым быть добрый человек?".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-дети составляют памятку "Правила добрых дел".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В процессе совместной работы детей и взрослых был выпущен продукт проекта: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-альбом "Наши добрые дела",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-памятка "Правила добрых дел",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-Дерев</w:t>
      </w:r>
      <w:r>
        <w:rPr>
          <w:rFonts w:ascii="Times New Roman" w:hAnsi="Times New Roman" w:cs="Times New Roman"/>
          <w:sz w:val="20"/>
          <w:szCs w:val="20"/>
        </w:rPr>
        <w:t>о народной мудрости о доброте".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33D0">
        <w:rPr>
          <w:rFonts w:ascii="Times New Roman" w:hAnsi="Times New Roman" w:cs="Times New Roman"/>
          <w:b/>
          <w:bCs/>
          <w:sz w:val="20"/>
          <w:szCs w:val="20"/>
        </w:rPr>
        <w:t>Памятка " Правила добрых дел"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-Поступай так, чтобы сделать больше добра людям.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-Не делай добра на показ.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-Побеждай плохие привычки.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-Не обманывай других людей.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-Не нарушай обещания. Если дал слово-постарайся его исполнить.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-Не присваивай чужие вещи, игрушки.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-Без разрешения ничего не бери.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-Помогай нуждающемуся. Не проходи равнодушно мимо человеческой беды.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lastRenderedPageBreak/>
        <w:t>-Примиряй ссорящихся.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-Никогда не произноси плохих и злых слов.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Не будь щедрым и гостеприимным.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-Отвечай за свои поступки.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133D0">
        <w:rPr>
          <w:rFonts w:ascii="Times New Roman" w:hAnsi="Times New Roman" w:cs="Times New Roman"/>
          <w:sz w:val="20"/>
          <w:szCs w:val="20"/>
        </w:rPr>
        <w:t>-Не предавай друзей.</w:t>
      </w:r>
    </w:p>
    <w:p w:rsidR="0076725B" w:rsidRPr="006133D0" w:rsidRDefault="0076725B" w:rsidP="007672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16EEF" w:rsidRDefault="00B16EEF"/>
    <w:sectPr w:rsidR="00B1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725B"/>
    <w:rsid w:val="0076725B"/>
    <w:rsid w:val="00B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2016-02-24T15:26:00Z</dcterms:created>
  <dcterms:modified xsi:type="dcterms:W3CDTF">2016-02-24T15:26:00Z</dcterms:modified>
</cp:coreProperties>
</file>